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C" w:rsidRPr="00BF4BE6" w:rsidRDefault="00870B8C" w:rsidP="00870B8C">
      <w:pPr>
        <w:rPr>
          <w:rFonts w:ascii="Times New Roman" w:hAnsi="Times New Roman" w:cs="Times New Roman"/>
          <w:b/>
          <w:sz w:val="28"/>
          <w:szCs w:val="28"/>
        </w:rPr>
      </w:pPr>
      <w:r w:rsidRPr="00BF4BE6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4BE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F4BE6">
        <w:rPr>
          <w:rFonts w:ascii="Times New Roman" w:hAnsi="Times New Roman" w:cs="Times New Roman"/>
          <w:b/>
          <w:sz w:val="28"/>
          <w:szCs w:val="28"/>
        </w:rPr>
        <w:t>ласс «Технология «Бумеранг» в преподавании химии»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На моих уроках учащиеся не просто получают знания, они изучают материал самостоятельно, сами ищут необходимые сведения, анализируют информацию, делают выводы.</w:t>
      </w:r>
    </w:p>
    <w:p w:rsidR="0081061F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На примере одной темы, я покажу несколько приемов обучения в рамках технологии «Бумеранг», которая позволяет обучающимся за короткое время изучить большой объем информации.</w:t>
      </w:r>
    </w:p>
    <w:p w:rsidR="0081061F" w:rsidRDefault="0081061F" w:rsidP="0087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сопровождает презентация:  </w:t>
      </w:r>
      <w:hyperlink r:id="rId6" w:history="1">
        <w:r w:rsidRPr="00741BB4">
          <w:rPr>
            <w:rStyle w:val="a4"/>
            <w:rFonts w:ascii="Times New Roman" w:hAnsi="Times New Roman" w:cs="Times New Roman"/>
            <w:sz w:val="28"/>
            <w:szCs w:val="28"/>
          </w:rPr>
          <w:t>https://yadi.sk/d/H4dawr_p3UZiyC</w:t>
        </w:r>
      </w:hyperlink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4BE6">
        <w:rPr>
          <w:rFonts w:ascii="Times New Roman" w:hAnsi="Times New Roman" w:cs="Times New Roman"/>
          <w:sz w:val="28"/>
          <w:szCs w:val="28"/>
        </w:rPr>
        <w:t xml:space="preserve">На стадии «Вызов» использую прием «Ассоциации», где использую </w:t>
      </w:r>
      <w:proofErr w:type="spellStart"/>
      <w:r w:rsidRPr="00BF4BE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F4BE6">
        <w:rPr>
          <w:rFonts w:ascii="Times New Roman" w:hAnsi="Times New Roman" w:cs="Times New Roman"/>
          <w:sz w:val="28"/>
          <w:szCs w:val="28"/>
        </w:rPr>
        <w:t xml:space="preserve"> связи, например с литературой или историей.  Посмотрите,  на экране изображены литературные и исторические герои. Что их  объединяет</w:t>
      </w:r>
      <w:proofErr w:type="gramStart"/>
      <w:r w:rsidRPr="00BF4BE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F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химическом веществе</w:t>
      </w:r>
      <w:r w:rsidRPr="00BF4BE6">
        <w:rPr>
          <w:rFonts w:ascii="Times New Roman" w:hAnsi="Times New Roman" w:cs="Times New Roman"/>
          <w:sz w:val="28"/>
          <w:szCs w:val="28"/>
        </w:rPr>
        <w:t xml:space="preserve"> пойдет речь? 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-О железе.</w:t>
      </w:r>
    </w:p>
    <w:p w:rsidR="00870B8C" w:rsidRPr="00BF4BE6" w:rsidRDefault="00870B8C" w:rsidP="00870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При изучении нового материала уместно использовать групповую работу, и предлагаю нашей группе исследовать физические свойства железа, используя технологическую карту. Результаты своей работы предлагаю оформить на лепестках цветка, в соответствие с номером в группе.</w:t>
      </w:r>
    </w:p>
    <w:p w:rsidR="00870B8C" w:rsidRPr="00BF4BE6" w:rsidRDefault="00870B8C" w:rsidP="00870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Назовите все физические  свойства железа.</w:t>
      </w:r>
    </w:p>
    <w:p w:rsidR="00870B8C" w:rsidRPr="00BF4BE6" w:rsidRDefault="00870B8C" w:rsidP="0087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B8C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При изучении химических свойств веще</w:t>
      </w:r>
      <w:proofErr w:type="gramStart"/>
      <w:r w:rsidRPr="00BF4B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F4BE6">
        <w:rPr>
          <w:rFonts w:ascii="Times New Roman" w:hAnsi="Times New Roman" w:cs="Times New Roman"/>
          <w:sz w:val="28"/>
          <w:szCs w:val="28"/>
        </w:rPr>
        <w:t>оводятся демонстрационные опыты или лабораторные раб</w:t>
      </w:r>
      <w:r>
        <w:rPr>
          <w:rFonts w:ascii="Times New Roman" w:hAnsi="Times New Roman" w:cs="Times New Roman"/>
          <w:sz w:val="28"/>
          <w:szCs w:val="28"/>
        </w:rPr>
        <w:t xml:space="preserve">оты, которые проводят учащиеся.  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4BE6">
        <w:rPr>
          <w:rFonts w:ascii="Times New Roman" w:hAnsi="Times New Roman" w:cs="Times New Roman"/>
          <w:sz w:val="28"/>
          <w:szCs w:val="28"/>
        </w:rPr>
        <w:t>ассмотрите вопросы, на которые нужно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перед просмотром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видеоопыта</w:t>
      </w:r>
      <w:proofErr w:type="spellEnd"/>
      <w:r w:rsidRPr="00BF4BE6">
        <w:rPr>
          <w:rFonts w:ascii="Times New Roman" w:hAnsi="Times New Roman" w:cs="Times New Roman"/>
          <w:sz w:val="28"/>
          <w:szCs w:val="28"/>
        </w:rPr>
        <w:t xml:space="preserve">. Предлагаю вашему вниманию </w:t>
      </w:r>
      <w:proofErr w:type="spellStart"/>
      <w:r w:rsidRPr="00BF4BE6">
        <w:rPr>
          <w:rFonts w:ascii="Times New Roman" w:hAnsi="Times New Roman" w:cs="Times New Roman"/>
          <w:sz w:val="28"/>
          <w:szCs w:val="28"/>
          <w:u w:val="single"/>
        </w:rPr>
        <w:t>видеоопыт</w:t>
      </w:r>
      <w:proofErr w:type="spellEnd"/>
      <w:r w:rsidRPr="00BF4B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0B8C" w:rsidRPr="00BF4BE6" w:rsidRDefault="00870B8C" w:rsidP="00870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С каким веществом железо вступило в реакцию? Как называется продукт реакции?</w:t>
      </w:r>
    </w:p>
    <w:p w:rsidR="00870B8C" w:rsidRPr="00BF4BE6" w:rsidRDefault="00870B8C" w:rsidP="00870B8C">
      <w:pPr>
        <w:ind w:left="360"/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А если железо окисляется в присутствии воды. Как будет называться продукт такой реакции? Какими свойствами обладает ржавчина?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 xml:space="preserve">Предлагаю участникам группы провести </w:t>
      </w:r>
      <w:r w:rsidRPr="00BF4BE6">
        <w:rPr>
          <w:rFonts w:ascii="Times New Roman" w:hAnsi="Times New Roman" w:cs="Times New Roman"/>
          <w:sz w:val="28"/>
          <w:szCs w:val="28"/>
          <w:u w:val="single"/>
        </w:rPr>
        <w:t>эксперимент «Взаимодействие  железа с соляной кислотой</w:t>
      </w:r>
      <w:r w:rsidRPr="00BF4BE6">
        <w:rPr>
          <w:rFonts w:ascii="Times New Roman" w:hAnsi="Times New Roman" w:cs="Times New Roman"/>
          <w:sz w:val="28"/>
          <w:szCs w:val="28"/>
        </w:rPr>
        <w:t>»</w:t>
      </w:r>
    </w:p>
    <w:p w:rsidR="00870B8C" w:rsidRPr="00BF4BE6" w:rsidRDefault="00870B8C" w:rsidP="00870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 xml:space="preserve">Как записать уравнение такой реакции? </w:t>
      </w:r>
    </w:p>
    <w:p w:rsidR="00870B8C" w:rsidRPr="00BF4BE6" w:rsidRDefault="00870B8C" w:rsidP="00870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Можно использовать прием «</w:t>
      </w:r>
      <w:r w:rsidRPr="00BF4BE6">
        <w:rPr>
          <w:rFonts w:ascii="Times New Roman" w:hAnsi="Times New Roman" w:cs="Times New Roman"/>
          <w:sz w:val="28"/>
          <w:szCs w:val="28"/>
          <w:u w:val="single"/>
        </w:rPr>
        <w:t>Интерактивный театр»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 xml:space="preserve">А уравнения реакций учащиеся записывают, используя прием «Скелет рыбы», в соответствие с номером в группе.  </w:t>
      </w:r>
    </w:p>
    <w:p w:rsidR="00870B8C" w:rsidRPr="00BF4BE6" w:rsidRDefault="00870B8C" w:rsidP="00870B8C">
      <w:pPr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lastRenderedPageBreak/>
        <w:t>Ну, а теперь попрошу вас вспомнить, где применяется железо. Составление кластера. Сравните со слайдом. Есть ли области применения,  которые вы не назвали?</w:t>
      </w:r>
    </w:p>
    <w:p w:rsidR="00870B8C" w:rsidRPr="00BF4BE6" w:rsidRDefault="00870B8C" w:rsidP="00870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E6">
        <w:rPr>
          <w:rFonts w:ascii="Times New Roman" w:hAnsi="Times New Roman" w:cs="Times New Roman"/>
          <w:sz w:val="28"/>
          <w:szCs w:val="28"/>
        </w:rPr>
        <w:t>На стадии рефлексии учащимся нравиться сочинять стихи. Я вам предлагаю сочинить диаманту.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>       Диаманта - это стихотворная форма из семи строк, первая и последняя из которых — понятия с противоположным значением. Этот вид стиха составляется по следующей схеме: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 строчка 1: тема (существительное)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строчка 2: определение (2 прилагательных)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строчка 3: действие (3 причастия)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строчка 4: ассоциации (4 существительных)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строчка 5: действие (3 причастия)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BF4BE6">
        <w:rPr>
          <w:rStyle w:val="c0"/>
          <w:sz w:val="28"/>
          <w:szCs w:val="28"/>
        </w:rPr>
        <w:t>строчка 6: определение</w:t>
      </w:r>
      <w:proofErr w:type="gramStart"/>
      <w:r w:rsidRPr="00BF4BE6">
        <w:rPr>
          <w:rStyle w:val="c0"/>
          <w:sz w:val="28"/>
          <w:szCs w:val="28"/>
        </w:rPr>
        <w:t xml:space="preserve">( </w:t>
      </w:r>
      <w:proofErr w:type="gramEnd"/>
      <w:r w:rsidRPr="00BF4BE6">
        <w:rPr>
          <w:rStyle w:val="c0"/>
          <w:sz w:val="28"/>
          <w:szCs w:val="28"/>
        </w:rPr>
        <w:t xml:space="preserve">2 прилагательных) 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  <w:u w:val="single"/>
        </w:rPr>
      </w:pPr>
      <w:r w:rsidRPr="00BF4BE6">
        <w:rPr>
          <w:rStyle w:val="c0"/>
          <w:sz w:val="28"/>
          <w:szCs w:val="28"/>
        </w:rPr>
        <w:t xml:space="preserve">строчка 7: тема (существительное).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BF4BE6">
        <w:rPr>
          <w:rStyle w:val="c0"/>
          <w:sz w:val="28"/>
          <w:szCs w:val="28"/>
        </w:rPr>
        <w:t>Использование на уроках приемов технологии «Бумеранг» позволило нам за короткое время изучить тему «Железо»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  <w:u w:val="single"/>
        </w:rPr>
      </w:pPr>
      <w:r w:rsidRPr="00BF4BE6">
        <w:rPr>
          <w:rStyle w:val="c0"/>
          <w:sz w:val="28"/>
          <w:szCs w:val="28"/>
        </w:rPr>
        <w:t xml:space="preserve">Спасибо за внимание!                                                              </w:t>
      </w: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870B8C" w:rsidRPr="00BF4BE6" w:rsidRDefault="00870B8C" w:rsidP="00870B8C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BF4BE6">
        <w:rPr>
          <w:rStyle w:val="c0"/>
          <w:sz w:val="28"/>
          <w:szCs w:val="28"/>
        </w:rPr>
        <w:t xml:space="preserve">      </w:t>
      </w:r>
    </w:p>
    <w:p w:rsidR="00870B8C" w:rsidRPr="00BF4BE6" w:rsidRDefault="00870B8C" w:rsidP="00870B8C">
      <w:pPr>
        <w:rPr>
          <w:sz w:val="28"/>
          <w:szCs w:val="28"/>
        </w:rPr>
      </w:pPr>
    </w:p>
    <w:p w:rsidR="00870B8C" w:rsidRPr="00BF4BE6" w:rsidRDefault="00870B8C" w:rsidP="00870B8C">
      <w:pPr>
        <w:rPr>
          <w:sz w:val="28"/>
          <w:szCs w:val="28"/>
        </w:rPr>
      </w:pPr>
    </w:p>
    <w:p w:rsidR="00265D76" w:rsidRDefault="00265D76"/>
    <w:sectPr w:rsidR="00265D76" w:rsidSect="00093C4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C3D"/>
    <w:multiLevelType w:val="hybridMultilevel"/>
    <w:tmpl w:val="EA36A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E7"/>
    <w:rsid w:val="00265D76"/>
    <w:rsid w:val="007873E7"/>
    <w:rsid w:val="0081061F"/>
    <w:rsid w:val="008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B8C"/>
  </w:style>
  <w:style w:type="paragraph" w:styleId="a3">
    <w:name w:val="List Paragraph"/>
    <w:basedOn w:val="a"/>
    <w:uiPriority w:val="34"/>
    <w:qFormat/>
    <w:rsid w:val="00870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B8C"/>
  </w:style>
  <w:style w:type="paragraph" w:styleId="a3">
    <w:name w:val="List Paragraph"/>
    <w:basedOn w:val="a"/>
    <w:uiPriority w:val="34"/>
    <w:qFormat/>
    <w:rsid w:val="00870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H4dawr_p3UZi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2018-04-19T11:41:00Z</dcterms:created>
  <dcterms:modified xsi:type="dcterms:W3CDTF">2018-04-19T11:51:00Z</dcterms:modified>
</cp:coreProperties>
</file>