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15" w:rsidRPr="0048560B" w:rsidRDefault="00094815" w:rsidP="0048560B">
      <w:pPr>
        <w:spacing w:line="240" w:lineRule="auto"/>
        <w:jc w:val="both"/>
        <w:rPr>
          <w:rFonts w:ascii="Arial" w:hAnsi="Arial" w:cs="Arial"/>
          <w:b/>
          <w:i/>
          <w:sz w:val="24"/>
          <w:szCs w:val="24"/>
        </w:rPr>
      </w:pPr>
      <w:r w:rsidRPr="0048560B">
        <w:rPr>
          <w:rFonts w:ascii="Arial" w:hAnsi="Arial" w:cs="Arial"/>
          <w:b/>
          <w:i/>
          <w:sz w:val="24"/>
          <w:szCs w:val="24"/>
        </w:rPr>
        <w:t>Иванова Валентина Ивановна,</w:t>
      </w:r>
    </w:p>
    <w:p w:rsidR="00094815" w:rsidRPr="0048560B" w:rsidRDefault="00094815" w:rsidP="0048560B">
      <w:pPr>
        <w:spacing w:line="240" w:lineRule="auto"/>
        <w:jc w:val="both"/>
        <w:rPr>
          <w:rFonts w:ascii="Arial" w:hAnsi="Arial" w:cs="Arial"/>
          <w:i/>
          <w:sz w:val="24"/>
          <w:szCs w:val="24"/>
        </w:rPr>
      </w:pPr>
      <w:r w:rsidRPr="0048560B">
        <w:rPr>
          <w:rFonts w:ascii="Arial" w:hAnsi="Arial" w:cs="Arial"/>
          <w:i/>
          <w:sz w:val="24"/>
          <w:szCs w:val="24"/>
        </w:rPr>
        <w:t>Преподаватель, ГБПОУ РС (Я) «Вилюйский техникум», г. Вилюйск</w:t>
      </w:r>
    </w:p>
    <w:p w:rsidR="00094815" w:rsidRPr="009D44CE" w:rsidRDefault="00094815" w:rsidP="0048560B">
      <w:pPr>
        <w:spacing w:line="240" w:lineRule="auto"/>
        <w:jc w:val="both"/>
        <w:rPr>
          <w:rFonts w:ascii="Arial" w:hAnsi="Arial" w:cs="Arial"/>
          <w:sz w:val="24"/>
          <w:szCs w:val="24"/>
        </w:rPr>
      </w:pPr>
    </w:p>
    <w:p w:rsidR="00094815" w:rsidRPr="0048560B" w:rsidRDefault="00094815" w:rsidP="0048560B">
      <w:pPr>
        <w:spacing w:line="240" w:lineRule="auto"/>
        <w:jc w:val="center"/>
        <w:rPr>
          <w:rFonts w:ascii="Arial" w:hAnsi="Arial" w:cs="Arial"/>
          <w:b/>
          <w:sz w:val="24"/>
          <w:szCs w:val="24"/>
        </w:rPr>
      </w:pPr>
      <w:r w:rsidRPr="0048560B">
        <w:rPr>
          <w:rFonts w:ascii="Arial" w:hAnsi="Arial" w:cs="Arial"/>
          <w:b/>
          <w:sz w:val="24"/>
          <w:szCs w:val="24"/>
        </w:rPr>
        <w:t>Активные технологии обучения в системе среднего профессионального образования</w:t>
      </w:r>
    </w:p>
    <w:p w:rsidR="00E22138" w:rsidRPr="0048560B" w:rsidRDefault="00094815" w:rsidP="0048560B">
      <w:pPr>
        <w:spacing w:line="240" w:lineRule="auto"/>
        <w:jc w:val="both"/>
        <w:rPr>
          <w:rFonts w:ascii="Arial" w:hAnsi="Arial" w:cs="Arial"/>
          <w:i/>
          <w:sz w:val="24"/>
          <w:szCs w:val="24"/>
        </w:rPr>
      </w:pPr>
      <w:r w:rsidRPr="0048560B">
        <w:rPr>
          <w:rFonts w:ascii="Arial" w:hAnsi="Arial" w:cs="Arial"/>
          <w:b/>
          <w:i/>
          <w:sz w:val="24"/>
          <w:szCs w:val="24"/>
        </w:rPr>
        <w:t>Аннотация.</w:t>
      </w:r>
      <w:r w:rsidR="00E22138" w:rsidRPr="0048560B">
        <w:rPr>
          <w:rFonts w:ascii="Arial" w:hAnsi="Arial" w:cs="Arial"/>
          <w:i/>
          <w:sz w:val="24"/>
          <w:szCs w:val="24"/>
        </w:rPr>
        <w:t xml:space="preserve"> В данной работе представлена теоретическая разработка нестандартных уроков и их экспериментальная реализация в условиях профессионального обучения.</w:t>
      </w:r>
    </w:p>
    <w:p w:rsidR="00E22138" w:rsidRPr="0048560B" w:rsidRDefault="00E22138" w:rsidP="0048560B">
      <w:pPr>
        <w:spacing w:line="240" w:lineRule="auto"/>
        <w:jc w:val="both"/>
        <w:rPr>
          <w:rFonts w:ascii="Arial" w:hAnsi="Arial" w:cs="Arial"/>
          <w:i/>
          <w:sz w:val="24"/>
          <w:szCs w:val="24"/>
        </w:rPr>
      </w:pPr>
      <w:r w:rsidRPr="0048560B">
        <w:rPr>
          <w:rFonts w:ascii="Arial" w:hAnsi="Arial" w:cs="Arial"/>
          <w:b/>
          <w:i/>
          <w:sz w:val="24"/>
          <w:szCs w:val="24"/>
        </w:rPr>
        <w:t xml:space="preserve">Ключевые слова: </w:t>
      </w:r>
      <w:r w:rsidRPr="0048560B">
        <w:rPr>
          <w:rFonts w:ascii="Arial" w:hAnsi="Arial" w:cs="Arial"/>
          <w:i/>
          <w:sz w:val="24"/>
          <w:szCs w:val="24"/>
        </w:rPr>
        <w:t>нестандартные уроки,инновационная педагогическая технология, качество образования,активные методы обучения.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Сегодня личностно-ориентированная педагогика выдвигает на передний план нестандартные подходы к организации процесса обучения в современной школе. Содержание образования составляет систему знаний, умений, навыков, черт творческой деятельности, мировоззренческих и поведенческих качеств личности, которые обусловлены требованиями общества и к достижению которых должны быть направлены усилия обучающих и обучающихся.На протяжении веков в системе образования накоплен достаточно большой опыт обучения детей. Сложились различные точки зрения на понятие, эффективность применения различных форм методов и средств обучения (И.М. </w:t>
      </w:r>
      <w:proofErr w:type="spellStart"/>
      <w:r w:rsidRPr="0048560B">
        <w:rPr>
          <w:rFonts w:ascii="Arial" w:hAnsi="Arial" w:cs="Arial"/>
          <w:sz w:val="24"/>
          <w:szCs w:val="24"/>
        </w:rPr>
        <w:t>Чередов</w:t>
      </w:r>
      <w:proofErr w:type="spellEnd"/>
      <w:r w:rsidRPr="0048560B">
        <w:rPr>
          <w:rFonts w:ascii="Arial" w:hAnsi="Arial" w:cs="Arial"/>
          <w:sz w:val="24"/>
          <w:szCs w:val="24"/>
        </w:rPr>
        <w:t xml:space="preserve">, В.К. Дьяченко, В.А. </w:t>
      </w:r>
      <w:proofErr w:type="spellStart"/>
      <w:r w:rsidRPr="0048560B">
        <w:rPr>
          <w:rFonts w:ascii="Arial" w:hAnsi="Arial" w:cs="Arial"/>
          <w:sz w:val="24"/>
          <w:szCs w:val="24"/>
        </w:rPr>
        <w:t>Сластенин</w:t>
      </w:r>
      <w:proofErr w:type="spellEnd"/>
      <w:r w:rsidRPr="0048560B">
        <w:rPr>
          <w:rFonts w:ascii="Arial" w:hAnsi="Arial" w:cs="Arial"/>
          <w:sz w:val="24"/>
          <w:szCs w:val="24"/>
        </w:rPr>
        <w:t xml:space="preserve"> и др.). До сих пор нет ни единого мнения по данному вопросу. Ведутся поиски новых форм обучения и анализируются традиционные, с целью создания высокого уровня образования учащихся.Если при традиционной трактовке цели и содержание обучения оказываются фактически совпадающими (главная цель обучения – усвоение основ наук, содержание обучения – сами эти основы, представленные в знаковой форме учебной информации), то не в стандартной они расходятся.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В педагогике классно-урочная система предусматривает различные формы организации учебно-воспитательного процесса: домашняя учебная работа (самоподготовка), экскурсии, практические занятия и производственная практика, семинарские занятия, внеклассная учебная работа, факультативные занятия, консультации, зачеты, экзамены. Но основной формой организации обучения в системе НПО является урок.В педагогической литературе преобладает точка зрения, согласно которой урок – это вариативная форма организации целенаправленного взаимодействия (деятельности и общения) определенного состава педагогов и учащихся, систематически применяемая (в определенные отрезки времени) для коллективного и индивидуального решения задач обучения, развития и воспитания. Сущность и назначение урока как целостной динамической системы сводится, таким образом, к взаимодействию педагога и учащихся, целью которого является усвоение учащимися знаний, навыков и умений, развитие их способностей, опыта деятельности и общения.</w:t>
      </w:r>
    </w:p>
    <w:p w:rsidR="00531CCF" w:rsidRPr="0048560B" w:rsidRDefault="00531CCF" w:rsidP="0048560B">
      <w:pPr>
        <w:spacing w:after="0" w:line="240" w:lineRule="auto"/>
        <w:ind w:firstLine="708"/>
        <w:jc w:val="both"/>
        <w:rPr>
          <w:rFonts w:ascii="Arial" w:hAnsi="Arial" w:cs="Arial"/>
          <w:sz w:val="24"/>
          <w:szCs w:val="24"/>
        </w:rPr>
      </w:pPr>
      <w:r w:rsidRPr="0048560B">
        <w:rPr>
          <w:rFonts w:ascii="Arial" w:hAnsi="Arial" w:cs="Arial"/>
          <w:sz w:val="24"/>
          <w:szCs w:val="24"/>
        </w:rPr>
        <w:t>Эффективность и результативность урока во многом определяются его структурой, под которой понимается дидактически обусловленная внутренняя взаимосвязь основных компонентов урока, их целенаправленная упорядоченность и взаимодействие. Структура традиционного урока включает четыре основных элемента: опрос, объяснение, закрепление и домашнее задание. Такой урок формирует знания, но не обусловливает общее развитие учащихся, поскольку элементы традиционной структуры не отражают процесса их самостоятельной учебной деятельности.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С другой стороны, такой урок отражает лишь внешние признаки учебного процесса (организовать, спросить, объяснить, закрепить и т.д.) и не отражает внутреннюю его </w:t>
      </w:r>
      <w:r w:rsidRPr="0048560B">
        <w:rPr>
          <w:rFonts w:ascii="Arial" w:hAnsi="Arial" w:cs="Arial"/>
          <w:sz w:val="24"/>
          <w:szCs w:val="24"/>
        </w:rPr>
        <w:lastRenderedPageBreak/>
        <w:t>сторону (закономерности учебного познания, структуру учебной деятельности и др.). Поэтому традиционный урок не может служить для педагога руководством к действию.</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Большее внимание сегодня уделяется  человеку как личности – его сознанию, духовности, культуре, нравственности, а также высокоразвитому интеллекту и интеллектуальному потенциалу. Соответственно, не вызывает сомнения чрезвычайная важность, острая необходимость такой подготовки подрастающего поколения, при которой оканчивали бы учебные заведения образованные интеллектуальные личности, обладающие знанием основ наук, общей культурой, умениями самостоятельно и гибко мыслить, инициативно, творчески решать жизненные и профессиональные вопросы. Поэтому должен происходить постоянный поиск, цель которого – найти новые формы и приемы, позволяющие в единый процесс работу по образованию, развитию и воспитанию учащихся на всех этапах обучения. Коллективу преподавателей необходимо реализовать концепцию, которая предполагает необходимость обеспечения учащихся прочными знаниями материала программы с одновременным осуществлением разноаспектного развития и формирования личности каждого обучаемого – с учетом его индивидуальных способностей и возможностей.</w:t>
      </w:r>
    </w:p>
    <w:p w:rsidR="00531CCF" w:rsidRPr="0048560B" w:rsidRDefault="00531CCF" w:rsidP="0048560B">
      <w:pPr>
        <w:spacing w:after="0" w:line="240" w:lineRule="auto"/>
        <w:ind w:firstLine="708"/>
        <w:jc w:val="both"/>
        <w:rPr>
          <w:rFonts w:ascii="Arial" w:hAnsi="Arial" w:cs="Arial"/>
          <w:sz w:val="24"/>
          <w:szCs w:val="24"/>
        </w:rPr>
      </w:pPr>
      <w:r w:rsidRPr="0048560B">
        <w:rPr>
          <w:rFonts w:ascii="Arial" w:hAnsi="Arial" w:cs="Arial"/>
          <w:sz w:val="24"/>
          <w:szCs w:val="24"/>
        </w:rPr>
        <w:t>Пути и способы реализации этих принципов должны быть в значимой степени творческими, нетрадиционными и в то же время эффективными.Нестандартные уроки, реализуются, как правило, после изучения какой-либо темы или нескольких тем, выполняя функции обучающего контроля и оценки знаний учащихся. Такие уроки проходят в необычной, нетрадиционной обстановке. Подобная смена привычной обстановки целесообразна, поскольку она создает атмосферу праздника при подведении итогов проделанной работы, снимает психологический барьер, возникающий в традиционных условиях из-за боязни совершить ошибку. Такие уроки осуществляются при обязательном участии всех учащихся, а также реализуются с непременным использованием сре</w:t>
      </w:r>
      <w:proofErr w:type="gramStart"/>
      <w:r w:rsidRPr="0048560B">
        <w:rPr>
          <w:rFonts w:ascii="Arial" w:hAnsi="Arial" w:cs="Arial"/>
          <w:sz w:val="24"/>
          <w:szCs w:val="24"/>
        </w:rPr>
        <w:t>дств сл</w:t>
      </w:r>
      <w:proofErr w:type="gramEnd"/>
      <w:r w:rsidRPr="0048560B">
        <w:rPr>
          <w:rFonts w:ascii="Arial" w:hAnsi="Arial" w:cs="Arial"/>
          <w:sz w:val="24"/>
          <w:szCs w:val="24"/>
        </w:rPr>
        <w:t>уховой и зрительной наглядности (компьютерной и видео техники, выставки, буклеты, стенды). На таких уроках удается достичь самых разных целей методического, педагогического и психологического характера, которые можно суммировать следующим образом:</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1)</w:t>
      </w:r>
      <w:r w:rsidRPr="0048560B">
        <w:rPr>
          <w:rFonts w:ascii="Arial" w:hAnsi="Arial" w:cs="Arial"/>
          <w:sz w:val="24"/>
          <w:szCs w:val="24"/>
        </w:rPr>
        <w:tab/>
        <w:t>Осуществляется контроль знаний, умений и навыков учащихся по определенной теме;</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2)</w:t>
      </w:r>
      <w:r w:rsidRPr="0048560B">
        <w:rPr>
          <w:rFonts w:ascii="Arial" w:hAnsi="Arial" w:cs="Arial"/>
          <w:sz w:val="24"/>
          <w:szCs w:val="24"/>
        </w:rPr>
        <w:tab/>
        <w:t>Обеспечивается деловая, рабочая атмосфера, серьезное отношение учащихся к уроку;</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3)</w:t>
      </w:r>
      <w:r w:rsidRPr="0048560B">
        <w:rPr>
          <w:rFonts w:ascii="Arial" w:hAnsi="Arial" w:cs="Arial"/>
          <w:sz w:val="24"/>
          <w:szCs w:val="24"/>
        </w:rPr>
        <w:tab/>
        <w:t>Предусматривается минимальное участие на уроке учителя.\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Естественно, что нестандартные уроки больше нравятся учащимся в силу их необычности по замыслу, методике организации и проведения, отсутствия жесткой структуры, наличия условий для самореализации и т.д. Поэтому такие уроки должны быть в арсенале каждого преподавателя. Вместе с тем следует учитывать, что на подобных уроках, как правило, отсутствует серьезный познавательный труд учащихся, невысока их результативность. В силу этого они не должны преобладать в общей структуре обучения, преподавателю необходимо определить место нетрадиционных уроков в своей работе.</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Наиболее полную классификацию дала М. Новик, выделяя </w:t>
      </w:r>
      <w:proofErr w:type="spellStart"/>
      <w:r w:rsidRPr="0048560B">
        <w:rPr>
          <w:rFonts w:ascii="Arial" w:hAnsi="Arial" w:cs="Arial"/>
          <w:sz w:val="24"/>
          <w:szCs w:val="24"/>
        </w:rPr>
        <w:t>неимитационные</w:t>
      </w:r>
      <w:proofErr w:type="spellEnd"/>
      <w:r w:rsidRPr="0048560B">
        <w:rPr>
          <w:rFonts w:ascii="Arial" w:hAnsi="Arial" w:cs="Arial"/>
          <w:sz w:val="24"/>
          <w:szCs w:val="24"/>
        </w:rPr>
        <w:t xml:space="preserve"> и имитационные активные группы </w:t>
      </w:r>
      <w:proofErr w:type="spellStart"/>
      <w:r w:rsidRPr="0048560B">
        <w:rPr>
          <w:rFonts w:ascii="Arial" w:hAnsi="Arial" w:cs="Arial"/>
          <w:sz w:val="24"/>
          <w:szCs w:val="24"/>
        </w:rPr>
        <w:t>обучения.Характерной</w:t>
      </w:r>
      <w:proofErr w:type="spellEnd"/>
      <w:r w:rsidRPr="0048560B">
        <w:rPr>
          <w:rFonts w:ascii="Arial" w:hAnsi="Arial" w:cs="Arial"/>
          <w:sz w:val="24"/>
          <w:szCs w:val="24"/>
        </w:rPr>
        <w:t xml:space="preserve"> чертой </w:t>
      </w:r>
      <w:proofErr w:type="spellStart"/>
      <w:r w:rsidRPr="0048560B">
        <w:rPr>
          <w:rFonts w:ascii="Arial" w:hAnsi="Arial" w:cs="Arial"/>
          <w:sz w:val="24"/>
          <w:szCs w:val="24"/>
        </w:rPr>
        <w:t>неимитационных</w:t>
      </w:r>
      <w:proofErr w:type="spellEnd"/>
      <w:r w:rsidRPr="0048560B">
        <w:rPr>
          <w:rFonts w:ascii="Arial" w:hAnsi="Arial" w:cs="Arial"/>
          <w:sz w:val="24"/>
          <w:szCs w:val="24"/>
        </w:rPr>
        <w:t xml:space="preserve">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преподавателем и обучаемым.</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1.</w:t>
      </w:r>
      <w:r w:rsidRPr="0048560B">
        <w:rPr>
          <w:rFonts w:ascii="Arial" w:hAnsi="Arial" w:cs="Arial"/>
          <w:sz w:val="24"/>
          <w:szCs w:val="24"/>
        </w:rPr>
        <w:tab/>
        <w:t xml:space="preserve">Проблемная лекция – лекционная форма, в которой процесс познания студентов или учащихся приближается к поисковой, исследовательской деятельности. Успешность проблемной лекции обеспечивается совместными усилиями преподавателя и </w:t>
      </w:r>
      <w:proofErr w:type="gramStart"/>
      <w:r w:rsidRPr="0048560B">
        <w:rPr>
          <w:rFonts w:ascii="Arial" w:hAnsi="Arial" w:cs="Arial"/>
          <w:sz w:val="24"/>
          <w:szCs w:val="24"/>
        </w:rPr>
        <w:t>обучаемых</w:t>
      </w:r>
      <w:proofErr w:type="gramEnd"/>
      <w:r w:rsidRPr="0048560B">
        <w:rPr>
          <w:rFonts w:ascii="Arial" w:hAnsi="Arial" w:cs="Arial"/>
          <w:sz w:val="24"/>
          <w:szCs w:val="24"/>
        </w:rPr>
        <w:t>.</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 xml:space="preserve">Логика проблемной лекции принципиально отлична от логики лекции информационной. Если впоследней содержание ее вносится как известный, подлежащий лишь запоминанию материал, то на проблемной лекции новое знание вводится как неизвестное </w:t>
      </w:r>
      <w:r w:rsidRPr="0048560B">
        <w:rPr>
          <w:rFonts w:ascii="Arial" w:hAnsi="Arial" w:cs="Arial"/>
          <w:sz w:val="24"/>
          <w:szCs w:val="24"/>
        </w:rPr>
        <w:lastRenderedPageBreak/>
        <w:t>для студентов. Функция студента не просто переработать информацию, а активно включаться в открытие неизвестного для себя знания.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Основной дидактический прием «включения» мышления студентов на проблемной лекции создание проблемной ситуации, имеющей форму познавательной задачи, фиксирующей некоторые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противоречие.</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Познавательные задачи должны быть доступны по своей трудности для студентов, они должны учитывать познавательные возможности обучаемых, лежать в русле изучаемого предмета и быть значимы для усвоения нового материала.</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Каково же дидактическое построение проблемной лекции? Главный ее метод, как и на любой лекции, логически стройное устное изложение, точно и глубоко освещающее основные положения темы. Учебная проблема и система соподчиненных </w:t>
      </w:r>
      <w:proofErr w:type="spellStart"/>
      <w:r w:rsidRPr="0048560B">
        <w:rPr>
          <w:rFonts w:ascii="Arial" w:hAnsi="Arial" w:cs="Arial"/>
          <w:sz w:val="24"/>
          <w:szCs w:val="24"/>
        </w:rPr>
        <w:t>подпроблем</w:t>
      </w:r>
      <w:proofErr w:type="spellEnd"/>
      <w:r w:rsidRPr="0048560B">
        <w:rPr>
          <w:rFonts w:ascii="Arial" w:hAnsi="Arial" w:cs="Arial"/>
          <w:sz w:val="24"/>
          <w:szCs w:val="24"/>
        </w:rPr>
        <w:t>, составленных преподавателем до лекции, «вписываются» в логику изложения. С помощью соответствующих методических приемов (постановка проблемных и информационных вопросов, выдвижение гипотез, их подтверждение или опровержение ситуации и др.) преподаватель побуждает студентов к совместному размышлен</w:t>
      </w:r>
      <w:r w:rsidR="0098577C" w:rsidRPr="0048560B">
        <w:rPr>
          <w:rFonts w:ascii="Arial" w:hAnsi="Arial" w:cs="Arial"/>
          <w:sz w:val="24"/>
          <w:szCs w:val="24"/>
        </w:rPr>
        <w:t>ию, поиску неизвестного знания.</w:t>
      </w:r>
      <w:r w:rsidRPr="0048560B">
        <w:rPr>
          <w:rFonts w:ascii="Arial" w:hAnsi="Arial" w:cs="Arial"/>
          <w:sz w:val="24"/>
          <w:szCs w:val="24"/>
        </w:rPr>
        <w:t xml:space="preserve"> Важная роль проблемной лекции принадлежит общению диалогического типа. Чем выше степень диалогичности лекции, тем ближе она к проблемной, и наоборот, монологическое изложение приближает лекцию </w:t>
      </w:r>
      <w:proofErr w:type="gramStart"/>
      <w:r w:rsidRPr="0048560B">
        <w:rPr>
          <w:rFonts w:ascii="Arial" w:hAnsi="Arial" w:cs="Arial"/>
          <w:sz w:val="24"/>
          <w:szCs w:val="24"/>
        </w:rPr>
        <w:t>у</w:t>
      </w:r>
      <w:proofErr w:type="gramEnd"/>
      <w:r w:rsidRPr="0048560B">
        <w:rPr>
          <w:rFonts w:ascii="Arial" w:hAnsi="Arial" w:cs="Arial"/>
          <w:sz w:val="24"/>
          <w:szCs w:val="24"/>
        </w:rPr>
        <w:t xml:space="preserve"> информационной форме.</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Таким образом, в проблемной лекции базовыми являются следующие два важнейших элемента:</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Система познавательных задач, отражающих основное содержание темы;</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 xml:space="preserve">Общение диалогического типа, предметом которого является </w:t>
      </w:r>
      <w:r w:rsidR="0098577C" w:rsidRPr="0048560B">
        <w:rPr>
          <w:rFonts w:ascii="Arial" w:hAnsi="Arial" w:cs="Arial"/>
          <w:sz w:val="24"/>
          <w:szCs w:val="24"/>
        </w:rPr>
        <w:t>вводимый</w:t>
      </w:r>
      <w:r w:rsidRPr="0048560B">
        <w:rPr>
          <w:rFonts w:ascii="Arial" w:hAnsi="Arial" w:cs="Arial"/>
          <w:sz w:val="24"/>
          <w:szCs w:val="24"/>
        </w:rPr>
        <w:t xml:space="preserve"> лектором материал.</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2.</w:t>
      </w:r>
      <w:r w:rsidRPr="0048560B">
        <w:rPr>
          <w:rFonts w:ascii="Arial" w:hAnsi="Arial" w:cs="Arial"/>
          <w:sz w:val="24"/>
          <w:szCs w:val="24"/>
        </w:rPr>
        <w:tab/>
        <w:t>Анализ конкретных ситуаций (</w:t>
      </w:r>
      <w:proofErr w:type="spellStart"/>
      <w:r w:rsidRPr="0048560B">
        <w:rPr>
          <w:rFonts w:ascii="Arial" w:hAnsi="Arial" w:cs="Arial"/>
          <w:sz w:val="24"/>
          <w:szCs w:val="24"/>
        </w:rPr>
        <w:t>case-study</w:t>
      </w:r>
      <w:proofErr w:type="spellEnd"/>
      <w:r w:rsidRPr="0048560B">
        <w:rPr>
          <w:rFonts w:ascii="Arial" w:hAnsi="Arial" w:cs="Arial"/>
          <w:sz w:val="24"/>
          <w:szCs w:val="24"/>
        </w:rPr>
        <w:t>) – один из наиболее эффективных и распространенных методов организации активной познавательной деятельности обучающихся. Метод анализа конкретных ситуаций развивает способность к анализу нерафинированных жизненных и производственных задач. Сталкиваясь с конкретной ситуацией, обучаемый должен определит</w:t>
      </w:r>
      <w:proofErr w:type="gramStart"/>
      <w:r w:rsidRPr="0048560B">
        <w:rPr>
          <w:rFonts w:ascii="Arial" w:hAnsi="Arial" w:cs="Arial"/>
          <w:sz w:val="24"/>
          <w:szCs w:val="24"/>
        </w:rPr>
        <w:t>ь-</w:t>
      </w:r>
      <w:proofErr w:type="gramEnd"/>
      <w:r w:rsidRPr="0048560B">
        <w:rPr>
          <w:rFonts w:ascii="Arial" w:hAnsi="Arial" w:cs="Arial"/>
          <w:sz w:val="24"/>
          <w:szCs w:val="24"/>
        </w:rPr>
        <w:t xml:space="preserve"> есть ли в ней проблема, в чем она состоит, определить свое отношение к ситуации.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Различают следующие виды ситуаций: ситуации-иллюстрации, ситуации-упражнения, ситуации-оценки, ситуации-проблемы (М. Новик).</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Ситуация-проблема представляет определенное сочетание факторов из реальной жизни. Участники являются действующими лицами, как бы актерами, пытающимися найти решение или прийти к выводу о его невозможности.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Ситуация-оценка описывает положение, выход из которого в определенном смысле уже найден. Проводится как бы критический анализ ранее принятых решений. Дается мотивированное заключение по поводу происшедшего события. Позиция слушателей – как бы стороннего наблюдателя. </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Ситуация-иллюстрация поясняет какую-либо сложную процедуру  или ситуацию, относящуюся к основной теме и заданную преподавателем. Она в меньшей степени стимулирует самостоятельность в рассуждениях. Это – примеры, поясняющие излагаемую суть, хотя и  по поводу их может быть позволено сформулировать вопрос или согласие, но тогда ситуация-иллюстрация уже перейдет в ситуацию-оценку.</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Ситуация-упражнение предусматривает применение уже принятых ранее положений и предполагает очевидные и бесспорные решения поставленных проблем. Такие ситуации могут развивать определенные навыки (умения) учащихся в обработке или обнаружении данных, относящихся к исследуемой проблеме. Они носят в основном тренировочный характер, помогают приобрести опыт.</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lastRenderedPageBreak/>
        <w:t>Методику работы по анализу конкретных ситуаций можно выстраивать в двух направлениях:</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1. Ролевое разыгрывание конкретной ситуации. В таком случае изучение ситуации участникам происходит заранее и занятие по ее анализу переходит в ролевую игру.</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2. Коллективное обсуждение вариантов решения одной и той же ситуации существенно углубляет опыт обучаемых: каждый из них имеет возможность ознакомиться с вариантами решения, послушать и взвесить множество их оценок, дополнений, изменений.</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Практика показала, что метод анализа конкретных ситуаций стимулирует обращение обучаемых к научным источникам, усиливает стремление к приобретению теоретических знаний для получения ответов на поставленные вопросы. </w:t>
      </w:r>
      <w:proofErr w:type="gramStart"/>
      <w:r w:rsidRPr="0048560B">
        <w:rPr>
          <w:rFonts w:ascii="Arial" w:hAnsi="Arial" w:cs="Arial"/>
          <w:sz w:val="24"/>
          <w:szCs w:val="24"/>
        </w:rPr>
        <w:t xml:space="preserve">Однако основная цель этого метода-развивать аналитические способности обучающих, способствовать правильному использованию имеющейся в их распоряжении информации, вырабатывать самостоятельность и инициативность в решениях. </w:t>
      </w:r>
      <w:proofErr w:type="gramEnd"/>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Имитационные упражнения – активный метод обучения, отличительная особенность которого наличие заранее известного преподавателю (но не студентам) правильного или наилучшего (оптимального) решения проблемы. Отличительной чертой имитационных занятий является наличие модели изучаемого процесса (имитация индивидуальной или коллективной профессиональной деятельности). Особенность имитационных методов разделение их </w:t>
      </w:r>
      <w:proofErr w:type="gramStart"/>
      <w:r w:rsidRPr="0048560B">
        <w:rPr>
          <w:rFonts w:ascii="Arial" w:hAnsi="Arial" w:cs="Arial"/>
          <w:sz w:val="24"/>
          <w:szCs w:val="24"/>
        </w:rPr>
        <w:t>на</w:t>
      </w:r>
      <w:proofErr w:type="gramEnd"/>
      <w:r w:rsidRPr="0048560B">
        <w:rPr>
          <w:rFonts w:ascii="Arial" w:hAnsi="Arial" w:cs="Arial"/>
          <w:sz w:val="24"/>
          <w:szCs w:val="24"/>
        </w:rPr>
        <w:t xml:space="preserve"> игровые и неигровые.</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Методы, при реализации которых обучаемые должны играть определенные роли, относятся к игровым</w:t>
      </w:r>
      <w:proofErr w:type="gramStart"/>
      <w:r w:rsidRPr="0048560B">
        <w:rPr>
          <w:rFonts w:ascii="Arial" w:hAnsi="Arial" w:cs="Arial"/>
          <w:sz w:val="24"/>
          <w:szCs w:val="24"/>
        </w:rPr>
        <w:t>.И</w:t>
      </w:r>
      <w:proofErr w:type="gramEnd"/>
      <w:r w:rsidRPr="0048560B">
        <w:rPr>
          <w:rFonts w:ascii="Arial" w:hAnsi="Arial" w:cs="Arial"/>
          <w:sz w:val="24"/>
          <w:szCs w:val="24"/>
        </w:rPr>
        <w:t>митационное упражнение чаще принимает статус имитационной игры, в которой, в отличие от ролевой игры, не моделируется деятельность конкретных специалистов, работников, руководителей. Остается лишь модель среды. В имитационных играх воспроизводятся хозяйственные, правовые, социально-психологические, математические и другие механизмы (принципы), определяющие поведение людей, их взаимодействие в конкретной имитационной ситуации.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Разыгрывание ролей игровой метод активного обучения, характеризующийся следующими основными признаками:</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Наличие задачи и проблемы и распределение ролей между участниками их решения. Например, с помощью метода разыгрывания ролей может быть имитировано производственное совещание;</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соглашаться с мнением других участников;</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Ввод преподавателем в процессе занятия корректирующих условий. Так, преподаватель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и т.д.;</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Оценка результатов обсуждения и подведение итогов преподавателем.</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Метод разыгрывания ролей наиболее эффективен при решении таких отдельных, достаточно сложных управленческих и экономических задач, оптимальное решение которых не может быть достигнуто формализованными методами. Решение подобной задачи является результатом компромисса между несколькими участниками, интересы которых не идентичны.Разыгрывание ролей требует для разработки и внедрения значительно меньших затрат времени и средств, чем деловые игры. При этом оно является весьма эффективным методом решения определенных организационных, плановых и других задач.</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Ориентировочно метод разыгрывания ролей требует для проведения от полутора до двух часов учебного времени.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Игровое производственное проектирование – активный метод обучения, характеризующийся следующими отличительными признаками:</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lastRenderedPageBreak/>
        <w:t>•</w:t>
      </w:r>
      <w:r w:rsidRPr="0048560B">
        <w:rPr>
          <w:rFonts w:ascii="Arial" w:hAnsi="Arial" w:cs="Arial"/>
          <w:sz w:val="24"/>
          <w:szCs w:val="24"/>
        </w:rPr>
        <w:tab/>
        <w:t xml:space="preserve">Наличие исследовательской, инженерной или методической проблемы или задачи, которую сообщает </w:t>
      </w:r>
      <w:proofErr w:type="gramStart"/>
      <w:r w:rsidRPr="0048560B">
        <w:rPr>
          <w:rFonts w:ascii="Arial" w:hAnsi="Arial" w:cs="Arial"/>
          <w:sz w:val="24"/>
          <w:szCs w:val="24"/>
        </w:rPr>
        <w:t>обучаемым</w:t>
      </w:r>
      <w:proofErr w:type="gramEnd"/>
      <w:r w:rsidRPr="0048560B">
        <w:rPr>
          <w:rFonts w:ascii="Arial" w:hAnsi="Arial" w:cs="Arial"/>
          <w:sz w:val="24"/>
          <w:szCs w:val="24"/>
        </w:rPr>
        <w:t xml:space="preserve"> преподаватель;</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w:t>
      </w:r>
      <w:r w:rsidRPr="0048560B">
        <w:rPr>
          <w:rFonts w:ascii="Arial" w:hAnsi="Arial" w:cs="Arial"/>
          <w:sz w:val="24"/>
          <w:szCs w:val="24"/>
        </w:rPr>
        <w:tab/>
        <w:t>Разделение участников на небольшие соревнующиеся группы (группу может представлять один студент) и разработка ими вариантов решения поставленной проблемы (задачи).Как правило, для проектно-конструкторской выработки вариантов решения требуется немало времени, измеряемого днями, а иногда и неделями. Поэтому данная часть работы может быть совмещена с разработкой курсовых проектов и других заданий, выполняемых вне учебного заведения;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Проведение заключительного заседания научно-технического совета (или другого сходного с ним органа), на котором с применением метода разыгрывания ролей группы публично защищают разработанные варианты решений (с их предварительным рецензированием).Метод игрового производственного проектирования значительно активизирует изучение учебных дисциплин, делает его более результативным вследствие развития навыков проектно-конструкторской деятельности обучаемого. В дальнейшем это позволит ему более эффективно решать сложные методические, инженерные, конструкторские и прочие проблемы.</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Семинар-дискуссия (групповая дискуссия)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На семинаре-дискуссии студент учится точно выражать свои мысли в докладах и выступлениях, активно отстаивать свою точку зрения, аргументированно возражать, опровергать ошибочную позицию сокурсника. В такой работе студент получает возможность построения собственной деятельности, что и обуславливает высокий уровень его интеллектуальной и личностной активности, включенности в процесс учебного познания.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Необходимым условием развертывания продуктивной дискуссии являются личные знания, которые приобретаются студентами на предыдущих лекциях, в процессе самостоятельной работы. Успешность семинара-дискуссии во многом зависит и от умения преподавателя его организовать. Так, семинар-дискуссия может содержать элементы «мозгового штурма» и деловой игры.В первом случае участники стремятся выдвинуть как можно больше идей, не подвергая их критике, а потом выделяются главные, обсуждаются и развиваются, оцениваются возможности их доказательства или опровержения.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В другом случае семинар-дискуссия получает своего рода ролевую «</w:t>
      </w:r>
      <w:r w:rsidR="00AA7168" w:rsidRPr="0048560B">
        <w:rPr>
          <w:rFonts w:ascii="Arial" w:hAnsi="Arial" w:cs="Arial"/>
          <w:sz w:val="24"/>
          <w:szCs w:val="24"/>
        </w:rPr>
        <w:t>инструментовку</w:t>
      </w:r>
      <w:r w:rsidRPr="0048560B">
        <w:rPr>
          <w:rFonts w:ascii="Arial" w:hAnsi="Arial" w:cs="Arial"/>
          <w:sz w:val="24"/>
          <w:szCs w:val="24"/>
        </w:rPr>
        <w:t>», отражающую реальные позиции людей, участвующих в научных или иных дискуссиях. Можно ввести, например, роли ведущего, оппонента или рецензента, логика, психолога, эксперта и т.д.</w:t>
      </w:r>
      <w:proofErr w:type="gramStart"/>
      <w:r w:rsidRPr="0048560B">
        <w:rPr>
          <w:rFonts w:ascii="Arial" w:hAnsi="Arial" w:cs="Arial"/>
          <w:sz w:val="24"/>
          <w:szCs w:val="24"/>
        </w:rPr>
        <w:t xml:space="preserve"> ,</w:t>
      </w:r>
      <w:proofErr w:type="gramEnd"/>
      <w:r w:rsidRPr="0048560B">
        <w:rPr>
          <w:rFonts w:ascii="Arial" w:hAnsi="Arial" w:cs="Arial"/>
          <w:sz w:val="24"/>
          <w:szCs w:val="24"/>
        </w:rPr>
        <w:t>в зависимости от того, какой материал обсуждается и какие дидактические цели ставит преподаватель перед семинарским занятием. Если студент назначается на роль  ведущего семинара-дискуссии, он получает все полномочия преподавателя по организации дискуссии, поручает кому-то из студентов сделать доклад по теме семинара, руководит ходом обсуждения, следит за аргументированностью доказательств или опровержений, точностью использования понятий и терминов, корректностью отношений в процессе общения, и т.д.</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Оппонент или рецензент: воспроизводит процедуру оппонирования, принятую в среде исследователей. Он должен не только воспроизвести основную позицию докладчика, продемонстрировав тем самым ее понимание, найти уязвимые места или ошибки, но и предложить свой собственный вариант решения.Логик выявляет противоречия и логические ошибки в рассуждениях докладчика или оппонента, уточняет определения понятий, анализирует  ход доказательств и опровержений, правомерность выдвижения гипотезы, и т.д.</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Психолог отвечает за организацию продуктивного общения и взаимодействия студентов на семинаре-дискуссии, добивается согласованности совместных действий, </w:t>
      </w:r>
      <w:r w:rsidRPr="0048560B">
        <w:rPr>
          <w:rFonts w:ascii="Arial" w:hAnsi="Arial" w:cs="Arial"/>
          <w:sz w:val="24"/>
          <w:szCs w:val="24"/>
        </w:rPr>
        <w:lastRenderedPageBreak/>
        <w:t>доброжелательности отношений, не допускает превращения дискуссии в конфликт, следит за правилами ведения диалога.Эксперт оценивает продуктивность свей дискуссии, правомерность выдвинутых гипотез и предложений, сделанных выводов высказывает мнение о вкладе того или иного участника дискуссии в нахождение общего решения, дает характеристику того, как шло обучение участников дискуссии, и т.д.</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Преподаватель может ввести в дискуссию любую ролевую позицию, если это оправдано целями и содержанием семинара. Целесообразно вводить не одну, а две парные роли (два логика, два эксперта) с тем, чтобы большее число студентов</w:t>
      </w:r>
      <w:r w:rsidR="00AA7168" w:rsidRPr="0048560B">
        <w:rPr>
          <w:rFonts w:ascii="Arial" w:hAnsi="Arial" w:cs="Arial"/>
          <w:sz w:val="24"/>
          <w:szCs w:val="24"/>
        </w:rPr>
        <w:t xml:space="preserve"> получили соответствующий опыт.</w:t>
      </w:r>
      <w:r w:rsidRPr="0048560B">
        <w:rPr>
          <w:rFonts w:ascii="Arial" w:hAnsi="Arial" w:cs="Arial"/>
          <w:sz w:val="24"/>
          <w:szCs w:val="24"/>
        </w:rPr>
        <w:t xml:space="preserve">Но особая роль принадлежит, конечно, преподавателю. Он должен организовать такую подготовительную работу, которая обеспечит активное участие в дискуссии каждого студента. Он определяет проблему и отдельные </w:t>
      </w:r>
      <w:proofErr w:type="spellStart"/>
      <w:r w:rsidRPr="0048560B">
        <w:rPr>
          <w:rFonts w:ascii="Arial" w:hAnsi="Arial" w:cs="Arial"/>
          <w:sz w:val="24"/>
          <w:szCs w:val="24"/>
        </w:rPr>
        <w:t>подпроблемы</w:t>
      </w:r>
      <w:proofErr w:type="spellEnd"/>
      <w:r w:rsidRPr="0048560B">
        <w:rPr>
          <w:rFonts w:ascii="Arial" w:hAnsi="Arial" w:cs="Arial"/>
          <w:sz w:val="24"/>
          <w:szCs w:val="24"/>
        </w:rPr>
        <w:t>, которые будут рассматриваться на семинаре; подбирает основную и дополнительную литературу для докладчиков и выступающих; распределяет функции и формы участия студентов, логика; руководит всей работой семинара; подводит итоги состоявшейся дискуссии.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Во время семинара-дискуссии преподаватель задает вопросы, делает отдельные замечания, уточняет основные положения доклада студента, фиксирует противоречия в рассуждениях.На таких занятиях необходим доверительный тон общения со студентами, заинтересованность в высказываемых суждениях, демократичность, принципиальность в требованиях. Нельзя подавлять своим авторитетом инициативу студентов, необходимо создать условия интеллектуальной раскованности, использовать приемы преодоления барьеров общения, реализовывать, в конечном счете, педагогику сотрудничества.</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«Круглый стол» - это метод активного обучения, одна из организационных форм познавательной деятельности студентов,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у студентов вырабатываются профессиональные умения излагать мысли, аргументировать свои убеждения. При этом происходит закрепление информации, полученной в результате прослушивания лекций и самостоятельной работы с дополнительным материалом, а также выявление проблем и вопросов для обсуждения.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Важное условие при организации «круглого стола»: нужно, чтобы он был действительно круглым, т.е. процесс коммуникации, общения, происходил «глаза в глаза»</w:t>
      </w:r>
      <w:proofErr w:type="gramStart"/>
      <w:r w:rsidRPr="0048560B">
        <w:rPr>
          <w:rFonts w:ascii="Arial" w:hAnsi="Arial" w:cs="Arial"/>
          <w:sz w:val="24"/>
          <w:szCs w:val="24"/>
        </w:rPr>
        <w:t>.П</w:t>
      </w:r>
      <w:proofErr w:type="gramEnd"/>
      <w:r w:rsidRPr="0048560B">
        <w:rPr>
          <w:rFonts w:ascii="Arial" w:hAnsi="Arial" w:cs="Arial"/>
          <w:sz w:val="24"/>
          <w:szCs w:val="24"/>
        </w:rPr>
        <w:t>ринцип «круглого стола» (не случайно он принят на переговорах), т.е. расположение участников к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студента в обсуждение, повышает мотивацию студентов, включает невербальные средства общения, такие как мимика, жесты, эмоционального проявления.</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Преподаватель также располагается в общем кругу, как равноправный член группы, что создает менее формальную обстановку по сравнению собщепринятой, где он сидит отдельно от студентов и все они обращены к нему лицом. В классическом варианте участники дискуссии адресуют свои высказывания преимущественно ему, а не друг другу. А если преподаватель сидит среди студентов,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преподавателями и студентами.</w:t>
      </w:r>
    </w:p>
    <w:p w:rsidR="00531CCF" w:rsidRPr="0048560B" w:rsidRDefault="00531CCF" w:rsidP="0048560B">
      <w:pPr>
        <w:spacing w:line="240" w:lineRule="auto"/>
        <w:jc w:val="both"/>
        <w:rPr>
          <w:rFonts w:ascii="Arial" w:hAnsi="Arial" w:cs="Arial"/>
          <w:sz w:val="24"/>
          <w:szCs w:val="24"/>
        </w:rPr>
      </w:pP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 xml:space="preserve">В.А. </w:t>
      </w:r>
      <w:proofErr w:type="spellStart"/>
      <w:r w:rsidRPr="0048560B">
        <w:rPr>
          <w:rFonts w:ascii="Arial" w:hAnsi="Arial" w:cs="Arial"/>
          <w:sz w:val="24"/>
          <w:szCs w:val="24"/>
        </w:rPr>
        <w:t>Сластёнин</w:t>
      </w:r>
      <w:proofErr w:type="spellEnd"/>
      <w:r w:rsidRPr="0048560B">
        <w:rPr>
          <w:rFonts w:ascii="Arial" w:hAnsi="Arial" w:cs="Arial"/>
          <w:sz w:val="24"/>
          <w:szCs w:val="24"/>
        </w:rPr>
        <w:t xml:space="preserve"> пишет «понятие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w:t>
      </w:r>
      <w:r w:rsidRPr="0048560B">
        <w:rPr>
          <w:rFonts w:ascii="Arial" w:hAnsi="Arial" w:cs="Arial"/>
          <w:sz w:val="24"/>
          <w:szCs w:val="24"/>
        </w:rPr>
        <w:lastRenderedPageBreak/>
        <w:t>содержание, методы и формы обучения и воспитания, организацию совместной деятельности учителя и учащегося». Характерной особенностью развития урока в конце 80-х – начале 90-х годов являлось то, что в практике общеобразовательной и профессиональной школы имел место активный процесс возникновения нестандартных форм проведения урока. Нестандартный, или нестандартный, урок – это занятие, имеющее нетрадиционную, гибкую, вариативную структуру и ориентированное, главным образом, на повышение интереса учащихся к обучению посредством новой формы организации их учебной деятельности.</w:t>
      </w:r>
    </w:p>
    <w:p w:rsidR="00531CCF" w:rsidRPr="0048560B" w:rsidRDefault="00531CCF" w:rsidP="0048560B">
      <w:pPr>
        <w:spacing w:after="0" w:line="240" w:lineRule="auto"/>
        <w:ind w:firstLine="567"/>
        <w:jc w:val="both"/>
        <w:rPr>
          <w:rFonts w:ascii="Arial" w:hAnsi="Arial" w:cs="Arial"/>
          <w:sz w:val="24"/>
          <w:szCs w:val="24"/>
        </w:rPr>
      </w:pPr>
      <w:r w:rsidRPr="0048560B">
        <w:rPr>
          <w:rFonts w:ascii="Arial" w:hAnsi="Arial" w:cs="Arial"/>
          <w:sz w:val="24"/>
          <w:szCs w:val="24"/>
        </w:rPr>
        <w:t>В современной педагогике существует большое количество различных нестандартных уроков. Можно выделить следующие группы таких уроков:</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 xml:space="preserve">1. </w:t>
      </w:r>
      <w:proofErr w:type="gramStart"/>
      <w:r w:rsidRPr="0048560B">
        <w:rPr>
          <w:rFonts w:ascii="Arial" w:hAnsi="Arial" w:cs="Arial"/>
          <w:sz w:val="24"/>
          <w:szCs w:val="24"/>
        </w:rPr>
        <w:t>Уроки в форме соревнований и игр: конкурс, турнир, эстафета, дуэль, КВН, деловая игра, ролевая игра, кроссворд, викторина.</w:t>
      </w:r>
      <w:proofErr w:type="gramEnd"/>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 xml:space="preserve">2. </w:t>
      </w:r>
      <w:proofErr w:type="gramStart"/>
      <w:r w:rsidRPr="0048560B">
        <w:rPr>
          <w:rFonts w:ascii="Arial" w:hAnsi="Arial" w:cs="Arial"/>
          <w:sz w:val="24"/>
          <w:szCs w:val="24"/>
        </w:rPr>
        <w:t>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w:t>
      </w:r>
      <w:proofErr w:type="gramEnd"/>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3. Уроки, основанные на нетрадиционной организации учебного материала: урок мудрости, откровения, урок – «дублер начинает действовать».</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 xml:space="preserve">4. </w:t>
      </w:r>
      <w:proofErr w:type="gramStart"/>
      <w:r w:rsidRPr="0048560B">
        <w:rPr>
          <w:rFonts w:ascii="Arial" w:hAnsi="Arial" w:cs="Arial"/>
          <w:sz w:val="24"/>
          <w:szCs w:val="24"/>
        </w:rPr>
        <w:t>Уроки, напоминающие публичные формы общения: пресс-конференция, аукцион, бенефис, митинг, регламентированная дискуссия, панорама, телепередача, телемост, рапорт, диалог, «живая газета», устный журнал.</w:t>
      </w:r>
      <w:proofErr w:type="gramEnd"/>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5. Уроки-фантазии: урок сказка, урок-сюрприз, урок 21 века, урок подарок от Хоттабыча.</w:t>
      </w:r>
    </w:p>
    <w:p w:rsidR="00531CCF" w:rsidRPr="0048560B" w:rsidRDefault="00531CCF" w:rsidP="0048560B">
      <w:pPr>
        <w:spacing w:after="0" w:line="240" w:lineRule="auto"/>
        <w:jc w:val="both"/>
        <w:rPr>
          <w:rFonts w:ascii="Arial" w:hAnsi="Arial" w:cs="Arial"/>
          <w:sz w:val="24"/>
          <w:szCs w:val="24"/>
        </w:rPr>
      </w:pPr>
      <w:r w:rsidRPr="0048560B">
        <w:rPr>
          <w:rFonts w:ascii="Arial" w:hAnsi="Arial" w:cs="Arial"/>
          <w:sz w:val="24"/>
          <w:szCs w:val="24"/>
        </w:rPr>
        <w:t xml:space="preserve">6. </w:t>
      </w:r>
      <w:proofErr w:type="gramStart"/>
      <w:r w:rsidRPr="0048560B">
        <w:rPr>
          <w:rFonts w:ascii="Arial" w:hAnsi="Arial" w:cs="Arial"/>
          <w:sz w:val="24"/>
          <w:szCs w:val="24"/>
        </w:rPr>
        <w:t>Уроки, основанные на имитации деятельности учреждений и организаций: суд, следствие, трибунал, цирк, патентное бюро, ученый совет, редакционный совет.</w:t>
      </w:r>
      <w:proofErr w:type="gramEnd"/>
    </w:p>
    <w:p w:rsidR="00531CCF" w:rsidRPr="0048560B" w:rsidRDefault="00531CCF" w:rsidP="00A86A9B">
      <w:pPr>
        <w:spacing w:after="0" w:line="240" w:lineRule="auto"/>
        <w:ind w:firstLine="567"/>
        <w:jc w:val="both"/>
        <w:rPr>
          <w:rFonts w:ascii="Arial" w:hAnsi="Arial" w:cs="Arial"/>
          <w:sz w:val="24"/>
          <w:szCs w:val="24"/>
        </w:rPr>
      </w:pPr>
      <w:r w:rsidRPr="0048560B">
        <w:rPr>
          <w:rFonts w:ascii="Arial" w:hAnsi="Arial" w:cs="Arial"/>
          <w:sz w:val="24"/>
          <w:szCs w:val="24"/>
        </w:rPr>
        <w:t>Таким образом, можно сказать, что нестандартный урок предполагает введение каких либо новых элементов, не использовавшихся ранее, наиболее распространенным является элемент игровой деятельности. Так как в ходе игры учащиеся не только закрепляют и обобщают материал, но и сами принимают активное участие в ходе урока, сотрудничают друг с другом, с преподавателем и т.д.</w:t>
      </w:r>
    </w:p>
    <w:p w:rsidR="00094815" w:rsidRDefault="00AA7168" w:rsidP="00A86A9B">
      <w:pPr>
        <w:spacing w:after="0" w:line="240" w:lineRule="auto"/>
        <w:ind w:firstLine="567"/>
        <w:jc w:val="both"/>
        <w:rPr>
          <w:rFonts w:ascii="Arial" w:hAnsi="Arial" w:cs="Arial"/>
          <w:sz w:val="24"/>
          <w:szCs w:val="24"/>
        </w:rPr>
      </w:pPr>
      <w:r w:rsidRPr="0048560B">
        <w:rPr>
          <w:rFonts w:ascii="Arial" w:hAnsi="Arial" w:cs="Arial"/>
          <w:b/>
          <w:sz w:val="24"/>
          <w:szCs w:val="24"/>
        </w:rPr>
        <w:t>Выводы:</w:t>
      </w:r>
      <w:r w:rsidRPr="0048560B">
        <w:rPr>
          <w:rFonts w:ascii="Arial" w:hAnsi="Arial" w:cs="Arial"/>
          <w:sz w:val="24"/>
          <w:szCs w:val="24"/>
        </w:rPr>
        <w:t xml:space="preserve"> В</w:t>
      </w:r>
      <w:r w:rsidR="00531CCF" w:rsidRPr="0048560B">
        <w:rPr>
          <w:rFonts w:ascii="Arial" w:hAnsi="Arial" w:cs="Arial"/>
          <w:sz w:val="24"/>
          <w:szCs w:val="24"/>
        </w:rPr>
        <w:t xml:space="preserve"> ходе изучения теоретических основ использования активных методов обучения, мы рассмотрели наиболее часто применяемые в практике профессионального обучения нестандартные уроки</w:t>
      </w:r>
      <w:r w:rsidR="008E53DE" w:rsidRPr="0048560B">
        <w:rPr>
          <w:rFonts w:ascii="Arial" w:hAnsi="Arial" w:cs="Arial"/>
          <w:sz w:val="24"/>
          <w:szCs w:val="24"/>
        </w:rPr>
        <w:t>,</w:t>
      </w:r>
      <w:r w:rsidRPr="0048560B">
        <w:rPr>
          <w:rFonts w:ascii="Arial" w:hAnsi="Arial" w:cs="Arial"/>
          <w:sz w:val="24"/>
          <w:szCs w:val="24"/>
        </w:rPr>
        <w:t>в</w:t>
      </w:r>
      <w:r w:rsidR="00531CCF" w:rsidRPr="0048560B">
        <w:rPr>
          <w:rFonts w:ascii="Arial" w:hAnsi="Arial" w:cs="Arial"/>
          <w:sz w:val="24"/>
          <w:szCs w:val="24"/>
        </w:rPr>
        <w:t>ыявили цели, содержание и предполагаемые результаты. И таким образом на основе всего выше изложенного пришли к выводу, что применение нестандартных уроков не всегда является лучшим вариантом проведения урока. Нестандартные уроки наиболее логично применять для повторения, усвоения и закрепления пройденного материала, а не для изучения нового. Также рассмотрели нестандартные уроки как деловая и ролевая игра, конкурсы, КВН, урок-аукцион, урок-конференция, урок-сюрприз. И пришли к выводу, что нетрадиционные уроки могут применяться не только для активизации, закрепления и обобщения знаний учащихся, но и для применения полученных знаний в поставленных условиях урока при планировани</w:t>
      </w:r>
      <w:r w:rsidRPr="0048560B">
        <w:rPr>
          <w:rFonts w:ascii="Arial" w:hAnsi="Arial" w:cs="Arial"/>
          <w:sz w:val="24"/>
          <w:szCs w:val="24"/>
        </w:rPr>
        <w:t>и последовательности дейст</w:t>
      </w:r>
      <w:r w:rsidR="008E53DE" w:rsidRPr="0048560B">
        <w:rPr>
          <w:rFonts w:ascii="Arial" w:hAnsi="Arial" w:cs="Arial"/>
          <w:sz w:val="24"/>
          <w:szCs w:val="24"/>
        </w:rPr>
        <w:t>вий.</w:t>
      </w:r>
    </w:p>
    <w:p w:rsidR="00877CFC" w:rsidRDefault="00877CFC" w:rsidP="00A86A9B">
      <w:pPr>
        <w:spacing w:after="0" w:line="240" w:lineRule="auto"/>
        <w:ind w:firstLine="567"/>
        <w:jc w:val="both"/>
        <w:rPr>
          <w:rFonts w:ascii="Arial" w:hAnsi="Arial" w:cs="Arial"/>
          <w:sz w:val="24"/>
          <w:szCs w:val="24"/>
        </w:rPr>
      </w:pPr>
    </w:p>
    <w:p w:rsidR="00877CFC" w:rsidRPr="00877CFC" w:rsidRDefault="00877CFC" w:rsidP="00877CFC">
      <w:pPr>
        <w:spacing w:after="0" w:line="240" w:lineRule="auto"/>
        <w:ind w:firstLine="567"/>
        <w:jc w:val="both"/>
        <w:rPr>
          <w:rFonts w:ascii="Arial" w:hAnsi="Arial" w:cs="Arial"/>
          <w:b/>
          <w:sz w:val="24"/>
          <w:szCs w:val="24"/>
        </w:rPr>
      </w:pPr>
      <w:r w:rsidRPr="00877CFC">
        <w:rPr>
          <w:rFonts w:ascii="Arial" w:hAnsi="Arial" w:cs="Arial"/>
          <w:b/>
          <w:sz w:val="24"/>
          <w:szCs w:val="24"/>
        </w:rPr>
        <w:t>Ссылки на источники</w:t>
      </w:r>
      <w:r>
        <w:rPr>
          <w:rFonts w:ascii="Arial" w:hAnsi="Arial" w:cs="Arial"/>
          <w:b/>
          <w:sz w:val="24"/>
          <w:szCs w:val="24"/>
        </w:rPr>
        <w:t>:</w:t>
      </w:r>
      <w:bookmarkStart w:id="0" w:name="_GoBack"/>
      <w:bookmarkEnd w:id="0"/>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1.</w:t>
      </w:r>
      <w:r w:rsidRPr="00877CFC">
        <w:rPr>
          <w:rFonts w:ascii="Arial" w:hAnsi="Arial" w:cs="Arial"/>
          <w:sz w:val="24"/>
          <w:szCs w:val="24"/>
        </w:rPr>
        <w:tab/>
        <w:t>Вербицкий А.А., Борисова Н.В. « М., Методологические рекомендации по проведению деловых игр», М.,1990</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2.</w:t>
      </w:r>
      <w:r w:rsidRPr="00877CFC">
        <w:rPr>
          <w:rFonts w:ascii="Arial" w:hAnsi="Arial" w:cs="Arial"/>
          <w:sz w:val="24"/>
          <w:szCs w:val="24"/>
        </w:rPr>
        <w:tab/>
        <w:t>8. Дьяченко В.К. Общие формы организации процесса обучения: актуальные проблемы теории и практики обучения. Красноярск: Изд-во Красноярского университета, 1984с.</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3.</w:t>
      </w:r>
      <w:r w:rsidRPr="00877CFC">
        <w:rPr>
          <w:rFonts w:ascii="Arial" w:hAnsi="Arial" w:cs="Arial"/>
          <w:sz w:val="24"/>
          <w:szCs w:val="24"/>
        </w:rPr>
        <w:tab/>
        <w:t>9. Дьяченко В.К. Сотрудничество в обучении: о коллективном способе учебной работы. М.: Просвещение, 1991. (Мастерство учителя, идеи советы, предложения).</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4.</w:t>
      </w:r>
      <w:r w:rsidRPr="00877CFC">
        <w:rPr>
          <w:rFonts w:ascii="Arial" w:hAnsi="Arial" w:cs="Arial"/>
          <w:sz w:val="24"/>
          <w:szCs w:val="24"/>
        </w:rPr>
        <w:tab/>
        <w:t xml:space="preserve">5. </w:t>
      </w:r>
      <w:proofErr w:type="spellStart"/>
      <w:r w:rsidRPr="00877CFC">
        <w:rPr>
          <w:rFonts w:ascii="Arial" w:hAnsi="Arial" w:cs="Arial"/>
          <w:sz w:val="24"/>
          <w:szCs w:val="24"/>
        </w:rPr>
        <w:t>Кульневич</w:t>
      </w:r>
      <w:proofErr w:type="spellEnd"/>
      <w:r w:rsidRPr="00877CFC">
        <w:rPr>
          <w:rFonts w:ascii="Arial" w:hAnsi="Arial" w:cs="Arial"/>
          <w:sz w:val="24"/>
          <w:szCs w:val="24"/>
        </w:rPr>
        <w:t xml:space="preserve"> С.В., </w:t>
      </w:r>
      <w:proofErr w:type="spellStart"/>
      <w:r w:rsidRPr="00877CFC">
        <w:rPr>
          <w:rFonts w:ascii="Arial" w:hAnsi="Arial" w:cs="Arial"/>
          <w:sz w:val="24"/>
          <w:szCs w:val="24"/>
        </w:rPr>
        <w:t>Лакоценина</w:t>
      </w:r>
      <w:proofErr w:type="spellEnd"/>
      <w:r w:rsidRPr="00877CFC">
        <w:rPr>
          <w:rFonts w:ascii="Arial" w:hAnsi="Arial" w:cs="Arial"/>
          <w:sz w:val="24"/>
          <w:szCs w:val="24"/>
        </w:rPr>
        <w:t xml:space="preserve"> Т.П. Совсем необычный урок: </w:t>
      </w:r>
      <w:proofErr w:type="spellStart"/>
      <w:r w:rsidRPr="00877CFC">
        <w:rPr>
          <w:rFonts w:ascii="Arial" w:hAnsi="Arial" w:cs="Arial"/>
          <w:sz w:val="24"/>
          <w:szCs w:val="24"/>
        </w:rPr>
        <w:t>практ</w:t>
      </w:r>
      <w:proofErr w:type="spellEnd"/>
      <w:r w:rsidRPr="00877CFC">
        <w:rPr>
          <w:rFonts w:ascii="Arial" w:hAnsi="Arial" w:cs="Arial"/>
          <w:sz w:val="24"/>
          <w:szCs w:val="24"/>
        </w:rPr>
        <w:t>. пос. для учителей, студентов</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lastRenderedPageBreak/>
        <w:t>5.</w:t>
      </w:r>
      <w:r w:rsidRPr="00877CFC">
        <w:rPr>
          <w:rFonts w:ascii="Arial" w:hAnsi="Arial" w:cs="Arial"/>
          <w:sz w:val="24"/>
          <w:szCs w:val="24"/>
        </w:rPr>
        <w:tab/>
        <w:t xml:space="preserve">11. </w:t>
      </w:r>
      <w:proofErr w:type="spellStart"/>
      <w:r w:rsidRPr="00877CFC">
        <w:rPr>
          <w:rFonts w:ascii="Arial" w:hAnsi="Arial" w:cs="Arial"/>
          <w:sz w:val="24"/>
          <w:szCs w:val="24"/>
        </w:rPr>
        <w:t>Олефирова</w:t>
      </w:r>
      <w:proofErr w:type="spellEnd"/>
      <w:r w:rsidRPr="00877CFC">
        <w:rPr>
          <w:rFonts w:ascii="Arial" w:hAnsi="Arial" w:cs="Arial"/>
          <w:sz w:val="24"/>
          <w:szCs w:val="24"/>
        </w:rPr>
        <w:t xml:space="preserve"> А.П. Методические указания к деловой игре «СЕРТИП», У.–Удэ, 2001.</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6.</w:t>
      </w:r>
      <w:r w:rsidRPr="00877CFC">
        <w:rPr>
          <w:rFonts w:ascii="Arial" w:hAnsi="Arial" w:cs="Arial"/>
          <w:sz w:val="24"/>
          <w:szCs w:val="24"/>
        </w:rPr>
        <w:tab/>
        <w:t xml:space="preserve">4. Левина М.А. Технологии профессионального педагогического образования: Учеб. Пособие для студ. </w:t>
      </w:r>
      <w:proofErr w:type="spellStart"/>
      <w:r w:rsidRPr="00877CFC">
        <w:rPr>
          <w:rFonts w:ascii="Arial" w:hAnsi="Arial" w:cs="Arial"/>
          <w:sz w:val="24"/>
          <w:szCs w:val="24"/>
        </w:rPr>
        <w:t>высш</w:t>
      </w:r>
      <w:proofErr w:type="spellEnd"/>
      <w:r w:rsidRPr="00877CFC">
        <w:rPr>
          <w:rFonts w:ascii="Arial" w:hAnsi="Arial" w:cs="Arial"/>
          <w:sz w:val="24"/>
          <w:szCs w:val="24"/>
        </w:rPr>
        <w:t xml:space="preserve">. </w:t>
      </w:r>
      <w:proofErr w:type="spellStart"/>
      <w:r w:rsidRPr="00877CFC">
        <w:rPr>
          <w:rFonts w:ascii="Arial" w:hAnsi="Arial" w:cs="Arial"/>
          <w:sz w:val="24"/>
          <w:szCs w:val="24"/>
        </w:rPr>
        <w:t>пед</w:t>
      </w:r>
      <w:proofErr w:type="spellEnd"/>
      <w:r w:rsidRPr="00877CFC">
        <w:rPr>
          <w:rFonts w:ascii="Arial" w:hAnsi="Arial" w:cs="Arial"/>
          <w:sz w:val="24"/>
          <w:szCs w:val="24"/>
        </w:rPr>
        <w:t>. учеб</w:t>
      </w:r>
      <w:proofErr w:type="gramStart"/>
      <w:r w:rsidRPr="00877CFC">
        <w:rPr>
          <w:rFonts w:ascii="Arial" w:hAnsi="Arial" w:cs="Arial"/>
          <w:sz w:val="24"/>
          <w:szCs w:val="24"/>
        </w:rPr>
        <w:t>.з</w:t>
      </w:r>
      <w:proofErr w:type="gramEnd"/>
      <w:r w:rsidRPr="00877CFC">
        <w:rPr>
          <w:rFonts w:ascii="Arial" w:hAnsi="Arial" w:cs="Arial"/>
          <w:sz w:val="24"/>
          <w:szCs w:val="24"/>
        </w:rPr>
        <w:t>аведений. – М.: ИЦ «Академия», 2001.</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7.</w:t>
      </w:r>
      <w:r w:rsidRPr="00877CFC">
        <w:rPr>
          <w:rFonts w:ascii="Arial" w:hAnsi="Arial" w:cs="Arial"/>
          <w:sz w:val="24"/>
          <w:szCs w:val="24"/>
        </w:rPr>
        <w:tab/>
      </w:r>
      <w:proofErr w:type="spellStart"/>
      <w:r w:rsidRPr="00877CFC">
        <w:rPr>
          <w:rFonts w:ascii="Arial" w:hAnsi="Arial" w:cs="Arial"/>
          <w:sz w:val="24"/>
          <w:szCs w:val="24"/>
        </w:rPr>
        <w:t>Сластенин</w:t>
      </w:r>
      <w:proofErr w:type="spellEnd"/>
      <w:r w:rsidRPr="00877CFC">
        <w:rPr>
          <w:rFonts w:ascii="Arial" w:hAnsi="Arial" w:cs="Arial"/>
          <w:sz w:val="24"/>
          <w:szCs w:val="24"/>
        </w:rPr>
        <w:t xml:space="preserve"> В.А., Исаев И.В., </w:t>
      </w:r>
      <w:proofErr w:type="spellStart"/>
      <w:r w:rsidRPr="00877CFC">
        <w:rPr>
          <w:rFonts w:ascii="Arial" w:hAnsi="Arial" w:cs="Arial"/>
          <w:sz w:val="24"/>
          <w:szCs w:val="24"/>
        </w:rPr>
        <w:t>Шиянов</w:t>
      </w:r>
      <w:proofErr w:type="spellEnd"/>
      <w:r w:rsidRPr="00877CFC">
        <w:rPr>
          <w:rFonts w:ascii="Arial" w:hAnsi="Arial" w:cs="Arial"/>
          <w:sz w:val="24"/>
          <w:szCs w:val="24"/>
        </w:rPr>
        <w:t xml:space="preserve"> Е.Н. Общая педагогика. – М.: </w:t>
      </w:r>
      <w:proofErr w:type="spellStart"/>
      <w:r w:rsidRPr="00877CFC">
        <w:rPr>
          <w:rFonts w:ascii="Arial" w:hAnsi="Arial" w:cs="Arial"/>
          <w:sz w:val="24"/>
          <w:szCs w:val="24"/>
        </w:rPr>
        <w:t>Владос</w:t>
      </w:r>
      <w:proofErr w:type="spellEnd"/>
      <w:r w:rsidRPr="00877CFC">
        <w:rPr>
          <w:rFonts w:ascii="Arial" w:hAnsi="Arial" w:cs="Arial"/>
          <w:sz w:val="24"/>
          <w:szCs w:val="24"/>
        </w:rPr>
        <w:t>, 2003</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8.</w:t>
      </w:r>
      <w:r w:rsidRPr="00877CFC">
        <w:rPr>
          <w:rFonts w:ascii="Arial" w:hAnsi="Arial" w:cs="Arial"/>
          <w:sz w:val="24"/>
          <w:szCs w:val="24"/>
        </w:rPr>
        <w:tab/>
      </w:r>
      <w:proofErr w:type="spellStart"/>
      <w:r w:rsidRPr="00877CFC">
        <w:rPr>
          <w:rFonts w:ascii="Arial" w:hAnsi="Arial" w:cs="Arial"/>
          <w:sz w:val="24"/>
          <w:szCs w:val="24"/>
        </w:rPr>
        <w:t>Сластенин</w:t>
      </w:r>
      <w:proofErr w:type="spellEnd"/>
      <w:r w:rsidRPr="00877CFC">
        <w:rPr>
          <w:rFonts w:ascii="Arial" w:hAnsi="Arial" w:cs="Arial"/>
          <w:sz w:val="24"/>
          <w:szCs w:val="24"/>
        </w:rPr>
        <w:t xml:space="preserve"> В.А. Педагогика: Учебное пособие для студентов </w:t>
      </w:r>
      <w:proofErr w:type="spellStart"/>
      <w:r w:rsidRPr="00877CFC">
        <w:rPr>
          <w:rFonts w:ascii="Arial" w:hAnsi="Arial" w:cs="Arial"/>
          <w:sz w:val="24"/>
          <w:szCs w:val="24"/>
        </w:rPr>
        <w:t>пед</w:t>
      </w:r>
      <w:proofErr w:type="spellEnd"/>
      <w:r w:rsidRPr="00877CFC">
        <w:rPr>
          <w:rFonts w:ascii="Arial" w:hAnsi="Arial" w:cs="Arial"/>
          <w:sz w:val="24"/>
          <w:szCs w:val="24"/>
        </w:rPr>
        <w:t xml:space="preserve">. </w:t>
      </w:r>
      <w:proofErr w:type="spellStart"/>
      <w:r w:rsidRPr="00877CFC">
        <w:rPr>
          <w:rFonts w:ascii="Arial" w:hAnsi="Arial" w:cs="Arial"/>
          <w:sz w:val="24"/>
          <w:szCs w:val="24"/>
        </w:rPr>
        <w:t>Интститутов</w:t>
      </w:r>
      <w:proofErr w:type="spellEnd"/>
      <w:r w:rsidRPr="00877CFC">
        <w:rPr>
          <w:rFonts w:ascii="Arial" w:hAnsi="Arial" w:cs="Arial"/>
          <w:sz w:val="24"/>
          <w:szCs w:val="24"/>
        </w:rPr>
        <w:t xml:space="preserve">; под ред. Ю.К. </w:t>
      </w:r>
      <w:proofErr w:type="spellStart"/>
      <w:r w:rsidRPr="00877CFC">
        <w:rPr>
          <w:rFonts w:ascii="Arial" w:hAnsi="Arial" w:cs="Arial"/>
          <w:sz w:val="24"/>
          <w:szCs w:val="24"/>
        </w:rPr>
        <w:t>Бабенского</w:t>
      </w:r>
      <w:proofErr w:type="spellEnd"/>
      <w:r w:rsidRPr="00877CFC">
        <w:rPr>
          <w:rFonts w:ascii="Arial" w:hAnsi="Arial" w:cs="Arial"/>
          <w:sz w:val="24"/>
          <w:szCs w:val="24"/>
        </w:rPr>
        <w:t xml:space="preserve">.- 2-е изд., </w:t>
      </w:r>
      <w:proofErr w:type="spellStart"/>
      <w:r w:rsidRPr="00877CFC">
        <w:rPr>
          <w:rFonts w:ascii="Arial" w:hAnsi="Arial" w:cs="Arial"/>
          <w:sz w:val="24"/>
          <w:szCs w:val="24"/>
        </w:rPr>
        <w:t>доп</w:t>
      </w:r>
      <w:proofErr w:type="gramStart"/>
      <w:r w:rsidRPr="00877CFC">
        <w:rPr>
          <w:rFonts w:ascii="Arial" w:hAnsi="Arial" w:cs="Arial"/>
          <w:sz w:val="24"/>
          <w:szCs w:val="24"/>
        </w:rPr>
        <w:t>.и</w:t>
      </w:r>
      <w:proofErr w:type="gramEnd"/>
      <w:r w:rsidRPr="00877CFC">
        <w:rPr>
          <w:rFonts w:ascii="Arial" w:hAnsi="Arial" w:cs="Arial"/>
          <w:sz w:val="24"/>
          <w:szCs w:val="24"/>
        </w:rPr>
        <w:t>перераб</w:t>
      </w:r>
      <w:proofErr w:type="spellEnd"/>
      <w:r w:rsidRPr="00877CFC">
        <w:rPr>
          <w:rFonts w:ascii="Arial" w:hAnsi="Arial" w:cs="Arial"/>
          <w:sz w:val="24"/>
          <w:szCs w:val="24"/>
        </w:rPr>
        <w:t>. –М., Просвещение, 1888-479 с.</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9.</w:t>
      </w:r>
      <w:r w:rsidRPr="00877CFC">
        <w:rPr>
          <w:rFonts w:ascii="Arial" w:hAnsi="Arial" w:cs="Arial"/>
          <w:sz w:val="24"/>
          <w:szCs w:val="24"/>
        </w:rPr>
        <w:tab/>
      </w:r>
      <w:proofErr w:type="spellStart"/>
      <w:r w:rsidRPr="00877CFC">
        <w:rPr>
          <w:rFonts w:ascii="Arial" w:hAnsi="Arial" w:cs="Arial"/>
          <w:sz w:val="24"/>
          <w:szCs w:val="24"/>
        </w:rPr>
        <w:t>средн</w:t>
      </w:r>
      <w:proofErr w:type="spellEnd"/>
      <w:r w:rsidRPr="00877CFC">
        <w:rPr>
          <w:rFonts w:ascii="Arial" w:hAnsi="Arial" w:cs="Arial"/>
          <w:sz w:val="24"/>
          <w:szCs w:val="24"/>
        </w:rPr>
        <w:t xml:space="preserve">. и высших </w:t>
      </w:r>
      <w:proofErr w:type="spellStart"/>
      <w:r w:rsidRPr="00877CFC">
        <w:rPr>
          <w:rFonts w:ascii="Arial" w:hAnsi="Arial" w:cs="Arial"/>
          <w:sz w:val="24"/>
          <w:szCs w:val="24"/>
        </w:rPr>
        <w:t>пед</w:t>
      </w:r>
      <w:proofErr w:type="spellEnd"/>
      <w:r w:rsidRPr="00877CFC">
        <w:rPr>
          <w:rFonts w:ascii="Arial" w:hAnsi="Arial" w:cs="Arial"/>
          <w:sz w:val="24"/>
          <w:szCs w:val="24"/>
        </w:rPr>
        <w:t>. уч. зав., - Ростов-на-Дону: Изд-во «Учитель», 2001.</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10.</w:t>
      </w:r>
      <w:r w:rsidRPr="00877CFC">
        <w:rPr>
          <w:rFonts w:ascii="Arial" w:hAnsi="Arial" w:cs="Arial"/>
          <w:sz w:val="24"/>
          <w:szCs w:val="24"/>
        </w:rPr>
        <w:tab/>
      </w:r>
      <w:proofErr w:type="spellStart"/>
      <w:r w:rsidRPr="00877CFC">
        <w:rPr>
          <w:rFonts w:ascii="Arial" w:hAnsi="Arial" w:cs="Arial"/>
          <w:sz w:val="24"/>
          <w:szCs w:val="24"/>
        </w:rPr>
        <w:t>Сластенин</w:t>
      </w:r>
      <w:proofErr w:type="spellEnd"/>
      <w:r w:rsidRPr="00877CFC">
        <w:rPr>
          <w:rFonts w:ascii="Arial" w:hAnsi="Arial" w:cs="Arial"/>
          <w:sz w:val="24"/>
          <w:szCs w:val="24"/>
        </w:rPr>
        <w:t xml:space="preserve"> В.А. Педагогика./ Под ред. – М.: Академия, 2004.</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11.</w:t>
      </w:r>
      <w:r w:rsidRPr="00877CFC">
        <w:rPr>
          <w:rFonts w:ascii="Arial" w:hAnsi="Arial" w:cs="Arial"/>
          <w:sz w:val="24"/>
          <w:szCs w:val="24"/>
        </w:rPr>
        <w:tab/>
        <w:t xml:space="preserve">Педагогика профессионального образования: учебное пособие для студ. </w:t>
      </w:r>
      <w:proofErr w:type="spellStart"/>
      <w:r w:rsidRPr="00877CFC">
        <w:rPr>
          <w:rFonts w:ascii="Arial" w:hAnsi="Arial" w:cs="Arial"/>
          <w:sz w:val="24"/>
          <w:szCs w:val="24"/>
        </w:rPr>
        <w:t>высш</w:t>
      </w:r>
      <w:proofErr w:type="spellEnd"/>
      <w:r w:rsidRPr="00877CFC">
        <w:rPr>
          <w:rFonts w:ascii="Arial" w:hAnsi="Arial" w:cs="Arial"/>
          <w:sz w:val="24"/>
          <w:szCs w:val="24"/>
        </w:rPr>
        <w:t xml:space="preserve">. </w:t>
      </w:r>
      <w:proofErr w:type="spellStart"/>
      <w:r w:rsidRPr="00877CFC">
        <w:rPr>
          <w:rFonts w:ascii="Arial" w:hAnsi="Arial" w:cs="Arial"/>
          <w:sz w:val="24"/>
          <w:szCs w:val="24"/>
        </w:rPr>
        <w:t>пед</w:t>
      </w:r>
      <w:proofErr w:type="spellEnd"/>
      <w:r w:rsidRPr="00877CFC">
        <w:rPr>
          <w:rFonts w:ascii="Arial" w:hAnsi="Arial" w:cs="Arial"/>
          <w:sz w:val="24"/>
          <w:szCs w:val="24"/>
        </w:rPr>
        <w:t xml:space="preserve">. учеб. Заведений / Е.П. Белозерцев, А.Д. </w:t>
      </w:r>
      <w:proofErr w:type="spellStart"/>
      <w:r w:rsidRPr="00877CFC">
        <w:rPr>
          <w:rFonts w:ascii="Arial" w:hAnsi="Arial" w:cs="Arial"/>
          <w:sz w:val="24"/>
          <w:szCs w:val="24"/>
        </w:rPr>
        <w:t>Гонеев</w:t>
      </w:r>
      <w:proofErr w:type="spellEnd"/>
      <w:r w:rsidRPr="00877CFC">
        <w:rPr>
          <w:rFonts w:ascii="Arial" w:hAnsi="Arial" w:cs="Arial"/>
          <w:sz w:val="24"/>
          <w:szCs w:val="24"/>
        </w:rPr>
        <w:t>, А.Г. Пашков и др.; под</w:t>
      </w:r>
      <w:proofErr w:type="gramStart"/>
      <w:r w:rsidRPr="00877CFC">
        <w:rPr>
          <w:rFonts w:ascii="Arial" w:hAnsi="Arial" w:cs="Arial"/>
          <w:sz w:val="24"/>
          <w:szCs w:val="24"/>
        </w:rPr>
        <w:t>.р</w:t>
      </w:r>
      <w:proofErr w:type="gramEnd"/>
      <w:r w:rsidRPr="00877CFC">
        <w:rPr>
          <w:rFonts w:ascii="Arial" w:hAnsi="Arial" w:cs="Arial"/>
          <w:sz w:val="24"/>
          <w:szCs w:val="24"/>
        </w:rPr>
        <w:t xml:space="preserve">ед. В.А. </w:t>
      </w:r>
      <w:proofErr w:type="spellStart"/>
      <w:r w:rsidRPr="00877CFC">
        <w:rPr>
          <w:rFonts w:ascii="Arial" w:hAnsi="Arial" w:cs="Arial"/>
          <w:sz w:val="24"/>
          <w:szCs w:val="24"/>
        </w:rPr>
        <w:t>Сластенина</w:t>
      </w:r>
      <w:proofErr w:type="spellEnd"/>
      <w:r w:rsidRPr="00877CFC">
        <w:rPr>
          <w:rFonts w:ascii="Arial" w:hAnsi="Arial" w:cs="Arial"/>
          <w:sz w:val="24"/>
          <w:szCs w:val="24"/>
        </w:rPr>
        <w:t>. – М.: ИЦ «Академия», 2004</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12.</w:t>
      </w:r>
      <w:r w:rsidRPr="00877CFC">
        <w:rPr>
          <w:rFonts w:ascii="Arial" w:hAnsi="Arial" w:cs="Arial"/>
          <w:sz w:val="24"/>
          <w:szCs w:val="24"/>
        </w:rPr>
        <w:tab/>
        <w:t>Романов А.П. Организация и проведение деловой игры «МК-Индустрия»: метод</w:t>
      </w:r>
      <w:proofErr w:type="gramStart"/>
      <w:r w:rsidRPr="00877CFC">
        <w:rPr>
          <w:rFonts w:ascii="Arial" w:hAnsi="Arial" w:cs="Arial"/>
          <w:sz w:val="24"/>
          <w:szCs w:val="24"/>
        </w:rPr>
        <w:t>.р</w:t>
      </w:r>
      <w:proofErr w:type="gramEnd"/>
      <w:r w:rsidRPr="00877CFC">
        <w:rPr>
          <w:rFonts w:ascii="Arial" w:hAnsi="Arial" w:cs="Arial"/>
          <w:sz w:val="24"/>
          <w:szCs w:val="24"/>
        </w:rPr>
        <w:t xml:space="preserve">екомендации/ Сост. : А.П. Романов, А.В. </w:t>
      </w:r>
      <w:proofErr w:type="spellStart"/>
      <w:r w:rsidRPr="00877CFC">
        <w:rPr>
          <w:rFonts w:ascii="Arial" w:hAnsi="Arial" w:cs="Arial"/>
          <w:sz w:val="24"/>
          <w:szCs w:val="24"/>
        </w:rPr>
        <w:t>Чембулатова</w:t>
      </w:r>
      <w:proofErr w:type="spellEnd"/>
      <w:r w:rsidRPr="00877CFC">
        <w:rPr>
          <w:rFonts w:ascii="Arial" w:hAnsi="Arial" w:cs="Arial"/>
          <w:sz w:val="24"/>
          <w:szCs w:val="24"/>
        </w:rPr>
        <w:t>. – Т.</w:t>
      </w:r>
      <w:proofErr w:type="gramStart"/>
      <w:r w:rsidRPr="00877CFC">
        <w:rPr>
          <w:rFonts w:ascii="Arial" w:hAnsi="Arial" w:cs="Arial"/>
          <w:sz w:val="24"/>
          <w:szCs w:val="24"/>
        </w:rPr>
        <w:t xml:space="preserve"> :</w:t>
      </w:r>
      <w:proofErr w:type="gramEnd"/>
      <w:r w:rsidRPr="00877CFC">
        <w:rPr>
          <w:rFonts w:ascii="Arial" w:hAnsi="Arial" w:cs="Arial"/>
          <w:sz w:val="24"/>
          <w:szCs w:val="24"/>
        </w:rPr>
        <w:t xml:space="preserve"> Изд-во </w:t>
      </w:r>
      <w:proofErr w:type="spellStart"/>
      <w:r w:rsidRPr="00877CFC">
        <w:rPr>
          <w:rFonts w:ascii="Arial" w:hAnsi="Arial" w:cs="Arial"/>
          <w:sz w:val="24"/>
          <w:szCs w:val="24"/>
        </w:rPr>
        <w:t>Тамб</w:t>
      </w:r>
      <w:proofErr w:type="spellEnd"/>
      <w:r w:rsidRPr="00877CFC">
        <w:rPr>
          <w:rFonts w:ascii="Arial" w:hAnsi="Arial" w:cs="Arial"/>
          <w:sz w:val="24"/>
          <w:szCs w:val="24"/>
        </w:rPr>
        <w:t xml:space="preserve">. гос. </w:t>
      </w:r>
      <w:proofErr w:type="spellStart"/>
      <w:r w:rsidRPr="00877CFC">
        <w:rPr>
          <w:rFonts w:ascii="Arial" w:hAnsi="Arial" w:cs="Arial"/>
          <w:sz w:val="24"/>
          <w:szCs w:val="24"/>
        </w:rPr>
        <w:t>техн</w:t>
      </w:r>
      <w:proofErr w:type="spellEnd"/>
      <w:r w:rsidRPr="00877CFC">
        <w:rPr>
          <w:rFonts w:ascii="Arial" w:hAnsi="Arial" w:cs="Arial"/>
          <w:sz w:val="24"/>
          <w:szCs w:val="24"/>
        </w:rPr>
        <w:t>. ун-та, 2007.</w:t>
      </w:r>
    </w:p>
    <w:p w:rsidR="00877CFC" w:rsidRPr="00877CFC" w:rsidRDefault="00877CFC" w:rsidP="00877CFC">
      <w:pPr>
        <w:spacing w:after="0" w:line="240" w:lineRule="auto"/>
        <w:ind w:firstLine="567"/>
        <w:jc w:val="both"/>
        <w:rPr>
          <w:rFonts w:ascii="Arial" w:hAnsi="Arial" w:cs="Arial"/>
          <w:sz w:val="24"/>
          <w:szCs w:val="24"/>
        </w:rPr>
      </w:pPr>
      <w:r w:rsidRPr="00877CFC">
        <w:rPr>
          <w:rFonts w:ascii="Arial" w:hAnsi="Arial" w:cs="Arial"/>
          <w:sz w:val="24"/>
          <w:szCs w:val="24"/>
        </w:rPr>
        <w:t>13.</w:t>
      </w:r>
      <w:r w:rsidRPr="00877CFC">
        <w:rPr>
          <w:rFonts w:ascii="Arial" w:hAnsi="Arial" w:cs="Arial"/>
          <w:sz w:val="24"/>
          <w:szCs w:val="24"/>
        </w:rPr>
        <w:tab/>
        <w:t xml:space="preserve">Чередов И.М. Оценка эффективности занятий / И.М. Чередов // Методы развития активности и самостоятельности учащихся: материалы обл. </w:t>
      </w:r>
      <w:proofErr w:type="spellStart"/>
      <w:r w:rsidRPr="00877CFC">
        <w:rPr>
          <w:rFonts w:ascii="Arial" w:hAnsi="Arial" w:cs="Arial"/>
          <w:sz w:val="24"/>
          <w:szCs w:val="24"/>
        </w:rPr>
        <w:t>конф</w:t>
      </w:r>
      <w:proofErr w:type="spellEnd"/>
      <w:r w:rsidRPr="00877CFC">
        <w:rPr>
          <w:rFonts w:ascii="Arial" w:hAnsi="Arial" w:cs="Arial"/>
          <w:sz w:val="24"/>
          <w:szCs w:val="24"/>
        </w:rPr>
        <w:t xml:space="preserve">. / ом. гос. </w:t>
      </w:r>
      <w:proofErr w:type="spellStart"/>
      <w:r w:rsidRPr="00877CFC">
        <w:rPr>
          <w:rFonts w:ascii="Arial" w:hAnsi="Arial" w:cs="Arial"/>
          <w:sz w:val="24"/>
          <w:szCs w:val="24"/>
        </w:rPr>
        <w:t>пед</w:t>
      </w:r>
      <w:proofErr w:type="spellEnd"/>
      <w:r w:rsidRPr="00877CFC">
        <w:rPr>
          <w:rFonts w:ascii="Arial" w:hAnsi="Arial" w:cs="Arial"/>
          <w:sz w:val="24"/>
          <w:szCs w:val="24"/>
        </w:rPr>
        <w:t>. ун-т. – Омск 2003.</w:t>
      </w:r>
    </w:p>
    <w:p w:rsidR="00877CFC" w:rsidRPr="00877CFC" w:rsidRDefault="00877CFC" w:rsidP="00877CFC">
      <w:pPr>
        <w:spacing w:after="0" w:line="240" w:lineRule="auto"/>
        <w:ind w:firstLine="567"/>
        <w:jc w:val="both"/>
        <w:rPr>
          <w:rFonts w:ascii="Arial" w:hAnsi="Arial" w:cs="Arial"/>
          <w:sz w:val="24"/>
          <w:szCs w:val="24"/>
        </w:rPr>
      </w:pPr>
    </w:p>
    <w:p w:rsidR="00877CFC" w:rsidRPr="00877CFC" w:rsidRDefault="00877CFC" w:rsidP="00877CFC">
      <w:pPr>
        <w:spacing w:after="0" w:line="240" w:lineRule="auto"/>
        <w:ind w:firstLine="567"/>
        <w:jc w:val="both"/>
        <w:rPr>
          <w:rFonts w:ascii="Arial" w:hAnsi="Arial" w:cs="Arial"/>
          <w:sz w:val="24"/>
          <w:szCs w:val="24"/>
        </w:rPr>
      </w:pPr>
    </w:p>
    <w:p w:rsidR="00877CFC" w:rsidRPr="00877CFC" w:rsidRDefault="00877CFC" w:rsidP="00877CFC">
      <w:pPr>
        <w:spacing w:after="0" w:line="240" w:lineRule="auto"/>
        <w:ind w:firstLine="567"/>
        <w:jc w:val="both"/>
        <w:rPr>
          <w:rFonts w:ascii="Arial" w:hAnsi="Arial" w:cs="Arial"/>
          <w:sz w:val="24"/>
          <w:szCs w:val="24"/>
        </w:rPr>
      </w:pPr>
    </w:p>
    <w:p w:rsidR="00877CFC" w:rsidRPr="0048560B" w:rsidRDefault="00877CFC" w:rsidP="00A86A9B">
      <w:pPr>
        <w:spacing w:after="0" w:line="240" w:lineRule="auto"/>
        <w:ind w:firstLine="567"/>
        <w:jc w:val="both"/>
        <w:rPr>
          <w:rFonts w:ascii="Arial" w:hAnsi="Arial" w:cs="Arial"/>
          <w:sz w:val="24"/>
          <w:szCs w:val="24"/>
        </w:rPr>
      </w:pPr>
    </w:p>
    <w:sectPr w:rsidR="00877CFC" w:rsidRPr="0048560B" w:rsidSect="0048560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31CCF"/>
    <w:rsid w:val="00094815"/>
    <w:rsid w:val="000F4C08"/>
    <w:rsid w:val="00202689"/>
    <w:rsid w:val="003E5F4D"/>
    <w:rsid w:val="0048560B"/>
    <w:rsid w:val="00531CCF"/>
    <w:rsid w:val="005969B5"/>
    <w:rsid w:val="00877CFC"/>
    <w:rsid w:val="008C1E66"/>
    <w:rsid w:val="008E53DE"/>
    <w:rsid w:val="0098577C"/>
    <w:rsid w:val="009D44CE"/>
    <w:rsid w:val="00A8436C"/>
    <w:rsid w:val="00A86A9B"/>
    <w:rsid w:val="00AA7168"/>
    <w:rsid w:val="00D85DF3"/>
    <w:rsid w:val="00E22138"/>
    <w:rsid w:val="00E95A59"/>
    <w:rsid w:val="00FB5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GMR</cp:lastModifiedBy>
  <cp:revision>6</cp:revision>
  <dcterms:created xsi:type="dcterms:W3CDTF">2018-03-19T01:17:00Z</dcterms:created>
  <dcterms:modified xsi:type="dcterms:W3CDTF">2018-03-20T09:08:00Z</dcterms:modified>
</cp:coreProperties>
</file>