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E5" w:rsidRPr="00DC34D9" w:rsidRDefault="00DC34D9" w:rsidP="008C6D01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  <w:r w:rsidRPr="00DC34D9">
        <w:rPr>
          <w:rFonts w:ascii="Times New Roman" w:hAnsi="Times New Roman"/>
          <w:b/>
          <w:sz w:val="28"/>
          <w:szCs w:val="28"/>
        </w:rPr>
        <w:t>Проект для детей старшей группы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36EE5" w:rsidRPr="00DC34D9">
        <w:rPr>
          <w:rFonts w:ascii="Times New Roman" w:hAnsi="Times New Roman"/>
          <w:b/>
          <w:sz w:val="28"/>
          <w:szCs w:val="32"/>
        </w:rPr>
        <w:t>«Растительный мир Белогорья»</w:t>
      </w:r>
      <w:r w:rsidRPr="00DC34D9">
        <w:rPr>
          <w:rFonts w:ascii="Times New Roman" w:hAnsi="Times New Roman"/>
          <w:b/>
          <w:sz w:val="28"/>
          <w:szCs w:val="32"/>
        </w:rPr>
        <w:t xml:space="preserve"> </w:t>
      </w:r>
    </w:p>
    <w:p w:rsidR="00EF6382" w:rsidRDefault="00EF6382" w:rsidP="00D84D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проекта и р</w:t>
      </w:r>
      <w:r w:rsidRPr="00D84D37">
        <w:rPr>
          <w:rFonts w:ascii="Times New Roman" w:hAnsi="Times New Roman"/>
          <w:b/>
          <w:sz w:val="28"/>
          <w:szCs w:val="28"/>
        </w:rPr>
        <w:t>уководители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84D37">
        <w:rPr>
          <w:rFonts w:ascii="Times New Roman" w:hAnsi="Times New Roman"/>
          <w:sz w:val="28"/>
          <w:szCs w:val="28"/>
        </w:rPr>
        <w:t xml:space="preserve">Барабанова А.П., Ширинских Н.И., воспитатели старшей </w:t>
      </w:r>
      <w:r w:rsidR="00B36EE5">
        <w:rPr>
          <w:rFonts w:ascii="Times New Roman" w:hAnsi="Times New Roman"/>
          <w:sz w:val="28"/>
          <w:szCs w:val="28"/>
        </w:rPr>
        <w:t xml:space="preserve">группы </w:t>
      </w:r>
      <w:r w:rsidRPr="00D84D37">
        <w:rPr>
          <w:rFonts w:ascii="Times New Roman" w:hAnsi="Times New Roman"/>
          <w:sz w:val="28"/>
          <w:szCs w:val="28"/>
        </w:rPr>
        <w:t>МАДОУ «Детский сад комбинированного вида №39 «Золотая рыбка»</w:t>
      </w:r>
      <w:r w:rsidR="00B36EE5" w:rsidRPr="00B36EE5">
        <w:rPr>
          <w:rFonts w:ascii="Times New Roman" w:hAnsi="Times New Roman"/>
          <w:sz w:val="28"/>
          <w:szCs w:val="28"/>
        </w:rPr>
        <w:t xml:space="preserve"> </w:t>
      </w:r>
      <w:r w:rsidRPr="00D84D37">
        <w:rPr>
          <w:rFonts w:ascii="Times New Roman" w:hAnsi="Times New Roman"/>
          <w:sz w:val="28"/>
          <w:szCs w:val="28"/>
        </w:rPr>
        <w:t>города Губкина Белгородской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F6382" w:rsidRPr="00D84D37" w:rsidRDefault="00EF6382" w:rsidP="005E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D3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D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Растительный мир Белогорья</w:t>
      </w:r>
      <w:r w:rsidRPr="00D84D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6382" w:rsidRDefault="00EF6382" w:rsidP="005E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проекта:</w:t>
      </w:r>
      <w:r>
        <w:rPr>
          <w:rFonts w:ascii="Times New Roman" w:hAnsi="Times New Roman"/>
          <w:sz w:val="28"/>
          <w:szCs w:val="28"/>
        </w:rPr>
        <w:t xml:space="preserve"> творческо-информационный.</w:t>
      </w:r>
    </w:p>
    <w:p w:rsidR="00EF6382" w:rsidRDefault="00EF6382" w:rsidP="005E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долгосрочный.</w:t>
      </w:r>
    </w:p>
    <w:p w:rsidR="00EF6382" w:rsidRDefault="00EF6382" w:rsidP="005E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/>
          <w:sz w:val="28"/>
          <w:szCs w:val="28"/>
        </w:rPr>
        <w:t>дети старшей группы, воспитатели, родители.</w:t>
      </w:r>
    </w:p>
    <w:p w:rsidR="00EF6382" w:rsidRDefault="00EF6382" w:rsidP="005E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«Социально-коммуникативное развитие», «Художественно-эстетическое развитие».</w:t>
      </w:r>
    </w:p>
    <w:p w:rsidR="00EF6382" w:rsidRDefault="00EF6382" w:rsidP="002019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230">
        <w:rPr>
          <w:rFonts w:ascii="Times New Roman" w:hAnsi="Times New Roman"/>
          <w:b/>
          <w:sz w:val="28"/>
          <w:szCs w:val="28"/>
        </w:rPr>
        <w:t>Актуальность темы:</w:t>
      </w:r>
    </w:p>
    <w:p w:rsidR="00EF6382" w:rsidRPr="002019B0" w:rsidRDefault="00EF6382" w:rsidP="00504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B0">
        <w:rPr>
          <w:rFonts w:ascii="Times New Roman" w:hAnsi="Times New Roman"/>
          <w:sz w:val="28"/>
          <w:szCs w:val="28"/>
        </w:rPr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Сегодня экология – не только наука о взаимоотношениях живых организмов друг с другом и с окружающей средой, это мировоззрение. Поэтому на первый план в системе работы с дошкольниками по экологическому воспитанию необходимо вынести формирование основ экологического сознания, понимания общих законов развития материального мира, а не просто сведений о природных объектах и явлениях.</w:t>
      </w:r>
    </w:p>
    <w:p w:rsidR="00EF6382" w:rsidRPr="002019B0" w:rsidRDefault="00EF6382" w:rsidP="002019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9B0">
        <w:rPr>
          <w:rFonts w:ascii="Times New Roman" w:hAnsi="Times New Roman"/>
          <w:sz w:val="28"/>
          <w:szCs w:val="28"/>
        </w:rPr>
        <w:t xml:space="preserve">С 1 сентября 2015 года в образовательных организациях Белгородской области в качестве дополнительного сопровождения урочной и внеурочной деятельности, а также дополнительного образования внедряется интегрированный курс «Белгородоведение». </w:t>
      </w:r>
    </w:p>
    <w:p w:rsidR="00EF6382" w:rsidRPr="002019B0" w:rsidRDefault="00EF6382" w:rsidP="002019B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2019B0">
        <w:rPr>
          <w:rFonts w:ascii="Times New Roman" w:hAnsi="Times New Roman"/>
          <w:sz w:val="28"/>
          <w:szCs w:val="28"/>
        </w:rPr>
        <w:t>Экологическое воспитание в дошкольном возрасте только начинается, крупицы экологических знаний, полученные в детстве, помогут ребенку ориентироваться в окружающей действительности, правильно понимать её. Но главное, положат начало осознанному отношению к природе, определению своего места в ней в будущем. Мы считаем, что важная сторона экологического воспитания – это развитие гуманного чувства, действенного отношения к окружающему миру, выработка готовности с радостью трудиться, помогая другим. Самостоятельные дела и поступки детей – это уже критерий экологической культуры.</w:t>
      </w:r>
    </w:p>
    <w:p w:rsidR="00EF6382" w:rsidRDefault="00EF6382" w:rsidP="0050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B0">
        <w:rPr>
          <w:rFonts w:ascii="Times New Roman" w:hAnsi="Times New Roman"/>
          <w:sz w:val="28"/>
          <w:szCs w:val="28"/>
        </w:rPr>
        <w:t xml:space="preserve">Изучая результаты диагностических обследований воспитанников по разделу «Экологическое </w:t>
      </w:r>
      <w:r w:rsidR="00B36EE5">
        <w:rPr>
          <w:rFonts w:ascii="Times New Roman" w:hAnsi="Times New Roman"/>
          <w:sz w:val="28"/>
          <w:szCs w:val="28"/>
        </w:rPr>
        <w:t>воспитание» программы воспитания</w:t>
      </w:r>
      <w:r w:rsidRPr="002019B0">
        <w:rPr>
          <w:rFonts w:ascii="Times New Roman" w:hAnsi="Times New Roman"/>
          <w:sz w:val="28"/>
          <w:szCs w:val="28"/>
        </w:rPr>
        <w:t xml:space="preserve"> и обучения в детском саду под редакцией</w:t>
      </w:r>
      <w:r>
        <w:rPr>
          <w:rFonts w:ascii="Times New Roman" w:hAnsi="Times New Roman"/>
          <w:sz w:val="28"/>
          <w:szCs w:val="28"/>
        </w:rPr>
        <w:t xml:space="preserve"> Гогоберидзе</w:t>
      </w:r>
      <w:r w:rsidRPr="002019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Солнцевой</w:t>
      </w:r>
      <w:r w:rsidRPr="002019B0">
        <w:rPr>
          <w:rFonts w:ascii="Times New Roman" w:hAnsi="Times New Roman"/>
          <w:sz w:val="28"/>
          <w:szCs w:val="28"/>
        </w:rPr>
        <w:t xml:space="preserve"> пришли к выводу, что</w:t>
      </w:r>
      <w:r w:rsidRPr="00504636">
        <w:rPr>
          <w:rFonts w:ascii="Times New Roman" w:hAnsi="Times New Roman"/>
          <w:sz w:val="28"/>
          <w:szCs w:val="28"/>
        </w:rPr>
        <w:t xml:space="preserve"> </w:t>
      </w:r>
      <w:r w:rsidRPr="00EF37C9">
        <w:rPr>
          <w:rFonts w:ascii="Times New Roman" w:hAnsi="Times New Roman"/>
          <w:sz w:val="28"/>
          <w:szCs w:val="28"/>
        </w:rPr>
        <w:t xml:space="preserve">уровень </w:t>
      </w:r>
      <w:r w:rsidR="00B36EE5" w:rsidRPr="00EF37C9">
        <w:rPr>
          <w:rFonts w:ascii="Times New Roman" w:hAnsi="Times New Roman"/>
          <w:sz w:val="28"/>
          <w:szCs w:val="28"/>
        </w:rPr>
        <w:t>форсированности</w:t>
      </w:r>
      <w:r>
        <w:rPr>
          <w:rFonts w:ascii="Times New Roman" w:hAnsi="Times New Roman"/>
          <w:sz w:val="28"/>
          <w:szCs w:val="28"/>
        </w:rPr>
        <w:t xml:space="preserve"> представлений о растительном </w:t>
      </w:r>
      <w:r w:rsidR="00B36EE5">
        <w:rPr>
          <w:rFonts w:ascii="Times New Roman" w:hAnsi="Times New Roman"/>
          <w:sz w:val="28"/>
          <w:szCs w:val="28"/>
        </w:rPr>
        <w:t>мире</w:t>
      </w:r>
      <w:r w:rsidR="00B36EE5" w:rsidRPr="00FE6232">
        <w:rPr>
          <w:rFonts w:ascii="Times New Roman" w:hAnsi="Times New Roman"/>
          <w:sz w:val="28"/>
          <w:szCs w:val="28"/>
        </w:rPr>
        <w:t xml:space="preserve"> родного</w:t>
      </w:r>
      <w:r w:rsidRPr="00FE6232">
        <w:rPr>
          <w:rFonts w:ascii="Times New Roman" w:hAnsi="Times New Roman"/>
          <w:sz w:val="28"/>
          <w:szCs w:val="28"/>
        </w:rPr>
        <w:t xml:space="preserve"> края</w:t>
      </w:r>
      <w:r w:rsidRPr="00EF3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старшей группы </w:t>
      </w:r>
      <w:r w:rsidRPr="00EF37C9">
        <w:rPr>
          <w:rFonts w:ascii="Times New Roman" w:hAnsi="Times New Roman"/>
          <w:sz w:val="28"/>
          <w:szCs w:val="28"/>
        </w:rPr>
        <w:t xml:space="preserve">составил: </w:t>
      </w:r>
      <w:r>
        <w:rPr>
          <w:rFonts w:ascii="Times New Roman" w:hAnsi="Times New Roman"/>
          <w:sz w:val="28"/>
          <w:szCs w:val="28"/>
        </w:rPr>
        <w:t>февраль 2016</w:t>
      </w:r>
      <w:r w:rsidRPr="00EF37C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- низкий уровень - 55 </w:t>
      </w:r>
      <w:r w:rsidRPr="00AE595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(6 человек), средний уровень – 45% </w:t>
      </w:r>
      <w:r w:rsidRPr="00AE59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4 человека); </w:t>
      </w:r>
      <w:r w:rsidR="00B36EE5"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E5952">
        <w:rPr>
          <w:rFonts w:ascii="Times New Roman" w:hAnsi="Times New Roman"/>
          <w:sz w:val="28"/>
          <w:szCs w:val="28"/>
        </w:rPr>
        <w:t>0 %.</w:t>
      </w:r>
      <w:r w:rsidRPr="00EF3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425B">
        <w:rPr>
          <w:rFonts w:ascii="Times New Roman" w:hAnsi="Times New Roman"/>
          <w:sz w:val="28"/>
          <w:szCs w:val="28"/>
        </w:rPr>
        <w:t xml:space="preserve">Это говорит о том, что дети </w:t>
      </w:r>
      <w:r w:rsidRPr="002019B0">
        <w:rPr>
          <w:rFonts w:ascii="Times New Roman" w:hAnsi="Times New Roman"/>
          <w:sz w:val="28"/>
          <w:szCs w:val="28"/>
        </w:rPr>
        <w:t xml:space="preserve">лучше знают представителей растительного мира тропиков, тундры, саванны и других природных зон, чем представителей природы родного края. </w:t>
      </w:r>
    </w:p>
    <w:p w:rsidR="00EF6382" w:rsidRDefault="00EF6382" w:rsidP="00504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C9">
        <w:rPr>
          <w:rStyle w:val="FontStyle22"/>
          <w:sz w:val="28"/>
          <w:szCs w:val="28"/>
        </w:rPr>
        <w:t xml:space="preserve">Анкетирование по теме </w:t>
      </w:r>
      <w:r w:rsidRPr="00004C54">
        <w:rPr>
          <w:rFonts w:ascii="Times New Roman" w:hAnsi="Times New Roman"/>
          <w:sz w:val="28"/>
          <w:szCs w:val="28"/>
        </w:rPr>
        <w:t>«Насколько вы компетентны в вопросах экологии?»</w:t>
      </w:r>
      <w:r w:rsidRPr="00004C54">
        <w:rPr>
          <w:rStyle w:val="FontStyle22"/>
          <w:sz w:val="28"/>
          <w:szCs w:val="28"/>
        </w:rPr>
        <w:t xml:space="preserve"> </w:t>
      </w:r>
      <w:r w:rsidRPr="00EF37C9">
        <w:rPr>
          <w:rStyle w:val="FontStyle22"/>
          <w:sz w:val="28"/>
          <w:szCs w:val="28"/>
        </w:rPr>
        <w:t>показало,</w:t>
      </w:r>
      <w:r>
        <w:rPr>
          <w:rStyle w:val="FontStyle22"/>
          <w:sz w:val="28"/>
          <w:szCs w:val="28"/>
        </w:rPr>
        <w:t xml:space="preserve"> что 50</w:t>
      </w:r>
      <w:r w:rsidRPr="00EF37C9">
        <w:rPr>
          <w:rStyle w:val="FontStyle22"/>
          <w:sz w:val="28"/>
          <w:szCs w:val="28"/>
        </w:rPr>
        <w:t xml:space="preserve">% </w:t>
      </w:r>
      <w:r>
        <w:rPr>
          <w:rStyle w:val="FontStyle22"/>
          <w:sz w:val="28"/>
          <w:szCs w:val="28"/>
        </w:rPr>
        <w:t>родителей не обладают</w:t>
      </w:r>
      <w:r w:rsidRPr="000E6C7F">
        <w:rPr>
          <w:rStyle w:val="FontStyle22"/>
          <w:sz w:val="28"/>
          <w:szCs w:val="28"/>
        </w:rPr>
        <w:t xml:space="preserve"> </w:t>
      </w:r>
      <w:r w:rsidRPr="000E6C7F">
        <w:rPr>
          <w:rFonts w:ascii="Times New Roman" w:hAnsi="Times New Roman"/>
          <w:sz w:val="28"/>
          <w:szCs w:val="28"/>
        </w:rPr>
        <w:t>достаточ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lastRenderedPageBreak/>
        <w:t>информацией о растительном мире р</w:t>
      </w:r>
      <w:r w:rsidRPr="000E6C7F">
        <w:rPr>
          <w:rFonts w:ascii="Times New Roman" w:hAnsi="Times New Roman"/>
          <w:sz w:val="28"/>
          <w:szCs w:val="28"/>
        </w:rPr>
        <w:t xml:space="preserve">одного края, редко совершают с детьми выезды на природу. </w:t>
      </w:r>
    </w:p>
    <w:p w:rsidR="00EF6382" w:rsidRDefault="00EF6382" w:rsidP="00AC3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C9">
        <w:rPr>
          <w:rFonts w:ascii="Times New Roman" w:hAnsi="Times New Roman"/>
          <w:color w:val="000000"/>
          <w:sz w:val="28"/>
          <w:szCs w:val="28"/>
        </w:rPr>
        <w:t>Очевидным решением 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7C9">
        <w:rPr>
          <w:rFonts w:ascii="Times New Roman" w:hAnsi="Times New Roman"/>
          <w:color w:val="000000"/>
          <w:sz w:val="28"/>
          <w:szCs w:val="28"/>
        </w:rPr>
        <w:t xml:space="preserve">стало применение педагогической технологии - </w:t>
      </w:r>
      <w:r w:rsidRPr="008420F8">
        <w:rPr>
          <w:rFonts w:ascii="Times New Roman" w:hAnsi="Times New Roman"/>
          <w:color w:val="000000"/>
          <w:sz w:val="28"/>
          <w:szCs w:val="28"/>
        </w:rPr>
        <w:t>проектной деятельности</w:t>
      </w:r>
      <w:r w:rsidRPr="00EF37C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</w:t>
      </w:r>
      <w:r w:rsidRPr="00EF37C9">
        <w:rPr>
          <w:rFonts w:ascii="Times New Roman" w:hAnsi="Times New Roman"/>
          <w:sz w:val="28"/>
          <w:szCs w:val="28"/>
        </w:rPr>
        <w:t xml:space="preserve">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94E">
        <w:rPr>
          <w:rFonts w:ascii="Times New Roman" w:hAnsi="Times New Roman"/>
          <w:sz w:val="28"/>
          <w:szCs w:val="28"/>
        </w:rPr>
        <w:t>естественным образом осуществлять интеграцию образовательных областей, комбинировать разные виды детской деятельности и формы работы с д</w:t>
      </w:r>
      <w:r>
        <w:rPr>
          <w:rFonts w:ascii="Times New Roman" w:hAnsi="Times New Roman"/>
          <w:sz w:val="28"/>
          <w:szCs w:val="28"/>
        </w:rPr>
        <w:t xml:space="preserve">етьми и с семьями воспитанников. Проект «Растительный мир Белогорья» поможет </w:t>
      </w:r>
      <w:r w:rsidR="00B36EE5">
        <w:rPr>
          <w:rFonts w:ascii="Times New Roman" w:hAnsi="Times New Roman"/>
          <w:sz w:val="28"/>
          <w:szCs w:val="28"/>
        </w:rPr>
        <w:t xml:space="preserve">усвоению </w:t>
      </w:r>
      <w:r w:rsidR="00B36EE5" w:rsidRPr="00DC681A">
        <w:rPr>
          <w:rFonts w:ascii="Times New Roman" w:hAnsi="Times New Roman"/>
          <w:sz w:val="28"/>
          <w:szCs w:val="28"/>
        </w:rPr>
        <w:t>представлений</w:t>
      </w:r>
      <w:r w:rsidRPr="00DC681A">
        <w:rPr>
          <w:rFonts w:ascii="Times New Roman" w:hAnsi="Times New Roman"/>
          <w:sz w:val="28"/>
          <w:szCs w:val="28"/>
        </w:rPr>
        <w:t xml:space="preserve"> о взаимосвязи природы и человека. </w:t>
      </w:r>
      <w:r>
        <w:rPr>
          <w:rFonts w:ascii="Times New Roman" w:hAnsi="Times New Roman"/>
          <w:sz w:val="28"/>
          <w:szCs w:val="28"/>
        </w:rPr>
        <w:t>Познакомит с миром растений</w:t>
      </w:r>
      <w:r w:rsidRPr="00DC681A">
        <w:rPr>
          <w:rFonts w:ascii="Times New Roman" w:hAnsi="Times New Roman"/>
          <w:sz w:val="28"/>
          <w:szCs w:val="28"/>
        </w:rPr>
        <w:t xml:space="preserve"> </w:t>
      </w:r>
      <w:r w:rsidR="00DC34D9">
        <w:rPr>
          <w:rFonts w:ascii="Times New Roman" w:hAnsi="Times New Roman"/>
          <w:sz w:val="28"/>
          <w:szCs w:val="28"/>
        </w:rPr>
        <w:t xml:space="preserve">родного </w:t>
      </w:r>
      <w:r w:rsidRPr="00DC681A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, который чрезвычайно разнообразен</w:t>
      </w:r>
      <w:r w:rsidRPr="00DC681A">
        <w:rPr>
          <w:rFonts w:ascii="Times New Roman" w:hAnsi="Times New Roman"/>
          <w:sz w:val="28"/>
          <w:szCs w:val="28"/>
        </w:rPr>
        <w:t xml:space="preserve"> и представ</w:t>
      </w:r>
      <w:r>
        <w:rPr>
          <w:rFonts w:ascii="Times New Roman" w:hAnsi="Times New Roman"/>
          <w:sz w:val="28"/>
          <w:szCs w:val="28"/>
        </w:rPr>
        <w:t>лен большим многообразием форм</w:t>
      </w:r>
      <w:r w:rsidRPr="00DC681A">
        <w:rPr>
          <w:rFonts w:ascii="Times New Roman" w:hAnsi="Times New Roman"/>
          <w:sz w:val="28"/>
          <w:szCs w:val="28"/>
        </w:rPr>
        <w:t xml:space="preserve">. </w:t>
      </w:r>
    </w:p>
    <w:p w:rsidR="00EF6382" w:rsidRDefault="00EF6382" w:rsidP="00AC3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06E">
        <w:rPr>
          <w:rFonts w:ascii="Times New Roman" w:hAnsi="Times New Roman"/>
          <w:sz w:val="28"/>
          <w:szCs w:val="28"/>
        </w:rPr>
        <w:t>В данном проекте отражены актуальные вопросы, связанные с реализацией регионального компонента образования,</w:t>
      </w:r>
      <w:r>
        <w:rPr>
          <w:rFonts w:ascii="Times New Roman" w:hAnsi="Times New Roman"/>
          <w:sz w:val="28"/>
          <w:szCs w:val="28"/>
        </w:rPr>
        <w:t xml:space="preserve"> начиная с дошкольного возраста.</w:t>
      </w:r>
    </w:p>
    <w:p w:rsidR="00DC34D9" w:rsidRPr="00AC3C76" w:rsidRDefault="00DC34D9" w:rsidP="00DC3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EF6382" w:rsidRPr="008A6211" w:rsidRDefault="00EF6382" w:rsidP="008A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6211">
        <w:rPr>
          <w:rFonts w:ascii="Times New Roman" w:hAnsi="Times New Roman"/>
          <w:b/>
          <w:sz w:val="28"/>
          <w:szCs w:val="28"/>
          <w:u w:val="single"/>
        </w:rPr>
        <w:t>Первый этап: Целеполагание</w:t>
      </w:r>
    </w:p>
    <w:p w:rsidR="00EF6382" w:rsidRPr="002019B0" w:rsidRDefault="00EF6382" w:rsidP="002019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>
        <w:rPr>
          <w:b/>
          <w:sz w:val="28"/>
          <w:szCs w:val="28"/>
        </w:rPr>
        <w:t xml:space="preserve">Цель проекта: </w:t>
      </w:r>
      <w:r w:rsidRPr="002019B0">
        <w:rPr>
          <w:sz w:val="28"/>
          <w:szCs w:val="28"/>
          <w:shd w:val="clear" w:color="auto" w:fill="FFFFFF"/>
        </w:rPr>
        <w:t xml:space="preserve">повышение </w:t>
      </w:r>
      <w:r w:rsidR="00DC34D9" w:rsidRPr="002019B0">
        <w:rPr>
          <w:sz w:val="28"/>
          <w:szCs w:val="28"/>
          <w:shd w:val="clear" w:color="auto" w:fill="FFFFFF"/>
        </w:rPr>
        <w:t xml:space="preserve">уровня знаний </w:t>
      </w:r>
      <w:r w:rsidRPr="002019B0">
        <w:rPr>
          <w:sz w:val="28"/>
          <w:szCs w:val="28"/>
          <w:shd w:val="clear" w:color="auto" w:fill="FFFFFF"/>
        </w:rPr>
        <w:t>у детей</w:t>
      </w:r>
      <w:r w:rsidR="00DC34D9">
        <w:rPr>
          <w:sz w:val="28"/>
          <w:szCs w:val="28"/>
          <w:shd w:val="clear" w:color="auto" w:fill="FFFFFF"/>
        </w:rPr>
        <w:t xml:space="preserve"> старшей группы </w:t>
      </w:r>
      <w:r w:rsidR="00DC34D9" w:rsidRPr="002019B0">
        <w:rPr>
          <w:sz w:val="28"/>
          <w:szCs w:val="28"/>
          <w:shd w:val="clear" w:color="auto" w:fill="FFFFFF"/>
        </w:rPr>
        <w:t>о</w:t>
      </w:r>
      <w:r w:rsidR="00DC34D9">
        <w:rPr>
          <w:sz w:val="28"/>
          <w:szCs w:val="28"/>
          <w:shd w:val="clear" w:color="auto" w:fill="FFFFFF"/>
        </w:rPr>
        <w:t xml:space="preserve"> растительном мире родного края на 80%</w:t>
      </w:r>
      <w:r w:rsidR="00DC34D9" w:rsidRPr="002019B0">
        <w:rPr>
          <w:sz w:val="28"/>
          <w:szCs w:val="28"/>
          <w:shd w:val="clear" w:color="auto" w:fill="FFFFFF"/>
        </w:rPr>
        <w:t>.</w:t>
      </w:r>
    </w:p>
    <w:p w:rsidR="00EF6382" w:rsidRDefault="00EF6382" w:rsidP="008177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b/>
          <w:sz w:val="28"/>
          <w:szCs w:val="28"/>
        </w:rPr>
        <w:t>Задачи проекта:</w:t>
      </w:r>
    </w:p>
    <w:p w:rsidR="00EF6382" w:rsidRPr="00DC681A" w:rsidRDefault="00EF6382" w:rsidP="008177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681A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F6382" w:rsidRPr="00DC681A" w:rsidRDefault="00EF6382" w:rsidP="00817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1A">
        <w:rPr>
          <w:rFonts w:ascii="Times New Roman" w:hAnsi="Times New Roman"/>
          <w:sz w:val="28"/>
          <w:szCs w:val="28"/>
        </w:rPr>
        <w:t xml:space="preserve"> - обогащать представления детей о природе родного края, о многообразии растительного мира, о взаимодействии человека и природы; </w:t>
      </w:r>
    </w:p>
    <w:p w:rsidR="00EF6382" w:rsidRPr="00DC681A" w:rsidRDefault="00EF6382" w:rsidP="00652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681A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EF6382" w:rsidRDefault="00EF6382" w:rsidP="0065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1A">
        <w:rPr>
          <w:rFonts w:ascii="Times New Roman" w:hAnsi="Times New Roman"/>
          <w:sz w:val="28"/>
          <w:szCs w:val="28"/>
        </w:rPr>
        <w:t xml:space="preserve">- развивать познавательный интерес детей к растениям, желание активно изучать растительный мир: искать ответы на вопросы, высказывать догадки и предположения, эвристические суждения; </w:t>
      </w:r>
    </w:p>
    <w:p w:rsidR="00EF6382" w:rsidRDefault="00EF6382" w:rsidP="0065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1A">
        <w:rPr>
          <w:rFonts w:ascii="Times New Roman" w:hAnsi="Times New Roman"/>
          <w:sz w:val="28"/>
          <w:szCs w:val="28"/>
        </w:rPr>
        <w:t xml:space="preserve">- поддерживать проявления избирательности детей в интересах и предпочтениях в выборе природных объектов; </w:t>
      </w:r>
    </w:p>
    <w:p w:rsidR="00EF6382" w:rsidRPr="00DC681A" w:rsidRDefault="00EF6382" w:rsidP="0065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81A">
        <w:rPr>
          <w:rFonts w:ascii="Times New Roman" w:hAnsi="Times New Roman"/>
          <w:sz w:val="28"/>
          <w:szCs w:val="28"/>
        </w:rPr>
        <w:t xml:space="preserve">- развивать самостоятельность в познавательно-исследовательской деятельности; </w:t>
      </w:r>
    </w:p>
    <w:p w:rsidR="00EF6382" w:rsidRPr="00DC681A" w:rsidRDefault="00EF6382" w:rsidP="00652A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C681A">
        <w:rPr>
          <w:b/>
          <w:sz w:val="28"/>
          <w:szCs w:val="28"/>
        </w:rPr>
        <w:t xml:space="preserve">Воспитательные: </w:t>
      </w:r>
    </w:p>
    <w:p w:rsidR="00EF6382" w:rsidRDefault="00EF6382" w:rsidP="00DC68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нравственные чувства, выражающиеся в сопереживании природе, и эстетические чувства, связанные с красотой растительного мира; </w:t>
      </w:r>
    </w:p>
    <w:p w:rsidR="00EF6382" w:rsidRDefault="00EF6382" w:rsidP="00DC68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основы гуманно-ценностного отношения к природе, любовь к родному Белогорью.</w:t>
      </w:r>
    </w:p>
    <w:p w:rsidR="00EF6382" w:rsidRPr="00D12DC3" w:rsidRDefault="00EF6382" w:rsidP="00DC68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FD1">
        <w:rPr>
          <w:sz w:val="28"/>
          <w:szCs w:val="28"/>
        </w:rPr>
        <w:t>Включить родителей в процесс экологического воспитания дошкольников.</w:t>
      </w:r>
    </w:p>
    <w:p w:rsidR="00EF6382" w:rsidRPr="002019B0" w:rsidRDefault="00EF6382" w:rsidP="002019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019B0">
        <w:rPr>
          <w:rFonts w:ascii="Times New Roman" w:hAnsi="Times New Roman"/>
          <w:b/>
          <w:bCs/>
          <w:color w:val="000000"/>
          <w:sz w:val="28"/>
          <w:szCs w:val="28"/>
        </w:rPr>
        <w:t>Роль родителей в реализации проекта: </w:t>
      </w:r>
    </w:p>
    <w:p w:rsidR="00EF6382" w:rsidRPr="002019B0" w:rsidRDefault="00EF6382" w:rsidP="002019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2019B0">
        <w:rPr>
          <w:rFonts w:ascii="Times New Roman" w:hAnsi="Times New Roman"/>
          <w:color w:val="000000"/>
          <w:sz w:val="28"/>
          <w:szCs w:val="28"/>
        </w:rPr>
        <w:t>- совместное озеленение участка детского сада;</w:t>
      </w:r>
    </w:p>
    <w:p w:rsidR="00EF6382" w:rsidRPr="002019B0" w:rsidRDefault="00EF6382" w:rsidP="002019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019B0">
        <w:rPr>
          <w:rFonts w:ascii="Times New Roman" w:hAnsi="Times New Roman"/>
          <w:color w:val="000000"/>
          <w:sz w:val="28"/>
          <w:szCs w:val="28"/>
        </w:rPr>
        <w:t>- участие родителей в экологических развлечениях;</w:t>
      </w:r>
    </w:p>
    <w:p w:rsidR="00EF6382" w:rsidRPr="002019B0" w:rsidRDefault="00EF6382" w:rsidP="002019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019B0">
        <w:rPr>
          <w:rFonts w:ascii="Times New Roman" w:hAnsi="Times New Roman"/>
          <w:color w:val="000000"/>
          <w:sz w:val="28"/>
          <w:szCs w:val="28"/>
        </w:rPr>
        <w:t>- участие в тематических выставках</w:t>
      </w:r>
      <w:r>
        <w:rPr>
          <w:rFonts w:ascii="Times New Roman" w:hAnsi="Times New Roman"/>
          <w:color w:val="000000"/>
          <w:sz w:val="28"/>
          <w:szCs w:val="28"/>
        </w:rPr>
        <w:t xml:space="preserve"> рисунков;</w:t>
      </w:r>
    </w:p>
    <w:p w:rsidR="00EF6382" w:rsidRPr="002019B0" w:rsidRDefault="00EF6382" w:rsidP="002019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019B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оказание помощи в обеспечении наглядными материалами;</w:t>
      </w:r>
    </w:p>
    <w:p w:rsidR="00EF6382" w:rsidRDefault="00EF6382" w:rsidP="002019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2019B0">
        <w:rPr>
          <w:rFonts w:ascii="Times New Roman" w:hAnsi="Times New Roman"/>
          <w:color w:val="000000"/>
          <w:sz w:val="28"/>
          <w:szCs w:val="28"/>
        </w:rPr>
        <w:t xml:space="preserve">-  </w:t>
      </w:r>
      <w:r>
        <w:rPr>
          <w:rFonts w:ascii="Times New Roman" w:hAnsi="Times New Roman"/>
          <w:color w:val="000000"/>
          <w:sz w:val="28"/>
          <w:szCs w:val="28"/>
        </w:rPr>
        <w:t>совместное изготовление дидактических игр;</w:t>
      </w:r>
    </w:p>
    <w:p w:rsidR="00EF6382" w:rsidRDefault="00EF6382" w:rsidP="00D12D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36EE5" w:rsidRDefault="00B36EE5" w:rsidP="008A62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6EE5" w:rsidRDefault="00EF6382" w:rsidP="00B3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Предполагаемый результат проекта: </w:t>
      </w:r>
    </w:p>
    <w:p w:rsidR="00EF6382" w:rsidRDefault="00EF6382" w:rsidP="00B3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4C">
        <w:rPr>
          <w:rFonts w:ascii="Times New Roman" w:hAnsi="Times New Roman"/>
          <w:sz w:val="28"/>
          <w:szCs w:val="28"/>
        </w:rPr>
        <w:t>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C34D9">
        <w:rPr>
          <w:rFonts w:ascii="Times New Roman" w:hAnsi="Times New Roman"/>
          <w:sz w:val="28"/>
          <w:szCs w:val="28"/>
        </w:rPr>
        <w:t xml:space="preserve">старшей группы сформированы </w:t>
      </w:r>
      <w:r w:rsidR="00B36EE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80 %</w:t>
      </w:r>
      <w:r w:rsidRPr="0063234C">
        <w:rPr>
          <w:rFonts w:ascii="Times New Roman" w:hAnsi="Times New Roman"/>
          <w:sz w:val="28"/>
          <w:szCs w:val="28"/>
        </w:rPr>
        <w:t>:</w:t>
      </w:r>
    </w:p>
    <w:p w:rsidR="00EF6382" w:rsidRDefault="00EF6382" w:rsidP="00B36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34D9">
        <w:rPr>
          <w:rFonts w:ascii="Times New Roman" w:hAnsi="Times New Roman"/>
          <w:sz w:val="28"/>
          <w:szCs w:val="28"/>
        </w:rPr>
        <w:t>представления</w:t>
      </w:r>
      <w:r w:rsidRPr="00DC681A">
        <w:rPr>
          <w:rFonts w:ascii="Times New Roman" w:hAnsi="Times New Roman"/>
          <w:sz w:val="28"/>
          <w:szCs w:val="28"/>
        </w:rPr>
        <w:t xml:space="preserve"> о растениях как живых организмах, о многообразии растительного мира Белгородчины и</w:t>
      </w:r>
      <w:r>
        <w:rPr>
          <w:rFonts w:ascii="Times New Roman" w:hAnsi="Times New Roman"/>
          <w:sz w:val="28"/>
          <w:szCs w:val="28"/>
        </w:rPr>
        <w:t xml:space="preserve"> бережного отношения к природе.</w:t>
      </w:r>
    </w:p>
    <w:p w:rsidR="00EF6382" w:rsidRPr="00B55421" w:rsidRDefault="00EF6382" w:rsidP="00B36EE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C34D9">
        <w:rPr>
          <w:rFonts w:ascii="Times New Roman" w:hAnsi="Times New Roman"/>
          <w:color w:val="000000"/>
          <w:sz w:val="28"/>
          <w:szCs w:val="28"/>
        </w:rPr>
        <w:t>проектные умения и навыки</w:t>
      </w:r>
      <w:r w:rsidRPr="00B55421">
        <w:rPr>
          <w:rFonts w:ascii="Times New Roman" w:hAnsi="Times New Roman"/>
          <w:color w:val="000000"/>
          <w:sz w:val="28"/>
          <w:szCs w:val="28"/>
        </w:rPr>
        <w:t xml:space="preserve"> (выявить проблему, самостоятельно искать нужное решение, выбирать из имеющихся способов наиболее адекватный и продуктивно его использовать, самостоятельно анализировать полученные результаты).</w:t>
      </w:r>
    </w:p>
    <w:p w:rsidR="00EF6382" w:rsidRDefault="00EF6382" w:rsidP="00B36EE5">
      <w:pPr>
        <w:pStyle w:val="Style2"/>
        <w:widowControl/>
        <w:tabs>
          <w:tab w:val="left" w:pos="34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умения отражать </w:t>
      </w:r>
      <w:r w:rsidRPr="0063234C">
        <w:rPr>
          <w:rFonts w:ascii="Times New Roman" w:hAnsi="Times New Roman"/>
          <w:sz w:val="28"/>
          <w:szCs w:val="28"/>
        </w:rPr>
        <w:t>свои чувства в художественно-творческой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F6382" w:rsidRDefault="00EF6382" w:rsidP="00817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382" w:rsidRPr="00BF15B3" w:rsidRDefault="00EF6382" w:rsidP="008A6211">
      <w:pPr>
        <w:pStyle w:val="Style2"/>
        <w:widowControl/>
        <w:tabs>
          <w:tab w:val="left" w:pos="34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E45">
        <w:rPr>
          <w:rFonts w:ascii="Times New Roman" w:hAnsi="Times New Roman"/>
          <w:b/>
          <w:i/>
          <w:sz w:val="28"/>
          <w:szCs w:val="28"/>
          <w:u w:val="single"/>
        </w:rPr>
        <w:t>2 этап: Разработка проекта</w:t>
      </w:r>
    </w:p>
    <w:p w:rsidR="00EF6382" w:rsidRPr="0063234C" w:rsidRDefault="00EF6382" w:rsidP="008A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4C">
        <w:rPr>
          <w:rFonts w:ascii="Times New Roman" w:hAnsi="Times New Roman"/>
          <w:sz w:val="28"/>
          <w:szCs w:val="28"/>
        </w:rPr>
        <w:t>Довести до участников проекта важность данной проблемы.</w:t>
      </w:r>
    </w:p>
    <w:p w:rsidR="00EF6382" w:rsidRPr="0063234C" w:rsidRDefault="00EF6382" w:rsidP="008A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4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4C">
        <w:rPr>
          <w:rFonts w:ascii="Times New Roman" w:hAnsi="Times New Roman"/>
          <w:sz w:val="28"/>
          <w:szCs w:val="28"/>
        </w:rPr>
        <w:t>Подобрать методическую, научно-популярную и художественную литературу, иллюстративный материал по данной теме.</w:t>
      </w:r>
    </w:p>
    <w:p w:rsidR="00EF6382" w:rsidRPr="0063234C" w:rsidRDefault="00EF6382" w:rsidP="008A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4C">
        <w:rPr>
          <w:rFonts w:ascii="Times New Roman" w:hAnsi="Times New Roman"/>
          <w:sz w:val="28"/>
          <w:szCs w:val="28"/>
        </w:rPr>
        <w:t>Подготовить творческие работы для выставки.</w:t>
      </w:r>
    </w:p>
    <w:p w:rsidR="00EF6382" w:rsidRDefault="00EF6382" w:rsidP="008A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4C">
        <w:rPr>
          <w:rFonts w:ascii="Times New Roman" w:hAnsi="Times New Roman"/>
          <w:sz w:val="28"/>
          <w:szCs w:val="28"/>
        </w:rPr>
        <w:t>Составление плана-работы по реализации проекта.</w:t>
      </w:r>
    </w:p>
    <w:p w:rsidR="00EF6382" w:rsidRPr="008343F0" w:rsidRDefault="00EF6382" w:rsidP="008A6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4C">
        <w:rPr>
          <w:rFonts w:ascii="Times New Roman" w:hAnsi="Times New Roman"/>
          <w:b/>
          <w:i/>
          <w:sz w:val="28"/>
          <w:szCs w:val="28"/>
          <w:u w:val="single"/>
        </w:rPr>
        <w:t xml:space="preserve">3этап: </w:t>
      </w:r>
      <w:r w:rsidR="00DC34D9">
        <w:rPr>
          <w:rFonts w:ascii="Times New Roman" w:hAnsi="Times New Roman"/>
          <w:b/>
          <w:i/>
          <w:sz w:val="28"/>
          <w:szCs w:val="28"/>
          <w:u w:val="single"/>
        </w:rPr>
        <w:t xml:space="preserve">Реализация </w:t>
      </w:r>
      <w:r w:rsidRPr="0063234C">
        <w:rPr>
          <w:rFonts w:ascii="Times New Roman" w:hAnsi="Times New Roman"/>
          <w:b/>
          <w:i/>
          <w:sz w:val="28"/>
          <w:szCs w:val="28"/>
          <w:u w:val="single"/>
        </w:rPr>
        <w:t>проекта</w:t>
      </w:r>
    </w:p>
    <w:p w:rsidR="00EF6382" w:rsidRDefault="00EF6382" w:rsidP="00D12DC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6382" w:rsidRDefault="00EF6382" w:rsidP="008A62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234C">
        <w:rPr>
          <w:rFonts w:ascii="Times New Roman" w:hAnsi="Times New Roman"/>
          <w:b/>
          <w:i/>
          <w:sz w:val="28"/>
          <w:szCs w:val="28"/>
        </w:rPr>
        <w:t>План реализации проекта</w:t>
      </w:r>
      <w:r w:rsidRPr="00DF1E45">
        <w:rPr>
          <w:rFonts w:ascii="Times New Roman" w:hAnsi="Times New Roman"/>
          <w:b/>
          <w:i/>
          <w:sz w:val="28"/>
          <w:szCs w:val="28"/>
        </w:rPr>
        <w:t>:</w:t>
      </w:r>
    </w:p>
    <w:p w:rsidR="00EF6382" w:rsidRPr="008A6211" w:rsidRDefault="00EF6382" w:rsidP="008A62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314A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8A6211">
        <w:rPr>
          <w:rFonts w:ascii="Times New Roman" w:hAnsi="Times New Roman"/>
          <w:b/>
          <w:i/>
          <w:sz w:val="28"/>
          <w:szCs w:val="28"/>
        </w:rPr>
        <w:t>Растительный мир Белогорья»</w:t>
      </w:r>
    </w:p>
    <w:p w:rsidR="00EF6382" w:rsidRPr="00D12DC3" w:rsidRDefault="00EF6382" w:rsidP="00D12DC3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7513"/>
      </w:tblGrid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Образовательная ситуация: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«Дерево- дом и столовая для животных»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Опытно – экспериментальная деятельность: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«Почему у дерева с тёмным стволом быстрее тает снег?», «Что живёт под снегом?»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Просмотр презентации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 особенностях природного ландшафта Белогорья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Инсценировка</w:t>
            </w: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сказки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«Спор деревьев» (ели и сосны), «Как берёзка друзей нашла»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Просмотр развивающего видео:</w:t>
            </w:r>
            <w:r w:rsidRPr="00DC34D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«Как из желудя вырос дуб», «Профессор Карапуз» («Что такое дерево», «Прогулка в парке, лесу», «Лечим дерево»)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Дидактические игры: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«Если бы я был деревом…»,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«Что будет, если…», «Угадай, что в мешочке»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Чтение художественной литературы: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Сказки: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«Голубой дуб», «Мечта дерева» (карточки из коллекции «Тайны леса»).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Рассказы: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 Толстой «Старик сажал яблони», «Как ходят деревья», К. Ушинский «Спор деревьев», М. Пришвин «Осинкам холодно», «Рябина краснеет»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Рассматривание произведений искусства: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репродукций картин И. Шишкина, И. Левитана «Дуб», «Березовая роща».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Продуктивные виды деятельности: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«Деревья в нашем городе» (оригами)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Рисование листьев по трафарету, их раскрашивание.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родителями: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Найти вместе с детьми справочный материал про деревья, названия которых ребенок не знает.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- Изготовление паспорта дерева совместно с детьми.</w:t>
            </w:r>
          </w:p>
        </w:tc>
      </w:tr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Образовательная ситуация: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«Растительное царство Белогорья»</w:t>
            </w:r>
          </w:p>
          <w:p w:rsidR="00DC34D9" w:rsidRPr="009420D5" w:rsidRDefault="00DC34D9" w:rsidP="009420D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9420D5">
              <w:rPr>
                <w:b/>
                <w:sz w:val="28"/>
                <w:szCs w:val="28"/>
                <w:lang w:eastAsia="en-US"/>
              </w:rPr>
              <w:t>Опытно – экспериментальная деятельность: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sz w:val="28"/>
                <w:szCs w:val="28"/>
                <w:shd w:val="clear" w:color="auto" w:fill="FFFFFF"/>
                <w:lang w:eastAsia="en-US"/>
              </w:rPr>
              <w:t>«Может ли растение дышать?»,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420D5">
              <w:rPr>
                <w:sz w:val="28"/>
                <w:szCs w:val="28"/>
                <w:lang w:eastAsia="en-US"/>
              </w:rPr>
              <w:t>«Что потом?</w:t>
            </w:r>
            <w:r w:rsidRPr="009420D5">
              <w:rPr>
                <w:rFonts w:ascii="Arial" w:hAnsi="Arial" w:cs="Arial"/>
                <w:lang w:eastAsia="en-US"/>
              </w:rPr>
              <w:t>»</w:t>
            </w:r>
          </w:p>
          <w:p w:rsidR="00DC34D9" w:rsidRPr="009420D5" w:rsidRDefault="00DC34D9" w:rsidP="009420D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lang w:eastAsia="en-US"/>
              </w:rPr>
            </w:pPr>
            <w:r w:rsidRPr="009420D5">
              <w:rPr>
                <w:b/>
                <w:sz w:val="28"/>
                <w:szCs w:val="28"/>
                <w:lang w:eastAsia="en-US"/>
              </w:rPr>
              <w:t>Дидактическая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b/>
                <w:sz w:val="28"/>
                <w:szCs w:val="28"/>
                <w:lang w:eastAsia="en-US"/>
              </w:rPr>
              <w:t>игра: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sz w:val="28"/>
                <w:szCs w:val="28"/>
                <w:lang w:eastAsia="en-US"/>
              </w:rPr>
              <w:t>«Как зовут тебя, деревце?»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Чтение художественной литературы: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Г. Г. Кученева «Береза», «Черемуха», «Ива», «Дуб», «Ель», «Сосна», «Рябина» (из книги «От первых цветов до белых снежинок»).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Заучивание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П.Соловьева«Подснежник».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Рассматривание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произведений искусства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: Горбатова К.И. «Весной в березовой роще», Ромадина Н.М.</w:t>
            </w:r>
            <w:r w:rsidRPr="009420D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«Весенний дождь»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Продуктивные виды деятельности: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пластилинография «Первые цветы»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Экскурсия: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к лесополосе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Работа с родителями: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помощь в поисках и распечатке репродукций картин художников о весенней природе </w:t>
            </w:r>
          </w:p>
        </w:tc>
      </w:tr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Образовательная ситуация: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«Квест игра «Дерево желаний»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Опытно – экспериментальная деятельность: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«Какое дерево проснется первым?», «Почему побледнел листок?», «Художница-кора», «Сколько лет дереву»</w:t>
            </w:r>
          </w:p>
          <w:p w:rsidR="00DC34D9" w:rsidRPr="009420D5" w:rsidRDefault="00DC34D9" w:rsidP="009420D5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420D5">
              <w:rPr>
                <w:rFonts w:ascii="Times New Roman" w:hAnsi="Times New Roman"/>
                <w:b/>
                <w:kern w:val="36"/>
                <w:sz w:val="28"/>
                <w:szCs w:val="28"/>
              </w:rPr>
              <w:t xml:space="preserve">Наблюдение </w:t>
            </w:r>
            <w:r w:rsidRPr="009420D5">
              <w:rPr>
                <w:rFonts w:ascii="Times New Roman" w:hAnsi="Times New Roman"/>
                <w:kern w:val="36"/>
                <w:sz w:val="28"/>
                <w:szCs w:val="28"/>
              </w:rPr>
              <w:t xml:space="preserve">за одуванчиком на прогулке </w:t>
            </w:r>
          </w:p>
          <w:p w:rsidR="00DC34D9" w:rsidRPr="009420D5" w:rsidRDefault="00DC34D9" w:rsidP="009420D5">
            <w:pPr>
              <w:shd w:val="clear" w:color="auto" w:fill="FFFFFF"/>
              <w:spacing w:after="0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Дидактические игры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«Слово на ладошке», «Похлопали – потопали», «Найди свое дерево», «Найди дерево по листочку», Игры с макетом «Дерево на каждый сезон».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Прослушивание аудиозаписи: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Русские народные песни «Во поле береза стояла», «На горе-то калина».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«В лесу родилась елочка», слова Р. Кудяшевой, музыка Л. Бекмана.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Сочинение сказки: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«Если бы я был деревом»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Продуктивные виды деятельности: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бук «Деревья нашего края»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Экскурсии: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в лес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фотовыставке «Вот она какая- Белгородчина родная!».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Развлечение: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«Вальс цветов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Белгородчины»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Опытно – экспериментальная деятельность: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«Цветы не поливаешь, что произойдет?»; «Как продлить жизнь срезанным цветам?»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Дидактические игры: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«Собери цветок»; «Отгадай, что за цветок»;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«Какого цветка не стало»; «Четвертый лишний»; 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Чтение художественной литературы: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Сказки, стихи – «Дюймовочка», «Как поссорились растения», С.Караулис «Фея с волшебной поляны»; М.Пришвин «Золотой луг»; «Цветик – колокольчик» (по методике «Расскажи стихи руками»); А.Толстой «Колокольчики», У.Благинина «Ромашка», Е.Трутнева «Цветы» и др.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Рассматривание произведений искусства:</w:t>
            </w:r>
            <w:r w:rsidRPr="009420D5">
              <w:rPr>
                <w:lang w:eastAsia="en-US"/>
              </w:rPr>
              <w:t xml:space="preserve"> «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Цветущий луг» Левитан И. И., Эдуард Мане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«Ваза с пионами», </w:t>
            </w:r>
            <w:r w:rsidRPr="009420D5">
              <w:rPr>
                <w:rStyle w:val="a8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Иванов В.  "Полевые цветы"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Продуктивные виды деятельности: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карточек-схем «Как нельзя поступать с растениями»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Прослушивание аудиозаписи: 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«Вальс цветов» П.И.Чайковский.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- «Цветы» В.Моцарт.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- «Вальс цветов» Шопен.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 создании сборника стихотворений о цветах</w:t>
            </w:r>
          </w:p>
        </w:tc>
      </w:tr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Викторина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«Аптека под ногами»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Опытно – экспериментальная деятельность: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«Лесная аптека. Представители лекарственных растений и их полезные свойства</w:t>
            </w: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«Как заварить липов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й чай»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Дидактические игры: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«Вершки – корешки», «Узнай растение»,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«Определи по запаху»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Чтение художественной литературы: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Чтение отрывков из рассказа “Огород на опушке” А.Стрижева, А. Ожегова “Тропинка полевая”, Ю. Дмитриева “Кто в лесу живет и что в лесу растет”, Н. Павловой “Загадки цветов”, А. Плешакова “Зеленые страницы” </w:t>
            </w: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Рассматривание произведений искусства: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иллюстраций и картин лекарственных растений родного края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Продуктивные виды деятельности: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бук «Лекарственные растения Белогорья»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Папка-передвижка «Лекарственные растения у нас под ногами».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Чаепитие совместно с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родителями "Чай из шиповника - польза для здоровья".</w:t>
            </w:r>
          </w:p>
        </w:tc>
      </w:tr>
      <w:tr w:rsidR="00DC34D9" w:rsidRPr="009420D5" w:rsidTr="00DC34D9">
        <w:tc>
          <w:tcPr>
            <w:tcW w:w="1449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7513" w:type="dxa"/>
          </w:tcPr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Занятие-путешествие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«Жалобная книга природы родного края»</w:t>
            </w:r>
          </w:p>
          <w:p w:rsidR="00DC34D9" w:rsidRPr="009420D5" w:rsidRDefault="00DC34D9" w:rsidP="00942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pacing w:val="-20"/>
                <w:sz w:val="28"/>
                <w:szCs w:val="28"/>
                <w:lang w:eastAsia="en-US"/>
              </w:rPr>
              <w:t>Экологический спектакль</w:t>
            </w:r>
            <w:r w:rsidRPr="009420D5"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  <w:t xml:space="preserve"> «Их надо спасти» (в защиту растений).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Дидактические игры: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«Этажи леса», «Пищевые цепочки»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Чтение художественной литературы: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Бианки «Лесная газета», о природе, Сказки матушки Земли” А. Лопатина, М. Скребцова, Красная Книга “Растения России”.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Просмотр презентации: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«Заповедные места Белогорья»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Экскурсии: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к полю</w:t>
            </w:r>
          </w:p>
          <w:p w:rsidR="00DC34D9" w:rsidRPr="009420D5" w:rsidRDefault="00DC34D9" w:rsidP="0094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420D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родителями: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20D5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плакатов с лозунгами о бережном отношении к природе</w:t>
            </w:r>
          </w:p>
        </w:tc>
      </w:tr>
    </w:tbl>
    <w:p w:rsidR="00EF6382" w:rsidRDefault="00EF6382" w:rsidP="001C73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82" w:rsidRPr="00E52CDA" w:rsidRDefault="00EF6382" w:rsidP="00DC34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52CDA">
        <w:rPr>
          <w:rFonts w:ascii="Times New Roman" w:hAnsi="Times New Roman"/>
          <w:b/>
          <w:i/>
          <w:sz w:val="28"/>
          <w:szCs w:val="28"/>
          <w:u w:val="single"/>
        </w:rPr>
        <w:t>4.Этап: Заключительный</w:t>
      </w:r>
    </w:p>
    <w:p w:rsidR="00EF6382" w:rsidRDefault="00EF6382" w:rsidP="00DC34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3EE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3EE4">
        <w:rPr>
          <w:rFonts w:ascii="Times New Roman" w:hAnsi="Times New Roman"/>
          <w:sz w:val="28"/>
          <w:szCs w:val="28"/>
        </w:rPr>
        <w:t xml:space="preserve">Обработка и оформление материалов проекта для познавательных бесед о </w:t>
      </w:r>
      <w:r w:rsidR="00DC34D9">
        <w:rPr>
          <w:rFonts w:ascii="Times New Roman" w:hAnsi="Times New Roman"/>
          <w:sz w:val="28"/>
          <w:szCs w:val="28"/>
        </w:rPr>
        <w:t xml:space="preserve">растениях </w:t>
      </w:r>
      <w:r w:rsidR="00DC34D9" w:rsidRPr="006E3EE4">
        <w:rPr>
          <w:rFonts w:ascii="Times New Roman" w:hAnsi="Times New Roman"/>
          <w:sz w:val="28"/>
          <w:szCs w:val="28"/>
        </w:rPr>
        <w:t>Белгородской</w:t>
      </w:r>
      <w:r w:rsidRPr="006E3EE4">
        <w:rPr>
          <w:rFonts w:ascii="Times New Roman" w:hAnsi="Times New Roman"/>
          <w:sz w:val="28"/>
          <w:szCs w:val="28"/>
        </w:rPr>
        <w:t xml:space="preserve"> области.</w:t>
      </w:r>
    </w:p>
    <w:p w:rsidR="00EF6382" w:rsidRDefault="00EF6382" w:rsidP="00DC34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3EE4">
        <w:rPr>
          <w:rFonts w:ascii="Times New Roman" w:hAnsi="Times New Roman"/>
          <w:sz w:val="28"/>
          <w:szCs w:val="28"/>
        </w:rPr>
        <w:t>Разработка конспектов НОД.</w:t>
      </w:r>
    </w:p>
    <w:p w:rsidR="00EF6382" w:rsidRDefault="00EF6382" w:rsidP="00DC3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3EE4">
        <w:rPr>
          <w:rFonts w:ascii="Times New Roman" w:hAnsi="Times New Roman"/>
          <w:sz w:val="28"/>
          <w:szCs w:val="28"/>
        </w:rPr>
        <w:t>Изготовление дидактических игр</w:t>
      </w:r>
      <w:r>
        <w:rPr>
          <w:rFonts w:ascii="Times New Roman" w:hAnsi="Times New Roman"/>
          <w:sz w:val="28"/>
          <w:szCs w:val="28"/>
        </w:rPr>
        <w:t xml:space="preserve"> и пособий.</w:t>
      </w:r>
    </w:p>
    <w:p w:rsidR="00EF6382" w:rsidRDefault="00EF6382" w:rsidP="00DC3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36EE5" w:rsidRPr="006E3EE4">
        <w:rPr>
          <w:rFonts w:ascii="Times New Roman" w:hAnsi="Times New Roman"/>
          <w:sz w:val="28"/>
          <w:szCs w:val="28"/>
        </w:rPr>
        <w:t xml:space="preserve">Проведение </w:t>
      </w:r>
      <w:r w:rsidR="00B36EE5" w:rsidRPr="001C7326">
        <w:rPr>
          <w:rFonts w:ascii="Times New Roman" w:hAnsi="Times New Roman"/>
          <w:sz w:val="28"/>
          <w:szCs w:val="28"/>
        </w:rPr>
        <w:t>открытого</w:t>
      </w:r>
      <w:r w:rsidRPr="001C7326">
        <w:rPr>
          <w:rFonts w:ascii="Times New Roman" w:hAnsi="Times New Roman"/>
          <w:sz w:val="28"/>
          <w:szCs w:val="28"/>
        </w:rPr>
        <w:t xml:space="preserve"> мероприятия по те</w:t>
      </w:r>
      <w:r>
        <w:rPr>
          <w:rFonts w:ascii="Times New Roman" w:hAnsi="Times New Roman"/>
          <w:sz w:val="28"/>
          <w:szCs w:val="28"/>
        </w:rPr>
        <w:t>ме «Растительный мир Белогорья»</w:t>
      </w:r>
      <w:r w:rsidRPr="001C7326">
        <w:rPr>
          <w:rFonts w:ascii="Times New Roman" w:hAnsi="Times New Roman"/>
          <w:sz w:val="28"/>
          <w:szCs w:val="28"/>
        </w:rPr>
        <w:t xml:space="preserve"> </w:t>
      </w:r>
    </w:p>
    <w:p w:rsidR="00EF6382" w:rsidRPr="001C7326" w:rsidRDefault="00EF6382" w:rsidP="00DC34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C7326">
        <w:rPr>
          <w:rFonts w:ascii="Times New Roman" w:hAnsi="Times New Roman"/>
          <w:sz w:val="28"/>
          <w:szCs w:val="28"/>
        </w:rPr>
        <w:t>Выступление из опыта работы по теме «Повышение уровня знаний о растениях родного края у старших дошкольников через проект «Растительный мир Белогорья»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6382" w:rsidRPr="006F49AB" w:rsidRDefault="00EF6382" w:rsidP="00DC34D9">
      <w:pPr>
        <w:spacing w:after="0" w:line="240" w:lineRule="auto"/>
        <w:jc w:val="both"/>
        <w:rPr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234C">
        <w:rPr>
          <w:rFonts w:ascii="Times New Roman" w:hAnsi="Times New Roman"/>
          <w:sz w:val="28"/>
          <w:szCs w:val="28"/>
        </w:rPr>
        <w:t>Анализ результативности.</w:t>
      </w:r>
    </w:p>
    <w:p w:rsidR="00EF6382" w:rsidRDefault="00EF6382" w:rsidP="00DC34D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F6382" w:rsidRDefault="00EF6382" w:rsidP="00A74B1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F6382" w:rsidRDefault="00EF6382"/>
    <w:sectPr w:rsidR="00EF6382" w:rsidSect="002A36B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9" w:rsidRDefault="00640529">
      <w:r>
        <w:separator/>
      </w:r>
    </w:p>
  </w:endnote>
  <w:endnote w:type="continuationSeparator" w:id="0">
    <w:p w:rsidR="00640529" w:rsidRDefault="0064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82" w:rsidRDefault="00EF6382" w:rsidP="00481FB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6382" w:rsidRDefault="00EF6382" w:rsidP="002A36B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382" w:rsidRDefault="00EF6382" w:rsidP="00481FB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C6D01">
      <w:rPr>
        <w:rStyle w:val="ad"/>
        <w:noProof/>
      </w:rPr>
      <w:t>2</w:t>
    </w:r>
    <w:r>
      <w:rPr>
        <w:rStyle w:val="ad"/>
      </w:rPr>
      <w:fldChar w:fldCharType="end"/>
    </w:r>
  </w:p>
  <w:p w:rsidR="00EF6382" w:rsidRDefault="00EF6382" w:rsidP="002A36B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9" w:rsidRDefault="00640529">
      <w:r>
        <w:separator/>
      </w:r>
    </w:p>
  </w:footnote>
  <w:footnote w:type="continuationSeparator" w:id="0">
    <w:p w:rsidR="00640529" w:rsidRDefault="0064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3FE"/>
    <w:multiLevelType w:val="hybridMultilevel"/>
    <w:tmpl w:val="8D0A573C"/>
    <w:lvl w:ilvl="0" w:tplc="340CF63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5961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B64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828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723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2C85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26D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2A1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E4A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8324C"/>
    <w:multiLevelType w:val="hybridMultilevel"/>
    <w:tmpl w:val="148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A7079C"/>
    <w:multiLevelType w:val="hybridMultilevel"/>
    <w:tmpl w:val="148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6A76D5"/>
    <w:multiLevelType w:val="multilevel"/>
    <w:tmpl w:val="27A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DF0FEE"/>
    <w:multiLevelType w:val="hybridMultilevel"/>
    <w:tmpl w:val="C0BC6FC4"/>
    <w:lvl w:ilvl="0" w:tplc="11E61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5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A8D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020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A6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28C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AA5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FE4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A5C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9517AA"/>
    <w:multiLevelType w:val="multilevel"/>
    <w:tmpl w:val="1AA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3A5122"/>
    <w:multiLevelType w:val="multilevel"/>
    <w:tmpl w:val="AEF69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52616E"/>
    <w:multiLevelType w:val="multilevel"/>
    <w:tmpl w:val="B72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06BD9"/>
    <w:multiLevelType w:val="multilevel"/>
    <w:tmpl w:val="4762E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993D86"/>
    <w:multiLevelType w:val="hybridMultilevel"/>
    <w:tmpl w:val="1194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66B61"/>
    <w:multiLevelType w:val="hybridMultilevel"/>
    <w:tmpl w:val="4CCA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60B8"/>
    <w:multiLevelType w:val="multilevel"/>
    <w:tmpl w:val="9A0E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132EA6"/>
    <w:multiLevelType w:val="hybridMultilevel"/>
    <w:tmpl w:val="A338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1416EC"/>
    <w:multiLevelType w:val="multilevel"/>
    <w:tmpl w:val="334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B471DE7"/>
    <w:multiLevelType w:val="hybridMultilevel"/>
    <w:tmpl w:val="AC28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44CB6"/>
    <w:multiLevelType w:val="hybridMultilevel"/>
    <w:tmpl w:val="3AB82992"/>
    <w:lvl w:ilvl="0" w:tplc="08EE0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C9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D40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C81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8E0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20B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A829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EE4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E60F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D53818"/>
    <w:multiLevelType w:val="hybridMultilevel"/>
    <w:tmpl w:val="CB1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A17922"/>
    <w:multiLevelType w:val="hybridMultilevel"/>
    <w:tmpl w:val="F564A7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8305B6"/>
    <w:multiLevelType w:val="hybridMultilevel"/>
    <w:tmpl w:val="AA74B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FF4A9F"/>
    <w:multiLevelType w:val="hybridMultilevel"/>
    <w:tmpl w:val="A1CA6442"/>
    <w:lvl w:ilvl="0" w:tplc="D28E1B24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608A4"/>
    <w:multiLevelType w:val="hybridMultilevel"/>
    <w:tmpl w:val="5A5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A7218"/>
    <w:multiLevelType w:val="multilevel"/>
    <w:tmpl w:val="C31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7B02F7"/>
    <w:multiLevelType w:val="multilevel"/>
    <w:tmpl w:val="FBAC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34052"/>
    <w:multiLevelType w:val="multilevel"/>
    <w:tmpl w:val="8344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2"/>
  </w:num>
  <w:num w:numId="21">
    <w:abstractNumId w:val="9"/>
  </w:num>
  <w:num w:numId="22">
    <w:abstractNumId w:val="16"/>
  </w:num>
  <w:num w:numId="23">
    <w:abstractNumId w:val="1"/>
  </w:num>
  <w:num w:numId="24">
    <w:abstractNumId w:val="14"/>
  </w:num>
  <w:num w:numId="25">
    <w:abstractNumId w:val="20"/>
  </w:num>
  <w:num w:numId="26">
    <w:abstractNumId w:val="19"/>
  </w:num>
  <w:num w:numId="27">
    <w:abstractNumId w:val="1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33B"/>
    <w:rsid w:val="00003D58"/>
    <w:rsid w:val="000043BC"/>
    <w:rsid w:val="00004C54"/>
    <w:rsid w:val="00006151"/>
    <w:rsid w:val="00045657"/>
    <w:rsid w:val="000B5A36"/>
    <w:rsid w:val="000E6C7F"/>
    <w:rsid w:val="00131B47"/>
    <w:rsid w:val="001578B8"/>
    <w:rsid w:val="00175CFC"/>
    <w:rsid w:val="001773A5"/>
    <w:rsid w:val="0019755B"/>
    <w:rsid w:val="001C7326"/>
    <w:rsid w:val="002019B0"/>
    <w:rsid w:val="0029425B"/>
    <w:rsid w:val="002A36BF"/>
    <w:rsid w:val="002F1D1B"/>
    <w:rsid w:val="0030635C"/>
    <w:rsid w:val="00312994"/>
    <w:rsid w:val="00353AB1"/>
    <w:rsid w:val="003B3D50"/>
    <w:rsid w:val="00417E47"/>
    <w:rsid w:val="004431EA"/>
    <w:rsid w:val="00450E07"/>
    <w:rsid w:val="00462C58"/>
    <w:rsid w:val="00472250"/>
    <w:rsid w:val="004800D5"/>
    <w:rsid w:val="00481FB0"/>
    <w:rsid w:val="004C7FFB"/>
    <w:rsid w:val="00504636"/>
    <w:rsid w:val="0054316A"/>
    <w:rsid w:val="00557AF5"/>
    <w:rsid w:val="00561230"/>
    <w:rsid w:val="005646AD"/>
    <w:rsid w:val="00581BE6"/>
    <w:rsid w:val="0059794E"/>
    <w:rsid w:val="005A309E"/>
    <w:rsid w:val="005A4424"/>
    <w:rsid w:val="005B08FF"/>
    <w:rsid w:val="005E533B"/>
    <w:rsid w:val="0063234C"/>
    <w:rsid w:val="00640529"/>
    <w:rsid w:val="00645B91"/>
    <w:rsid w:val="00652AAD"/>
    <w:rsid w:val="006D14E4"/>
    <w:rsid w:val="006E3EE4"/>
    <w:rsid w:val="006E4E8E"/>
    <w:rsid w:val="006F49AB"/>
    <w:rsid w:val="007249F0"/>
    <w:rsid w:val="00762A57"/>
    <w:rsid w:val="007A3FD1"/>
    <w:rsid w:val="008177B1"/>
    <w:rsid w:val="00831FA5"/>
    <w:rsid w:val="008343F0"/>
    <w:rsid w:val="008420F8"/>
    <w:rsid w:val="00861B54"/>
    <w:rsid w:val="0086221C"/>
    <w:rsid w:val="00886B83"/>
    <w:rsid w:val="008A6211"/>
    <w:rsid w:val="008C6D01"/>
    <w:rsid w:val="009420D5"/>
    <w:rsid w:val="0095464A"/>
    <w:rsid w:val="0097137F"/>
    <w:rsid w:val="00994619"/>
    <w:rsid w:val="009B7191"/>
    <w:rsid w:val="00A55888"/>
    <w:rsid w:val="00A63C05"/>
    <w:rsid w:val="00A74B1B"/>
    <w:rsid w:val="00AC3C76"/>
    <w:rsid w:val="00AD422E"/>
    <w:rsid w:val="00AE5952"/>
    <w:rsid w:val="00B36EE5"/>
    <w:rsid w:val="00B5314A"/>
    <w:rsid w:val="00B55421"/>
    <w:rsid w:val="00B74106"/>
    <w:rsid w:val="00BB398C"/>
    <w:rsid w:val="00BC4843"/>
    <w:rsid w:val="00BE3761"/>
    <w:rsid w:val="00BE46C8"/>
    <w:rsid w:val="00BF15B3"/>
    <w:rsid w:val="00C56AA3"/>
    <w:rsid w:val="00C63F89"/>
    <w:rsid w:val="00CA66DB"/>
    <w:rsid w:val="00CE37BA"/>
    <w:rsid w:val="00D07682"/>
    <w:rsid w:val="00D12DC3"/>
    <w:rsid w:val="00D40B79"/>
    <w:rsid w:val="00D5306E"/>
    <w:rsid w:val="00D56E6A"/>
    <w:rsid w:val="00D60743"/>
    <w:rsid w:val="00D84D37"/>
    <w:rsid w:val="00DC34D9"/>
    <w:rsid w:val="00DC681A"/>
    <w:rsid w:val="00DE639D"/>
    <w:rsid w:val="00DF1E45"/>
    <w:rsid w:val="00E413EE"/>
    <w:rsid w:val="00E4230C"/>
    <w:rsid w:val="00E4510C"/>
    <w:rsid w:val="00E52CDA"/>
    <w:rsid w:val="00E824D6"/>
    <w:rsid w:val="00ED1953"/>
    <w:rsid w:val="00EF37C9"/>
    <w:rsid w:val="00EF6022"/>
    <w:rsid w:val="00EF6382"/>
    <w:rsid w:val="00F910F7"/>
    <w:rsid w:val="00F93967"/>
    <w:rsid w:val="00FE6232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852A"/>
  <w15:docId w15:val="{076704A7-98E7-47A0-B454-3095A4D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B39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C4843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398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BC4843"/>
    <w:rPr>
      <w:rFonts w:ascii="Cambria" w:hAnsi="Cambria" w:cs="Times New Roman"/>
      <w:i/>
      <w:iCs/>
      <w:color w:val="365F91"/>
    </w:rPr>
  </w:style>
  <w:style w:type="paragraph" w:styleId="a3">
    <w:name w:val="Normal (Web)"/>
    <w:basedOn w:val="a"/>
    <w:uiPriority w:val="99"/>
    <w:rsid w:val="005E5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E533B"/>
    <w:rPr>
      <w:sz w:val="22"/>
      <w:szCs w:val="22"/>
    </w:rPr>
  </w:style>
  <w:style w:type="paragraph" w:styleId="a5">
    <w:name w:val="List Paragraph"/>
    <w:basedOn w:val="a"/>
    <w:uiPriority w:val="99"/>
    <w:qFormat/>
    <w:rsid w:val="005E533B"/>
    <w:pPr>
      <w:ind w:left="720"/>
      <w:contextualSpacing/>
    </w:pPr>
    <w:rPr>
      <w:lang w:eastAsia="en-US"/>
    </w:rPr>
  </w:style>
  <w:style w:type="paragraph" w:customStyle="1" w:styleId="c8">
    <w:name w:val="c8"/>
    <w:basedOn w:val="a"/>
    <w:uiPriority w:val="99"/>
    <w:rsid w:val="005E533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5E5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5E533B"/>
    <w:rPr>
      <w:rFonts w:cs="Times New Roman"/>
    </w:rPr>
  </w:style>
  <w:style w:type="character" w:customStyle="1" w:styleId="c1">
    <w:name w:val="c1"/>
    <w:uiPriority w:val="99"/>
    <w:rsid w:val="005E533B"/>
    <w:rPr>
      <w:rFonts w:cs="Times New Roman"/>
    </w:rPr>
  </w:style>
  <w:style w:type="table" w:styleId="a6">
    <w:name w:val="Table Grid"/>
    <w:basedOn w:val="a1"/>
    <w:uiPriority w:val="99"/>
    <w:rsid w:val="005E533B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rsid w:val="00BC4843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A63C05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FF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F05E0"/>
    <w:rPr>
      <w:rFonts w:ascii="Segoe UI" w:hAnsi="Segoe UI" w:cs="Segoe UI"/>
      <w:sz w:val="18"/>
      <w:szCs w:val="18"/>
    </w:rPr>
  </w:style>
  <w:style w:type="character" w:customStyle="1" w:styleId="FontStyle22">
    <w:name w:val="Font Style22"/>
    <w:uiPriority w:val="99"/>
    <w:rsid w:val="00AC3C7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A6211"/>
    <w:pPr>
      <w:widowControl w:val="0"/>
      <w:autoSpaceDE w:val="0"/>
      <w:autoSpaceDN w:val="0"/>
      <w:adjustRightInd w:val="0"/>
      <w:spacing w:after="0" w:line="437" w:lineRule="exact"/>
      <w:ind w:hanging="336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uiPriority w:val="99"/>
    <w:rsid w:val="008A6211"/>
    <w:rPr>
      <w:rFonts w:ascii="Arial" w:hAnsi="Arial" w:cs="Arial"/>
      <w:sz w:val="30"/>
      <w:szCs w:val="30"/>
    </w:rPr>
  </w:style>
  <w:style w:type="paragraph" w:styleId="ab">
    <w:name w:val="footer"/>
    <w:basedOn w:val="a"/>
    <w:link w:val="ac"/>
    <w:uiPriority w:val="99"/>
    <w:rsid w:val="002A36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4FCD"/>
  </w:style>
  <w:style w:type="character" w:styleId="ad">
    <w:name w:val="page number"/>
    <w:uiPriority w:val="99"/>
    <w:rsid w:val="002A36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Санчес</cp:lastModifiedBy>
  <cp:revision>37</cp:revision>
  <cp:lastPrinted>2016-03-08T18:48:00Z</cp:lastPrinted>
  <dcterms:created xsi:type="dcterms:W3CDTF">2016-01-12T11:33:00Z</dcterms:created>
  <dcterms:modified xsi:type="dcterms:W3CDTF">2018-10-19T07:48:00Z</dcterms:modified>
</cp:coreProperties>
</file>