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DE8379" w14:textId="77777777" w:rsidR="007550CE" w:rsidRDefault="00930EC8" w:rsidP="007550CE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Тема</w:t>
      </w:r>
      <w:r w:rsidRPr="00930EC8">
        <w:rPr>
          <w:rFonts w:ascii="Times New Roman" w:hAnsi="Times New Roman" w:cs="Times New Roman"/>
          <w:sz w:val="28"/>
          <w:szCs w:val="28"/>
        </w:rPr>
        <w:t>: Сообщение</w:t>
      </w:r>
      <w:r w:rsidRPr="00930EC8">
        <w:rPr>
          <w:rFonts w:ascii="Times New Roman" w:hAnsi="Times New Roman" w:cs="Times New Roman"/>
          <w:sz w:val="28"/>
          <w:szCs w:val="28"/>
        </w:rPr>
        <w:t xml:space="preserve"> из опыта работы</w:t>
      </w:r>
      <w:r w:rsidR="007550CE">
        <w:rPr>
          <w:rFonts w:ascii="Times New Roman" w:hAnsi="Times New Roman" w:cs="Times New Roman"/>
          <w:sz w:val="28"/>
          <w:szCs w:val="28"/>
        </w:rPr>
        <w:t xml:space="preserve"> в</w:t>
      </w:r>
      <w:r w:rsidR="007550CE" w:rsidRPr="00930EC8">
        <w:rPr>
          <w:rFonts w:ascii="Times New Roman" w:hAnsi="Times New Roman" w:cs="Times New Roman"/>
          <w:sz w:val="28"/>
          <w:szCs w:val="28"/>
        </w:rPr>
        <w:t>оспитател</w:t>
      </w:r>
      <w:r w:rsidR="007550CE">
        <w:rPr>
          <w:rFonts w:ascii="Times New Roman" w:hAnsi="Times New Roman" w:cs="Times New Roman"/>
          <w:sz w:val="28"/>
          <w:szCs w:val="28"/>
        </w:rPr>
        <w:t>я</w:t>
      </w:r>
      <w:r w:rsidR="007550CE" w:rsidRPr="00930EC8">
        <w:rPr>
          <w:rFonts w:ascii="Times New Roman" w:hAnsi="Times New Roman" w:cs="Times New Roman"/>
          <w:sz w:val="28"/>
          <w:szCs w:val="28"/>
        </w:rPr>
        <w:t xml:space="preserve"> высшей квалификационной категории Соколов</w:t>
      </w:r>
      <w:r w:rsidR="007550CE">
        <w:rPr>
          <w:rFonts w:ascii="Times New Roman" w:hAnsi="Times New Roman" w:cs="Times New Roman"/>
          <w:sz w:val="28"/>
          <w:szCs w:val="28"/>
        </w:rPr>
        <w:t>ой</w:t>
      </w:r>
      <w:r w:rsidR="007550CE" w:rsidRPr="00930EC8">
        <w:rPr>
          <w:rFonts w:ascii="Times New Roman" w:hAnsi="Times New Roman" w:cs="Times New Roman"/>
          <w:sz w:val="28"/>
          <w:szCs w:val="28"/>
        </w:rPr>
        <w:t xml:space="preserve"> Светлан</w:t>
      </w:r>
      <w:r w:rsidR="007550CE">
        <w:rPr>
          <w:rFonts w:ascii="Times New Roman" w:hAnsi="Times New Roman" w:cs="Times New Roman"/>
          <w:sz w:val="28"/>
          <w:szCs w:val="28"/>
        </w:rPr>
        <w:t>ы</w:t>
      </w:r>
      <w:r w:rsidR="007550CE" w:rsidRPr="00930EC8">
        <w:rPr>
          <w:rFonts w:ascii="Times New Roman" w:hAnsi="Times New Roman" w:cs="Times New Roman"/>
          <w:sz w:val="28"/>
          <w:szCs w:val="28"/>
        </w:rPr>
        <w:t xml:space="preserve"> Геннадьевн</w:t>
      </w:r>
      <w:r w:rsidR="007550CE">
        <w:rPr>
          <w:rFonts w:ascii="Times New Roman" w:hAnsi="Times New Roman" w:cs="Times New Roman"/>
          <w:sz w:val="28"/>
          <w:szCs w:val="28"/>
        </w:rPr>
        <w:t xml:space="preserve">ы МАДОУ №13 «Колосок» </w:t>
      </w:r>
    </w:p>
    <w:p w14:paraId="3160EC36" w14:textId="52EE05DD" w:rsidR="00930EC8" w:rsidRPr="00930EC8" w:rsidRDefault="007550CE" w:rsidP="00930E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п. Октябрьский</w:t>
      </w:r>
    </w:p>
    <w:p w14:paraId="6E52B313" w14:textId="77777777" w:rsidR="00930EC8" w:rsidRPr="007550CE" w:rsidRDefault="00930EC8" w:rsidP="007550CE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7550CE">
        <w:rPr>
          <w:rFonts w:ascii="Times New Roman" w:hAnsi="Times New Roman" w:cs="Times New Roman"/>
          <w:b/>
          <w:bCs/>
          <w:sz w:val="40"/>
          <w:szCs w:val="40"/>
        </w:rPr>
        <w:t>«Воспитание основ толерантности у детей дошкольного возраста»</w:t>
      </w:r>
    </w:p>
    <w:p w14:paraId="00BA249E" w14:textId="77777777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Цель:</w:t>
      </w:r>
    </w:p>
    <w:p w14:paraId="001B660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• Содействие созданию в дошкольном учреждении условий для формирования толерантности у педагогов и детей.</w:t>
      </w:r>
    </w:p>
    <w:p w14:paraId="362660A8" w14:textId="41F9D0C6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Задачи:</w:t>
      </w:r>
    </w:p>
    <w:p w14:paraId="7956D5E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• Познакомить воспитателей с концепцией толерантности как фундаментальной социальной ценностью.</w:t>
      </w:r>
    </w:p>
    <w:p w14:paraId="1358A3D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• Способствовать развитию социальной восприимчивости, доверия, умения выслушивать друг друга.</w:t>
      </w:r>
    </w:p>
    <w:p w14:paraId="4A92F78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• Предложить воспитателям игры по повышению самооценки у детей.</w:t>
      </w:r>
    </w:p>
    <w:p w14:paraId="35F84221" w14:textId="77E58F3B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• Повысить самооценку через получение позитивной обратной связи и поддержки от группы</w:t>
      </w:r>
    </w:p>
    <w:p w14:paraId="100DB0C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Здравствуйте, уважаемые педагоги, сегодня мы с вами будем разговаривать о воспитании толерантного поведения у детей дошкольного возраста.</w:t>
      </w:r>
    </w:p>
    <w:p w14:paraId="7843830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Современный культурный человек – это не только образованный человек, но человек, обладающий чувством самоуважения и уважаемый окружающими. Толерантность считается признаком высокого духовного и интеллектуального развития человека, группы, общества в целом.</w:t>
      </w:r>
    </w:p>
    <w:p w14:paraId="5106A15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1. в английском – готовность быть терпимым, снисходительным;</w:t>
      </w:r>
    </w:p>
    <w:p w14:paraId="0668AC4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2. во французском – отношение, когда человек думает и действует иначе, чем ты сам;</w:t>
      </w:r>
    </w:p>
    <w:p w14:paraId="78A5C434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3. в китайском – быть по отношению к другим великодушным;</w:t>
      </w:r>
    </w:p>
    <w:p w14:paraId="0A6509B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4. в арабском – милосердие, терпение, сострадание;</w:t>
      </w:r>
    </w:p>
    <w:p w14:paraId="056F2B11" w14:textId="27CB1492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5. в русском – умение принять другого таким, какой он есть.</w:t>
      </w:r>
    </w:p>
    <w:p w14:paraId="14D3DDC1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Но начать я хочу, с одного простого теста. Посмотрите, что у меня в руках? (купюра, достоинством, например 5000 рублей)</w:t>
      </w:r>
    </w:p>
    <w:p w14:paraId="1EEEFFE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Кто хочет получить купюру?</w:t>
      </w:r>
    </w:p>
    <w:p w14:paraId="51DBB24E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(ответы)</w:t>
      </w:r>
    </w:p>
    <w:p w14:paraId="74544A6D" w14:textId="3EC08D34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>- Прежде чем один из вас получит эту купюру, я кое-что с ней сделаю. (мну руками)</w:t>
      </w:r>
    </w:p>
    <w:p w14:paraId="60B82D9C" w14:textId="22DD99E2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“Ну и кому из вас она нужна в таком виде</w:t>
      </w:r>
      <w:r w:rsidRPr="00930EC8">
        <w:rPr>
          <w:rFonts w:ascii="Times New Roman" w:hAnsi="Times New Roman" w:cs="Times New Roman"/>
          <w:sz w:val="28"/>
          <w:szCs w:val="28"/>
        </w:rPr>
        <w:t>?”</w:t>
      </w:r>
    </w:p>
    <w:p w14:paraId="14BA96D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Несмотря на все, что я проделала с этой купюрой, вы все хотели ее получить, так как она не потеряла своей ценности. Она все еще купюра достоинством в 5000 рублей. А теперь самое главное: Грязный ты или чистый, помятый или отутюженный, ты всегда будешь бесценен для тех, кто тебя любит.</w:t>
      </w:r>
    </w:p>
    <w:p w14:paraId="55385492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Наша ценность определяется не тем, что мы делаем, или с кем знакомы, а тем какие мы.</w:t>
      </w:r>
    </w:p>
    <w:p w14:paraId="6D1148E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И главный принцип толерантности, </w:t>
      </w:r>
      <w:r w:rsidRPr="00930EC8">
        <w:rPr>
          <w:rFonts w:ascii="Times New Roman" w:hAnsi="Times New Roman" w:cs="Times New Roman"/>
          <w:b/>
          <w:bCs/>
          <w:sz w:val="28"/>
          <w:szCs w:val="28"/>
        </w:rPr>
        <w:t>это принять человека, таким, какой он есть</w:t>
      </w:r>
      <w:r w:rsidRPr="00930EC8">
        <w:rPr>
          <w:rFonts w:ascii="Times New Roman" w:hAnsi="Times New Roman" w:cs="Times New Roman"/>
          <w:sz w:val="28"/>
          <w:szCs w:val="28"/>
        </w:rPr>
        <w:t>.</w:t>
      </w:r>
    </w:p>
    <w:p w14:paraId="4B273E1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Принять и понять. Это сложно, но возможно.</w:t>
      </w:r>
    </w:p>
    <w:p w14:paraId="312C8DC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Послушайте притчу:</w:t>
      </w:r>
    </w:p>
    <w:p w14:paraId="154863D7" w14:textId="77777777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«Ладная семья».</w:t>
      </w:r>
    </w:p>
    <w:p w14:paraId="152AE05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Жила – была на свете семья. Она была не простая. Более 100 человек насчитывалось в этой семье. И занимала она целое село. Так и жили всей семьей и всем селом. Вы скажете: ну и что, мало ли больших семейств на свете. Но дело в том, что семья была особая – мир и лад царили в той семье и, стало быть, на селе. Ни ссор, ни ругани, ни Боже упаси, драк и раздоров. Дошел слух об этой семье до самого владыки страны. И он решил проверить, правду ли молвят люди. Прибыл он в село, и душа его возрадовалась: кругом чистота, красота, достаток и мир. Хорошо детям, спокойно старикам. Удивился владыка. Решил узнать, как жители села добились такого лада, пришел к главе семьи; расскажи, мол, как ты добиваешься такого согласия и мира в твоей семье. Тот взял лист бумаги и стал что – то писать, писал долго – видно, не очень силен был в грамоте. Затем передал лист владыке. Тот взял бумагу и стал разбирать каракули старика. Разобрал с трудом и удивился. Три слова были начертаны на бумаге:</w:t>
      </w:r>
    </w:p>
    <w:p w14:paraId="28ED03AF" w14:textId="77777777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Любовь;</w:t>
      </w:r>
    </w:p>
    <w:p w14:paraId="27B30C25" w14:textId="77777777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Прощение;</w:t>
      </w:r>
    </w:p>
    <w:p w14:paraId="1AE5AA6E" w14:textId="77777777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Терпение.</w:t>
      </w:r>
    </w:p>
    <w:p w14:paraId="77C80045" w14:textId="678A0E3C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И в конце листа: сто раз любовь, сто раз прощение, сто раз терпение. Прочел владыка, почесал, как водится, за ухом и спросил: - И все? – Да, - ответил старик </w:t>
      </w:r>
      <w:r w:rsidRPr="00930EC8">
        <w:rPr>
          <w:rFonts w:ascii="Times New Roman" w:hAnsi="Times New Roman" w:cs="Times New Roman"/>
          <w:sz w:val="28"/>
          <w:szCs w:val="28"/>
        </w:rPr>
        <w:t>— это</w:t>
      </w:r>
      <w:r w:rsidRPr="00930EC8">
        <w:rPr>
          <w:rFonts w:ascii="Times New Roman" w:hAnsi="Times New Roman" w:cs="Times New Roman"/>
          <w:sz w:val="28"/>
          <w:szCs w:val="28"/>
        </w:rPr>
        <w:t xml:space="preserve"> и есть основа жизни всякой хорошей семьи. И, подумав, добавил: - И мира тоже.</w:t>
      </w:r>
    </w:p>
    <w:p w14:paraId="4EBF4DC1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>Согласны ли вы с тем, что написал на листе бумаги глава семьи? (Любовь, прощение, терпение…)</w:t>
      </w:r>
    </w:p>
    <w:p w14:paraId="1FFC792B" w14:textId="0503B890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Я также </w:t>
      </w:r>
      <w:r w:rsidRPr="00930EC8">
        <w:rPr>
          <w:rFonts w:ascii="Times New Roman" w:hAnsi="Times New Roman" w:cs="Times New Roman"/>
          <w:sz w:val="28"/>
          <w:szCs w:val="28"/>
        </w:rPr>
        <w:t>считаю, что</w:t>
      </w:r>
      <w:r w:rsidRPr="00930EC8">
        <w:rPr>
          <w:rFonts w:ascii="Times New Roman" w:hAnsi="Times New Roman" w:cs="Times New Roman"/>
          <w:sz w:val="28"/>
          <w:szCs w:val="28"/>
        </w:rPr>
        <w:t xml:space="preserve"> любовь, прощение, терпение действительно, являются основополагающими для каждого уважающего себя и окружающих человека. И, нам, людям, в чьих руках находится детство, очень важно научить и самим научиться терпению, пониманию, добру и состраданию ко всем без исключения, чтобы сделать нашу большую семью счастливой… Невозможно нравится всем, невозможно любить всех, невозможно чтобы все люди были преданными друзьями. Потому что у нас разное воспитание, образование, интеллект, потребности, характер, вкусы, темперамент и т. д. Но мы можем жить в согласии друг с другом, ценить друг друга, принимать друг друга, какими мы есть, т. е. быть толерантными.</w:t>
      </w:r>
    </w:p>
    <w:p w14:paraId="16F84A5F" w14:textId="05E0838E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Формирование толерантности целесообразно начинать со среднего дошкольного возраста, именно в этом возрасте закладывается фундамент для дальнейшего развития личности ребенка. Основы толерантности закладываются у дошкольников в процессе работы на занятиях, во время досугов, в самостоятельной игровой деятельности, всевозможных экскурсий, А также — это огромная каждодневная работа педагогов.</w:t>
      </w:r>
    </w:p>
    <w:p w14:paraId="4E49D7D5" w14:textId="7ACC2CD3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Для того, чтобы работа по воспитанию толерантности у дошкольников была плодотворной, необходимо задействовать большой спектр мероприятий в разных видах  деятельности дошкольников.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30EC8">
        <w:rPr>
          <w:rFonts w:ascii="Times New Roman" w:hAnsi="Times New Roman" w:cs="Times New Roman"/>
          <w:sz w:val="28"/>
          <w:szCs w:val="28"/>
        </w:rPr>
        <w:t>В таких как:</w:t>
      </w:r>
    </w:p>
    <w:p w14:paraId="040978FE" w14:textId="11239D74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1) проведение праздников, и других массовых форм, с целью знакомства детей с культурой и традициями своего народа и народов мира; театрализованную деятельность дошкольников по сценариям, в основе которых сказки народов мира; День России, 9 Мая-День Победы, Пасха, Сабантуй</w:t>
      </w:r>
    </w:p>
    <w:p w14:paraId="1B1E6396" w14:textId="77777777" w:rsidR="007550CE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2) сюжетно-ролевые игры дошкольников, основной целью которых является освоение и практическое применение детьми способов толерантного</w:t>
      </w:r>
    </w:p>
    <w:p w14:paraId="02DCEF7D" w14:textId="4BE13E43" w:rsidR="007550CE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взаимодействия;</w:t>
      </w:r>
    </w:p>
    <w:p w14:paraId="22750780" w14:textId="4B377A9D" w:rsidR="007550CE" w:rsidRDefault="007550CE" w:rsidP="00930EC8">
      <w:pPr>
        <w:rPr>
          <w:noProof/>
        </w:rPr>
      </w:pPr>
      <w:r w:rsidRPr="007550CE">
        <w:rPr>
          <w:noProof/>
        </w:rPr>
        <w:t xml:space="preserve"> </w:t>
      </w:r>
      <w:r>
        <w:rPr>
          <w:noProof/>
        </w:rPr>
        <w:drawing>
          <wp:inline distT="0" distB="0" distL="0" distR="0" wp14:anchorId="084DB560" wp14:editId="383BD951">
            <wp:extent cx="3043855" cy="1956391"/>
            <wp:effectExtent l="0" t="0" r="444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197" cy="1963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7ACBB" w14:textId="70EAE9E2" w:rsidR="007550CE" w:rsidRPr="00930EC8" w:rsidRDefault="007550CE" w:rsidP="00930E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99F9617" wp14:editId="76033B68">
            <wp:extent cx="3891516" cy="29193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871" cy="2922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CF5E9" w14:textId="77777777" w:rsidR="00B9104D" w:rsidRDefault="00B9104D" w:rsidP="00930EC8">
      <w:pPr>
        <w:rPr>
          <w:rFonts w:ascii="Times New Roman" w:hAnsi="Times New Roman" w:cs="Times New Roman"/>
          <w:sz w:val="28"/>
          <w:szCs w:val="28"/>
        </w:rPr>
      </w:pPr>
    </w:p>
    <w:p w14:paraId="311680FD" w14:textId="3CB4BE80" w:rsid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3) русские народные подвижные </w:t>
      </w:r>
      <w:r w:rsidRPr="00930EC8">
        <w:rPr>
          <w:rFonts w:ascii="Times New Roman" w:hAnsi="Times New Roman" w:cs="Times New Roman"/>
          <w:sz w:val="28"/>
          <w:szCs w:val="28"/>
        </w:rPr>
        <w:t>игры;</w:t>
      </w:r>
    </w:p>
    <w:p w14:paraId="5181BE1E" w14:textId="01C92B75" w:rsidR="007550CE" w:rsidRPr="00930EC8" w:rsidRDefault="007550CE" w:rsidP="00930E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E212372" wp14:editId="0C92F33B">
            <wp:extent cx="3898368" cy="2924505"/>
            <wp:effectExtent l="0" t="0" r="698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035" cy="2930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146B3" w14:textId="7C89C9E3" w:rsidR="007550CE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4) проведение русских народных праздников, например таких как “Масленица, “Рождество” в соответствии с народным календарем; </w:t>
      </w:r>
    </w:p>
    <w:p w14:paraId="16CA342F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5) изучение народных праздников ближайших стран-соседей, скандинавских народных праздников; праздников народов Востока и мусульманских стран; 6) знакомство детей с традициями народов разных стран;</w:t>
      </w:r>
    </w:p>
    <w:p w14:paraId="5B748CB1" w14:textId="3D006FB8" w:rsid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7) с традициями празднования Нового Года, 1 мая, 1 апреля в разных странах; Проект «Новый год у ворот»</w:t>
      </w:r>
    </w:p>
    <w:p w14:paraId="54CAA7EE" w14:textId="7D99373D" w:rsidR="007550CE" w:rsidRDefault="007550CE" w:rsidP="00930EC8">
      <w:pPr>
        <w:rPr>
          <w:rFonts w:ascii="Times New Roman" w:hAnsi="Times New Roman" w:cs="Times New Roman"/>
          <w:sz w:val="28"/>
          <w:szCs w:val="28"/>
        </w:rPr>
      </w:pPr>
    </w:p>
    <w:p w14:paraId="79E920EF" w14:textId="77777777" w:rsidR="007550CE" w:rsidRPr="00930EC8" w:rsidRDefault="007550CE" w:rsidP="00930EC8">
      <w:pPr>
        <w:rPr>
          <w:rFonts w:ascii="Times New Roman" w:hAnsi="Times New Roman" w:cs="Times New Roman"/>
          <w:sz w:val="28"/>
          <w:szCs w:val="28"/>
        </w:rPr>
      </w:pPr>
    </w:p>
    <w:p w14:paraId="1FDF92D8" w14:textId="3C4032E5" w:rsid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 xml:space="preserve">8) игры-занятия, созданных на материалах различных сказок, с целью решения проблем межличностного взаимодействия в сказочных ситуациях; </w:t>
      </w:r>
    </w:p>
    <w:p w14:paraId="05ED5C87" w14:textId="66716055" w:rsidR="007550CE" w:rsidRDefault="007550CE" w:rsidP="00930E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23F2FF" wp14:editId="3AA1F6F1">
            <wp:extent cx="4770844" cy="3579025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4825" cy="3582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98A20" w14:textId="77777777" w:rsidR="007550CE" w:rsidRPr="00930EC8" w:rsidRDefault="007550CE" w:rsidP="00930EC8">
      <w:pPr>
        <w:rPr>
          <w:rFonts w:ascii="Times New Roman" w:hAnsi="Times New Roman" w:cs="Times New Roman"/>
          <w:sz w:val="28"/>
          <w:szCs w:val="28"/>
        </w:rPr>
      </w:pPr>
    </w:p>
    <w:p w14:paraId="32DF113F" w14:textId="646F9F37" w:rsid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9) сочинение сказок и историй самими детьми; инсценировки сказок.</w:t>
      </w:r>
      <w:r w:rsidR="007550CE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653AE1E" w14:textId="1A6791DF" w:rsidR="007550CE" w:rsidRPr="00930EC8" w:rsidRDefault="007550CE" w:rsidP="00930EC8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98EB87D" wp14:editId="0150F8DB">
            <wp:extent cx="4465674" cy="4050665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291" cy="4085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55E7A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>Конечно, формирование толерантности будет происходить постепенно, потому что все дети разные: одни доброжелательные, активные, другие застенчивые, третьи замкнутые, у каждого свои индивидуальные способности и особенности.</w:t>
      </w:r>
    </w:p>
    <w:p w14:paraId="0D2637D4" w14:textId="7CB4202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Я хочу вам </w:t>
      </w:r>
      <w:r w:rsidR="00B9104D" w:rsidRPr="00930EC8">
        <w:rPr>
          <w:rFonts w:ascii="Times New Roman" w:hAnsi="Times New Roman" w:cs="Times New Roman"/>
          <w:sz w:val="28"/>
          <w:szCs w:val="28"/>
        </w:rPr>
        <w:t xml:space="preserve">предложить </w:t>
      </w:r>
      <w:r w:rsidR="00B9104D">
        <w:rPr>
          <w:rFonts w:ascii="Times New Roman" w:hAnsi="Times New Roman" w:cs="Times New Roman"/>
          <w:sz w:val="28"/>
          <w:szCs w:val="28"/>
        </w:rPr>
        <w:t>игры</w:t>
      </w:r>
      <w:r w:rsidRPr="00930EC8">
        <w:rPr>
          <w:rFonts w:ascii="Times New Roman" w:hAnsi="Times New Roman" w:cs="Times New Roman"/>
          <w:sz w:val="28"/>
          <w:szCs w:val="28"/>
        </w:rPr>
        <w:t>, которые можно использовать на занятии с детьми среднего и старшего дошкольного возраста.</w:t>
      </w:r>
    </w:p>
    <w:p w14:paraId="0E387AC3" w14:textId="77777777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1. Игры и игровые упражнения, направленные на:</w:t>
      </w:r>
    </w:p>
    <w:p w14:paraId="27CA4DE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развитие умений невербального общения: «Угадай-ка», «Любимый сказочный герой»;</w:t>
      </w:r>
    </w:p>
    <w:p w14:paraId="171B603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развитие чувства близости с другими детьми: «Ласковое имя», «Комплименты»;</w:t>
      </w:r>
    </w:p>
    <w:p w14:paraId="104650B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развитие умений, направленных на распознавание чувств других людей: «Море волнуется»:</w:t>
      </w:r>
    </w:p>
    <w:p w14:paraId="7493E55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гармонизацию осознания своего имени, фамилии: «Как можно нас назвать по-разному», «Угадай, кто это?»;</w:t>
      </w:r>
    </w:p>
    <w:p w14:paraId="787F7E9B" w14:textId="58678EC0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развитие умения соблюдать дистанцию в общении: «Стоящие и сидящие»;</w:t>
      </w:r>
    </w:p>
    <w:p w14:paraId="13453319" w14:textId="17DC3C56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развитие умения понимать настроение окружающих: «Что можно сделать для друга»;</w:t>
      </w:r>
    </w:p>
    <w:p w14:paraId="29DDA844" w14:textId="770367E3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регулирование своего поведения: «Выдержанный человек», «Найди и промолчи»;</w:t>
      </w:r>
    </w:p>
    <w:p w14:paraId="351F48F1" w14:textId="58B5559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проявление чувства милосердия, сострадания к другим людям: «Солнышко милосердия», «Добрый лесник»,</w:t>
      </w:r>
    </w:p>
    <w:p w14:paraId="5FE9D218" w14:textId="1253E73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2. Обсуждение и проигрывание ситуаций (проблемных ситуаций),</w:t>
      </w:r>
      <w:r w:rsidRPr="00930EC8">
        <w:rPr>
          <w:rFonts w:ascii="Times New Roman" w:hAnsi="Times New Roman" w:cs="Times New Roman"/>
          <w:sz w:val="28"/>
          <w:szCs w:val="28"/>
        </w:rPr>
        <w:t xml:space="preserve"> направленных на практическое применение навыков культурного поведения в игре, на занятиях, в общественных местах, на умение выражать сопереживание и сочувствие взрослым и сверстникам.</w:t>
      </w:r>
    </w:p>
    <w:p w14:paraId="7E050C30" w14:textId="77777777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3. Этюды и упражнения направленные на:</w:t>
      </w:r>
    </w:p>
    <w:p w14:paraId="22B177C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на воспитание гуманных и доброжелательных отношений между детьми: «Подарок»;</w:t>
      </w:r>
    </w:p>
    <w:p w14:paraId="0D4C441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воспитание уважения к людям различных национальностей и расс: «Спиной друг к другу», «Хоровод дружбы», «Зеркало».</w:t>
      </w:r>
    </w:p>
    <w:p w14:paraId="53B40E7C" w14:textId="282DCE3E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4. Использование художественного слова: стихотворений</w:t>
      </w:r>
      <w:r w:rsidRPr="00930EC8">
        <w:rPr>
          <w:rFonts w:ascii="Times New Roman" w:hAnsi="Times New Roman" w:cs="Times New Roman"/>
          <w:sz w:val="28"/>
          <w:szCs w:val="28"/>
        </w:rPr>
        <w:t>, дразнилок, пословиц и поговорок, рассказов зарубежных авторов и сказок народов мира.</w:t>
      </w:r>
    </w:p>
    <w:p w14:paraId="3D9C960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5. Использование наглядных пособий: </w:t>
      </w:r>
      <w:r w:rsidRPr="00930EC8">
        <w:rPr>
          <w:rFonts w:ascii="Times New Roman" w:hAnsi="Times New Roman" w:cs="Times New Roman"/>
          <w:sz w:val="28"/>
          <w:szCs w:val="28"/>
        </w:rPr>
        <w:t>сюжетных картин, фотографий, иллюстраций к сказкам, рисунков, схем и карт.</w:t>
      </w:r>
    </w:p>
    <w:p w14:paraId="3B350C8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 xml:space="preserve">6. Продуктивный вид деятельности– рисование, </w:t>
      </w:r>
      <w:r w:rsidRPr="00930EC8">
        <w:rPr>
          <w:rFonts w:ascii="Times New Roman" w:hAnsi="Times New Roman" w:cs="Times New Roman"/>
          <w:sz w:val="28"/>
          <w:szCs w:val="28"/>
        </w:rPr>
        <w:t>на темы: «Автопортрет», «Я и моё настроение», «Моё имя», «Цветок милосердия», «Дети планеты Земля»,</w:t>
      </w:r>
    </w:p>
    <w:p w14:paraId="7D2E331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7. Вспомогательный приём – слушание музыки</w:t>
      </w:r>
      <w:r w:rsidRPr="00930EC8">
        <w:rPr>
          <w:rFonts w:ascii="Times New Roman" w:hAnsi="Times New Roman" w:cs="Times New Roman"/>
          <w:sz w:val="28"/>
          <w:szCs w:val="28"/>
        </w:rPr>
        <w:t>, детских песен, национальной музыки разных народов.</w:t>
      </w:r>
    </w:p>
    <w:p w14:paraId="7069EA77" w14:textId="6E3D76D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 Предлагаю несколько игр, которые можно проводить с детьми дошкольного </w:t>
      </w:r>
      <w:r w:rsidR="007550CE" w:rsidRPr="00930EC8">
        <w:rPr>
          <w:rFonts w:ascii="Times New Roman" w:hAnsi="Times New Roman" w:cs="Times New Roman"/>
          <w:sz w:val="28"/>
          <w:szCs w:val="28"/>
        </w:rPr>
        <w:t>возраста,</w:t>
      </w:r>
      <w:r w:rsidRPr="00930EC8">
        <w:rPr>
          <w:rFonts w:ascii="Times New Roman" w:hAnsi="Times New Roman" w:cs="Times New Roman"/>
          <w:sz w:val="28"/>
          <w:szCs w:val="28"/>
        </w:rPr>
        <w:t xml:space="preserve"> которые </w:t>
      </w:r>
      <w:r w:rsidR="007550CE" w:rsidRPr="00930EC8">
        <w:rPr>
          <w:rFonts w:ascii="Times New Roman" w:hAnsi="Times New Roman" w:cs="Times New Roman"/>
          <w:sz w:val="28"/>
          <w:szCs w:val="28"/>
        </w:rPr>
        <w:t>способствуют повышению</w:t>
      </w:r>
      <w:r w:rsidRPr="00930EC8">
        <w:rPr>
          <w:rFonts w:ascii="Times New Roman" w:hAnsi="Times New Roman" w:cs="Times New Roman"/>
          <w:sz w:val="28"/>
          <w:szCs w:val="28"/>
        </w:rPr>
        <w:t xml:space="preserve"> самооценки, воспитанию доброжелательности, уважению к друг к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30EC8">
        <w:rPr>
          <w:rFonts w:ascii="Times New Roman" w:hAnsi="Times New Roman" w:cs="Times New Roman"/>
          <w:sz w:val="28"/>
          <w:szCs w:val="28"/>
        </w:rPr>
        <w:t>другу.</w:t>
      </w:r>
    </w:p>
    <w:p w14:paraId="2A54C89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1.Организационный момент</w:t>
      </w:r>
      <w:r w:rsidRPr="00930EC8">
        <w:rPr>
          <w:rFonts w:ascii="Times New Roman" w:hAnsi="Times New Roman" w:cs="Times New Roman"/>
          <w:sz w:val="28"/>
          <w:szCs w:val="28"/>
        </w:rPr>
        <w:t>:</w:t>
      </w:r>
    </w:p>
    <w:p w14:paraId="11A068AE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Здравствуй правая рука – протягиваем вперед,</w:t>
      </w:r>
    </w:p>
    <w:p w14:paraId="51DC9F8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Здравствуй левая рука – протягиваем вперед,</w:t>
      </w:r>
    </w:p>
    <w:p w14:paraId="17E18A84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Здравствуй друг – беремся одной рукой с соседом,</w:t>
      </w:r>
    </w:p>
    <w:p w14:paraId="428B967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Здравствуй друг – беремся другой рукой,</w:t>
      </w:r>
    </w:p>
    <w:p w14:paraId="342AE669" w14:textId="488DCA59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Здравствуй, здравствуй дружный круг – качаем руками.</w:t>
      </w:r>
    </w:p>
    <w:p w14:paraId="6CD61BE4" w14:textId="77777777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 </w:t>
      </w:r>
      <w:r w:rsidRPr="00930EC8">
        <w:rPr>
          <w:rFonts w:ascii="Times New Roman" w:hAnsi="Times New Roman" w:cs="Times New Roman"/>
          <w:b/>
          <w:bCs/>
          <w:sz w:val="28"/>
          <w:szCs w:val="28"/>
        </w:rPr>
        <w:t>Игра "Я - хороший, ты — хороший"</w:t>
      </w:r>
    </w:p>
    <w:p w14:paraId="6CF8E7D2" w14:textId="20A42AFC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930EC8">
        <w:rPr>
          <w:rFonts w:ascii="Times New Roman" w:hAnsi="Times New Roman" w:cs="Times New Roman"/>
          <w:sz w:val="28"/>
          <w:szCs w:val="28"/>
        </w:rPr>
        <w:t xml:space="preserve"> Повышение самооценки, сплоченности </w:t>
      </w:r>
      <w:r w:rsidRPr="00930EC8">
        <w:rPr>
          <w:rFonts w:ascii="Times New Roman" w:hAnsi="Times New Roman" w:cs="Times New Roman"/>
          <w:sz w:val="28"/>
          <w:szCs w:val="28"/>
        </w:rPr>
        <w:t>коллектива. получение</w:t>
      </w:r>
      <w:r w:rsidRPr="00930EC8">
        <w:rPr>
          <w:rFonts w:ascii="Times New Roman" w:hAnsi="Times New Roman" w:cs="Times New Roman"/>
          <w:sz w:val="28"/>
          <w:szCs w:val="28"/>
        </w:rPr>
        <w:t xml:space="preserve"> поддержки от группы.</w:t>
      </w:r>
    </w:p>
    <w:p w14:paraId="23E25602" w14:textId="5ECC1E7B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(нужно назвать положительные качества, которые начинаются на первую букву вашего имени)</w:t>
      </w:r>
    </w:p>
    <w:p w14:paraId="3D0A41CD" w14:textId="2082CF38" w:rsidR="00930EC8" w:rsidRPr="00930EC8" w:rsidRDefault="00930EC8" w:rsidP="00930EC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Игра “Это здорово</w:t>
      </w:r>
      <w:r w:rsidRPr="00930EC8">
        <w:rPr>
          <w:rFonts w:ascii="Times New Roman" w:hAnsi="Times New Roman" w:cs="Times New Roman"/>
          <w:b/>
          <w:bCs/>
          <w:sz w:val="28"/>
          <w:szCs w:val="28"/>
        </w:rPr>
        <w:t>!”</w:t>
      </w:r>
    </w:p>
    <w:p w14:paraId="4D8B1C5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Цель:</w:t>
      </w:r>
      <w:r w:rsidRPr="00930EC8">
        <w:rPr>
          <w:rFonts w:ascii="Times New Roman" w:hAnsi="Times New Roman" w:cs="Times New Roman"/>
          <w:sz w:val="28"/>
          <w:szCs w:val="28"/>
        </w:rPr>
        <w:t xml:space="preserve"> Повышение самооценки, получение поддержки от группы.</w:t>
      </w:r>
    </w:p>
    <w:p w14:paraId="6CCBA274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Участники группы стоят в кругу.</w:t>
      </w:r>
    </w:p>
    <w:p w14:paraId="5B241C59" w14:textId="0DF01691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Инструкция</w:t>
      </w:r>
      <w:r w:rsidRPr="00930EC8">
        <w:rPr>
          <w:rFonts w:ascii="Times New Roman" w:hAnsi="Times New Roman" w:cs="Times New Roman"/>
          <w:sz w:val="28"/>
          <w:szCs w:val="28"/>
        </w:rPr>
        <w:t>: сейчас</w:t>
      </w:r>
      <w:r w:rsidRPr="00930EC8">
        <w:rPr>
          <w:rFonts w:ascii="Times New Roman" w:hAnsi="Times New Roman" w:cs="Times New Roman"/>
          <w:sz w:val="28"/>
          <w:szCs w:val="28"/>
        </w:rPr>
        <w:t xml:space="preserve"> кто-нибудь из нас выйдет в круг и скажет о любимом своем качестве, умении или таланте (например, “я обожаю танцевать”, “я умею прыгать через лужи”). В ответ на каждое такое высказывание все те, кто стоит в кругу, должны хором ответить “Это здорово</w:t>
      </w:r>
      <w:r w:rsidRPr="00930EC8">
        <w:rPr>
          <w:rFonts w:ascii="Times New Roman" w:hAnsi="Times New Roman" w:cs="Times New Roman"/>
          <w:sz w:val="28"/>
          <w:szCs w:val="28"/>
        </w:rPr>
        <w:t>!”</w:t>
      </w:r>
      <w:r w:rsidRPr="00930EC8">
        <w:rPr>
          <w:rFonts w:ascii="Times New Roman" w:hAnsi="Times New Roman" w:cs="Times New Roman"/>
          <w:sz w:val="28"/>
          <w:szCs w:val="28"/>
        </w:rPr>
        <w:t xml:space="preserve"> и одновременно поднять вверх большой палец.</w:t>
      </w:r>
    </w:p>
    <w:p w14:paraId="136064DE" w14:textId="6CB9E8F0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Игры </w:t>
      </w:r>
      <w:r w:rsidRPr="00930EC8">
        <w:rPr>
          <w:rFonts w:ascii="Times New Roman" w:hAnsi="Times New Roman" w:cs="Times New Roman"/>
          <w:sz w:val="28"/>
          <w:szCs w:val="28"/>
        </w:rPr>
        <w:t>на развитие</w:t>
      </w:r>
      <w:r w:rsidRPr="00930EC8">
        <w:rPr>
          <w:rFonts w:ascii="Times New Roman" w:hAnsi="Times New Roman" w:cs="Times New Roman"/>
          <w:sz w:val="28"/>
          <w:szCs w:val="28"/>
        </w:rPr>
        <w:t xml:space="preserve"> чувства близости с другими детьми:</w:t>
      </w:r>
    </w:p>
    <w:p w14:paraId="740A46A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Игра «Мы похожи</w:t>
      </w:r>
      <w:r w:rsidRPr="00930EC8">
        <w:rPr>
          <w:rFonts w:ascii="Times New Roman" w:hAnsi="Times New Roman" w:cs="Times New Roman"/>
          <w:sz w:val="28"/>
          <w:szCs w:val="28"/>
        </w:rPr>
        <w:t>»</w:t>
      </w:r>
    </w:p>
    <w:p w14:paraId="494562B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Цель</w:t>
      </w:r>
      <w:r w:rsidRPr="00930EC8">
        <w:rPr>
          <w:rFonts w:ascii="Times New Roman" w:hAnsi="Times New Roman" w:cs="Times New Roman"/>
          <w:sz w:val="28"/>
          <w:szCs w:val="28"/>
        </w:rPr>
        <w:t>: создание непринуждённой, доброжелательной атмосферы в коллективе.</w:t>
      </w:r>
    </w:p>
    <w:p w14:paraId="05E9C00F" w14:textId="7610F99C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>Приглашаю в круг (члены группы стоят в кругу) одного из участников на основе какого-либо реального или воображаемого сходства с собой. Например: «Лариса, выйдите, пожалуйста, ко мне, потому что у нас с Вами кофточки одного и того же цвета (или мы похожи тем, что мы живём на Земле, или мы одного роста, или одинаковый цвет волос и т. д.</w:t>
      </w:r>
      <w:r w:rsidRPr="00930EC8">
        <w:rPr>
          <w:rFonts w:ascii="Times New Roman" w:hAnsi="Times New Roman" w:cs="Times New Roman"/>
          <w:sz w:val="28"/>
          <w:szCs w:val="28"/>
        </w:rPr>
        <w:t>)»</w:t>
      </w:r>
      <w:r w:rsidRPr="00930EC8">
        <w:rPr>
          <w:rFonts w:ascii="Times New Roman" w:hAnsi="Times New Roman" w:cs="Times New Roman"/>
          <w:sz w:val="28"/>
          <w:szCs w:val="28"/>
        </w:rPr>
        <w:t>. Лариса выходит в круг и приглашает выйти кого-нибудь из участников таким же образом.</w:t>
      </w:r>
    </w:p>
    <w:p w14:paraId="16AF2ABD" w14:textId="0444B97B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Игра продолжается до тех пор, пока все члены группы не окажутся в круге.</w:t>
      </w:r>
    </w:p>
    <w:p w14:paraId="5907635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 </w:t>
      </w:r>
      <w:r w:rsidRPr="00930EC8">
        <w:rPr>
          <w:rFonts w:ascii="Times New Roman" w:hAnsi="Times New Roman" w:cs="Times New Roman"/>
          <w:b/>
          <w:bCs/>
          <w:sz w:val="28"/>
          <w:szCs w:val="28"/>
        </w:rPr>
        <w:t>Игра «Комплименты</w:t>
      </w:r>
      <w:r w:rsidRPr="00930EC8">
        <w:rPr>
          <w:rFonts w:ascii="Times New Roman" w:hAnsi="Times New Roman" w:cs="Times New Roman"/>
          <w:sz w:val="28"/>
          <w:szCs w:val="28"/>
        </w:rPr>
        <w:t>»</w:t>
      </w:r>
    </w:p>
    <w:p w14:paraId="0B7AA972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Цель</w:t>
      </w:r>
      <w:r w:rsidRPr="00930EC8">
        <w:rPr>
          <w:rFonts w:ascii="Times New Roman" w:hAnsi="Times New Roman" w:cs="Times New Roman"/>
          <w:sz w:val="28"/>
          <w:szCs w:val="28"/>
        </w:rPr>
        <w:t>: повышение внутригруппового доверия и сплочённости коллектива.</w:t>
      </w:r>
    </w:p>
    <w:p w14:paraId="7BC32DA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Материалы: мяч.</w:t>
      </w:r>
    </w:p>
    <w:p w14:paraId="09BBB5E4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Предлагаю участникам придумать комплименты друг для друга.</w:t>
      </w:r>
    </w:p>
    <w:p w14:paraId="013DAB4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Уважаемые педагоги!</w:t>
      </w:r>
    </w:p>
    <w:p w14:paraId="35E13051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Следующий методический прием, который можно использовать на занятии это Художественное слово (стихотворения, дразнилки, пословицы и поговорки, рассказы зарубежных авторов и сказки народов мира).</w:t>
      </w:r>
    </w:p>
    <w:p w14:paraId="1B0765A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Огромная роль детской художественной литературы в познании ребенком окружающего мира, обогащении его представлений о добре и зле, пробуждении и развитии социальных чувств, углублении жизненного опыта, формировании начатков мировоззрения и первоначальных основ социальной активности. произведения поэтов и писателей разных народов, несомненно, оказали положительное влияние на формирование личности ребенка.</w:t>
      </w:r>
    </w:p>
    <w:p w14:paraId="05D2740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1. - В какой сказке А. С. Пушкина мы видим пример стремления человека к власти.? (Старуха посылала старика к рыбке пять раз. Просьбы были такие: новое корыто, изба, желание стать столбовою дворянкой, затем вольною царицей и, наконец, владычицей морскою. Старуха, получая все больше и больше, стремится стать владычицей морской, но жадность и властность не приносят ей ничего хорошего. Приобретая многое, она теряет всё и остаётся у разбитого корыта. Мы убедились, что стремление к власти может погубить человека.)  «Сказка о рыбаке и рыбке»</w:t>
      </w:r>
    </w:p>
    <w:p w14:paraId="75BA26A1" w14:textId="69F97094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2. - В какой сказке хрупкая девочка ради любви к ближнему, готова принести себя в </w:t>
      </w:r>
      <w:r w:rsidRPr="00930EC8">
        <w:rPr>
          <w:rFonts w:ascii="Times New Roman" w:hAnsi="Times New Roman" w:cs="Times New Roman"/>
          <w:sz w:val="28"/>
          <w:szCs w:val="28"/>
        </w:rPr>
        <w:t>жертву?</w:t>
      </w:r>
      <w:r w:rsidRPr="00930EC8">
        <w:rPr>
          <w:rFonts w:ascii="Times New Roman" w:hAnsi="Times New Roman" w:cs="Times New Roman"/>
          <w:sz w:val="28"/>
          <w:szCs w:val="28"/>
        </w:rPr>
        <w:t xml:space="preserve"> Она преодолевает все трудности на своем пути, чтобы найти своего брата. Главные ценности для неё – любовь, дружба, чувство товарищества и взаимопомощи. Наверное, этих ценностей нам так не хватает в жизни. (Г. Х. Андерсен «Снежная королева</w:t>
      </w:r>
      <w:r w:rsidRPr="00930EC8">
        <w:rPr>
          <w:rFonts w:ascii="Times New Roman" w:hAnsi="Times New Roman" w:cs="Times New Roman"/>
          <w:sz w:val="28"/>
          <w:szCs w:val="28"/>
        </w:rPr>
        <w:t xml:space="preserve">») </w:t>
      </w:r>
    </w:p>
    <w:p w14:paraId="0168D286" w14:textId="617CDEA6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 xml:space="preserve">3. - В какой сказке главный герой был превращен в карлика за то, что посмеялся над странной старушкой.? (Ему пришлось пройти много испытаний и лишений. Но он исправился и снова стал красавцем. Не стоит смеяться над </w:t>
      </w:r>
      <w:r w:rsidRPr="00930EC8">
        <w:rPr>
          <w:rFonts w:ascii="Times New Roman" w:hAnsi="Times New Roman" w:cs="Times New Roman"/>
          <w:sz w:val="28"/>
          <w:szCs w:val="28"/>
        </w:rPr>
        <w:t>теми,</w:t>
      </w:r>
      <w:r w:rsidRPr="00930EC8">
        <w:rPr>
          <w:rFonts w:ascii="Times New Roman" w:hAnsi="Times New Roman" w:cs="Times New Roman"/>
          <w:sz w:val="28"/>
          <w:szCs w:val="28"/>
        </w:rPr>
        <w:t xml:space="preserve"> кто имеет странную внешность – они тоже люди и имеют право на жизнь.) … И. Гауф «Карлик Нос»</w:t>
      </w:r>
    </w:p>
    <w:p w14:paraId="2D60FEA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4. - Сказка про дружную совместную работу. …. «Репка»</w:t>
      </w:r>
    </w:p>
    <w:p w14:paraId="7D16FBD3" w14:textId="5905276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5. - Какая сказка учит быть добрым в любой </w:t>
      </w:r>
      <w:r w:rsidRPr="00930EC8">
        <w:rPr>
          <w:rFonts w:ascii="Times New Roman" w:hAnsi="Times New Roman" w:cs="Times New Roman"/>
          <w:sz w:val="28"/>
          <w:szCs w:val="28"/>
        </w:rPr>
        <w:t>ситуации?</w:t>
      </w:r>
      <w:r w:rsidRPr="00930EC8">
        <w:rPr>
          <w:rFonts w:ascii="Times New Roman" w:hAnsi="Times New Roman" w:cs="Times New Roman"/>
          <w:sz w:val="28"/>
          <w:szCs w:val="28"/>
        </w:rPr>
        <w:t xml:space="preserve"> (Бедному утенку столько всего пришлось пережить: смех, унижение, изгнание, одиночество… Но </w:t>
      </w:r>
      <w:r w:rsidRPr="00930EC8">
        <w:rPr>
          <w:rFonts w:ascii="Times New Roman" w:hAnsi="Times New Roman" w:cs="Times New Roman"/>
          <w:sz w:val="28"/>
          <w:szCs w:val="28"/>
        </w:rPr>
        <w:t>несмотря</w:t>
      </w:r>
      <w:r w:rsidRPr="00930EC8">
        <w:rPr>
          <w:rFonts w:ascii="Times New Roman" w:hAnsi="Times New Roman" w:cs="Times New Roman"/>
          <w:sz w:val="28"/>
          <w:szCs w:val="28"/>
        </w:rPr>
        <w:t xml:space="preserve"> на это он остался добрым. И ведь он был награжден – вырос в прекрасного лебедя. Чем не награда) … Г. Х. Андерсена «Гадкий утенок»</w:t>
      </w:r>
    </w:p>
    <w:p w14:paraId="75C7D63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Выдающийся педагог В.А. Сухомлинский пишет: "Через сказку, фантазию, игру, через неповторимое детское творчество - верная дорога к сердцу ребёнка. Любая сказка ориентирована на социально-педагогический эффект: она обучает, воспитывает, предупреждает, учит, побуждает к деятельности и даже лечит. Сказка является одним из важнейших социально-педагогических средств формирование личности.</w:t>
      </w:r>
    </w:p>
    <w:p w14:paraId="0E719DE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1.Вот взгляните – это ёж.</w:t>
      </w:r>
    </w:p>
    <w:p w14:paraId="37C44B84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На других он не похож.</w:t>
      </w:r>
    </w:p>
    <w:p w14:paraId="0091C632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Колючки есть у всех ежей.</w:t>
      </w:r>
    </w:p>
    <w:p w14:paraId="736D2B5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А этот, представляете,</w:t>
      </w:r>
    </w:p>
    <w:p w14:paraId="3E241414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Родился с шубкой из кудрей</w:t>
      </w:r>
    </w:p>
    <w:p w14:paraId="09230B2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 цветом солнца раннего.</w:t>
      </w:r>
    </w:p>
    <w:p w14:paraId="206E858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Он был как спелый апельсин</w:t>
      </w:r>
    </w:p>
    <w:p w14:paraId="4B05105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Кудряшки так сверкали.</w:t>
      </w:r>
    </w:p>
    <w:p w14:paraId="1C4FB47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 лесу он был такой один,</w:t>
      </w:r>
    </w:p>
    <w:p w14:paraId="38CB062F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Все сразу замечали.</w:t>
      </w:r>
    </w:p>
    <w:p w14:paraId="5FB90174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Ёж только выйдет за порог,</w:t>
      </w:r>
    </w:p>
    <w:p w14:paraId="5779AAD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Смеялись даже пташечки –</w:t>
      </w:r>
    </w:p>
    <w:p w14:paraId="719AC81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Клубком кататься он не мог</w:t>
      </w:r>
    </w:p>
    <w:p w14:paraId="59FA6AE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Пружинили кудряшечки…</w:t>
      </w:r>
    </w:p>
    <w:p w14:paraId="76E4E0D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Ёж всех любил в своём лесу</w:t>
      </w:r>
    </w:p>
    <w:p w14:paraId="45924A4F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Зверей, букашек маленьких,</w:t>
      </w:r>
    </w:p>
    <w:p w14:paraId="1839872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>И даже хитрую лису,</w:t>
      </w:r>
    </w:p>
    <w:p w14:paraId="72029D7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 уважал всех стареньких.</w:t>
      </w:r>
    </w:p>
    <w:p w14:paraId="695F9DD8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Он не такой как все ежи…</w:t>
      </w:r>
    </w:p>
    <w:p w14:paraId="1437498E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Но разве это – важное? </w:t>
      </w:r>
    </w:p>
    <w:p w14:paraId="280D772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Любовь, тепло его души</w:t>
      </w:r>
    </w:p>
    <w:p w14:paraId="27A0A6E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Согреют сердце каждое!</w:t>
      </w:r>
    </w:p>
    <w:p w14:paraId="592EB072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6F33F3C8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2. А это девочка – сова.</w:t>
      </w:r>
    </w:p>
    <w:p w14:paraId="371C2EDA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Она с рождения глуха.</w:t>
      </w:r>
    </w:p>
    <w:p w14:paraId="4F3E29F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У сов обычно чуткий слух,</w:t>
      </w:r>
    </w:p>
    <w:p w14:paraId="1EDC376E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А бедная малышка</w:t>
      </w:r>
    </w:p>
    <w:p w14:paraId="01473CE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Зароется в свой мягкий пух,</w:t>
      </w:r>
    </w:p>
    <w:p w14:paraId="24F6FC8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Во сне ей снится мышка.</w:t>
      </w:r>
    </w:p>
    <w:p w14:paraId="32434FE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Она хотела бы играть,</w:t>
      </w:r>
    </w:p>
    <w:p w14:paraId="5B5DAD2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Да ничего не слышит.</w:t>
      </w:r>
    </w:p>
    <w:p w14:paraId="33C9350F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Помог ей слухоаппарат,</w:t>
      </w:r>
    </w:p>
    <w:p w14:paraId="490547EE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Что подарили мыши.</w:t>
      </w:r>
    </w:p>
    <w:p w14:paraId="6AA55A3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Всего лишь тонкий проводок</w:t>
      </w:r>
    </w:p>
    <w:p w14:paraId="6483BBC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Ей прикрепили к ушку,</w:t>
      </w:r>
    </w:p>
    <w:p w14:paraId="2CC70D5F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 вот теперь она для всех</w:t>
      </w:r>
    </w:p>
    <w:p w14:paraId="6B58ADB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Весёлая подружка.</w:t>
      </w:r>
    </w:p>
    <w:p w14:paraId="440CDB6F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Она хохочет день – деньской</w:t>
      </w:r>
    </w:p>
    <w:p w14:paraId="3C4B13B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 весело играет.</w:t>
      </w:r>
    </w:p>
    <w:p w14:paraId="273FCD3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А этот добрый проводок</w:t>
      </w:r>
    </w:p>
    <w:p w14:paraId="55AF7A6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Никто не замечает.</w:t>
      </w:r>
    </w:p>
    <w:p w14:paraId="47F6FA8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68F63A0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3. Пришёл котёнок к нам слепой.</w:t>
      </w:r>
    </w:p>
    <w:p w14:paraId="491DEE3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Он грустно так мяукал.</w:t>
      </w:r>
    </w:p>
    <w:p w14:paraId="1C48D0F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 в тихой песенке его</w:t>
      </w:r>
    </w:p>
    <w:p w14:paraId="30850F1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>Лишь жалобные звуки.</w:t>
      </w:r>
    </w:p>
    <w:p w14:paraId="7BA08ECA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Ему надели мы очки –</w:t>
      </w:r>
    </w:p>
    <w:p w14:paraId="5992C661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Он в красках мир увидел</w:t>
      </w:r>
    </w:p>
    <w:p w14:paraId="6ED15FC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А то, что знатный он певец</w:t>
      </w:r>
    </w:p>
    <w:p w14:paraId="7153A49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Никто и не предвидел.</w:t>
      </w:r>
    </w:p>
    <w:p w14:paraId="30DE0C4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Поёт котёнок день и ночь</w:t>
      </w:r>
    </w:p>
    <w:p w14:paraId="518A988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На дереве и крыше.</w:t>
      </w:r>
    </w:p>
    <w:p w14:paraId="4D0B240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Послушать музыку не прочь</w:t>
      </w:r>
    </w:p>
    <w:p w14:paraId="3F70F87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Не только птицы, - мыши!</w:t>
      </w:r>
    </w:p>
    <w:p w14:paraId="6BF9506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А то, что носит он очки</w:t>
      </w:r>
    </w:p>
    <w:p w14:paraId="568EC228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Для всех друзей не важно.</w:t>
      </w:r>
    </w:p>
    <w:p w14:paraId="3DBB55A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 очках котёнок наш слепой</w:t>
      </w:r>
    </w:p>
    <w:p w14:paraId="56D2527E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Стал смелым и отважным!</w:t>
      </w:r>
    </w:p>
    <w:p w14:paraId="5DB38FA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4C9AD86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4. В лесу избушке жили мишки</w:t>
      </w:r>
    </w:p>
    <w:p w14:paraId="6B6BCB7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Три мишки, словно в старой книжке</w:t>
      </w:r>
    </w:p>
    <w:p w14:paraId="216A7AD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Один из них был бел как мел,</w:t>
      </w:r>
    </w:p>
    <w:p w14:paraId="0CF74A7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«Полярный» прозвище имел.</w:t>
      </w:r>
    </w:p>
    <w:p w14:paraId="05F0B89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Другой медведь был с шёрсткой бурой</w:t>
      </w:r>
    </w:p>
    <w:p w14:paraId="7EE50D0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Хоть с той же мишкиной фигурой.</w:t>
      </w:r>
    </w:p>
    <w:p w14:paraId="3432BA6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А третий медвежонок</w:t>
      </w:r>
    </w:p>
    <w:p w14:paraId="19253BD0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Пандой был.</w:t>
      </w:r>
    </w:p>
    <w:p w14:paraId="447457D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Тростник, он словно мёд, любил.</w:t>
      </w:r>
    </w:p>
    <w:p w14:paraId="3E5B365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 отличался чёрно – белой грудкой</w:t>
      </w:r>
    </w:p>
    <w:p w14:paraId="4C41646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Наш добрый и затейливый мишутка.</w:t>
      </w:r>
    </w:p>
    <w:p w14:paraId="03B59C5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 жили мишки очень дружно,</w:t>
      </w:r>
    </w:p>
    <w:p w14:paraId="693C403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Любили спать, гулять, играть</w:t>
      </w:r>
    </w:p>
    <w:p w14:paraId="4777C902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И, как положено медведям,</w:t>
      </w:r>
    </w:p>
    <w:p w14:paraId="59671B74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Конфетку – лапу пососать.</w:t>
      </w:r>
    </w:p>
    <w:p w14:paraId="6395272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>И отношения медвежьи</w:t>
      </w:r>
    </w:p>
    <w:p w14:paraId="6C0BE03A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Были так искренни и нежны,</w:t>
      </w:r>
    </w:p>
    <w:p w14:paraId="1EA601D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Что позавидовать им мог</w:t>
      </w:r>
    </w:p>
    <w:p w14:paraId="61A156D1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Любой в стране лесной зверёк.</w:t>
      </w:r>
    </w:p>
    <w:p w14:paraId="058C753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Пусть шёрстка разная, ну что с того!</w:t>
      </w:r>
    </w:p>
    <w:p w14:paraId="787A221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Они все мишки, больше ничего.</w:t>
      </w:r>
    </w:p>
    <w:p w14:paraId="007A950A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Дружили мишки и не замечали,</w:t>
      </w:r>
    </w:p>
    <w:p w14:paraId="79B45B9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Что друг от друга отличались.</w:t>
      </w:r>
    </w:p>
    <w:p w14:paraId="172AFAEA" w14:textId="0D1FB6FE" w:rsidR="00930EC8" w:rsidRPr="00930EC8" w:rsidRDefault="00930EC8" w:rsidP="00930EC8">
      <w:pPr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930EC8">
        <w:rPr>
          <w:rFonts w:ascii="Times New Roman" w:hAnsi="Times New Roman" w:cs="Times New Roman"/>
          <w:i/>
          <w:iCs/>
          <w:sz w:val="28"/>
          <w:szCs w:val="28"/>
          <w:u w:val="single"/>
        </w:rPr>
        <w:t>Примерная беседа по прочитанному:</w:t>
      </w:r>
    </w:p>
    <w:p w14:paraId="66E8AB76" w14:textId="75A1DBC5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Ребята, Вы когда-нибудь встречали таких людей, как наши герои? (Да</w:t>
      </w:r>
      <w:r w:rsidRPr="00930EC8">
        <w:rPr>
          <w:rFonts w:ascii="Times New Roman" w:hAnsi="Times New Roman" w:cs="Times New Roman"/>
          <w:sz w:val="28"/>
          <w:szCs w:val="28"/>
        </w:rPr>
        <w:t>).</w:t>
      </w:r>
    </w:p>
    <w:p w14:paraId="0706C083" w14:textId="0A1E6FBB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Что вы чувствовали по отношению к ним? (Нам было их жалко</w:t>
      </w:r>
      <w:r w:rsidRPr="00930EC8">
        <w:rPr>
          <w:rFonts w:ascii="Times New Roman" w:hAnsi="Times New Roman" w:cs="Times New Roman"/>
          <w:sz w:val="28"/>
          <w:szCs w:val="28"/>
        </w:rPr>
        <w:t>).</w:t>
      </w:r>
    </w:p>
    <w:p w14:paraId="2914119F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Хотелось ли вам помочь этим людям? (Да).</w:t>
      </w:r>
    </w:p>
    <w:p w14:paraId="01F4C4C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Ребята, скажите, пожалуйста, надо быть только врачами, чтоб помогать больным людям? Может быть им нужна еще и другая помощь, кроме медицинской?</w:t>
      </w:r>
    </w:p>
    <w:p w14:paraId="262E9D41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-Конечно, больным людям еще нужно общение, добрые люди.</w:t>
      </w:r>
    </w:p>
    <w:p w14:paraId="6553839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А теперь давайте подберем слова - синонимы слову «инвалид». (Больной, нездоровый, особенный).</w:t>
      </w:r>
    </w:p>
    <w:p w14:paraId="7BD3B2E9" w14:textId="25427B98" w:rsidR="00930EC8" w:rsidRPr="00B9104D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- Ребята, чем мы можем помочь детям – инвалидам (например: читать и рассказывать сказки, совместно играть, сделать игрушки –самоделки, помогать передвигаться, рассказывать смешные истории и радоваться, относиться с пониманием к их личностному своеобразию и физическим недостаткам, не дразнить, не обзываться.</w:t>
      </w:r>
      <w:bookmarkStart w:id="0" w:name="_GoBack"/>
      <w:bookmarkEnd w:id="0"/>
    </w:p>
    <w:p w14:paraId="480C6458" w14:textId="659EE510" w:rsidR="00930EC8" w:rsidRPr="00930EC8" w:rsidRDefault="00930EC8" w:rsidP="00930EC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 xml:space="preserve">Формы работы </w:t>
      </w:r>
      <w:r w:rsidRPr="00930EC8">
        <w:rPr>
          <w:rFonts w:ascii="Times New Roman" w:hAnsi="Times New Roman" w:cs="Times New Roman"/>
          <w:b/>
          <w:bCs/>
          <w:sz w:val="28"/>
          <w:szCs w:val="28"/>
        </w:rPr>
        <w:t>с детьми</w:t>
      </w:r>
      <w:r w:rsidRPr="00930EC8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1E725C3D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Беседы</w:t>
      </w:r>
    </w:p>
    <w:p w14:paraId="2449429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Проекты</w:t>
      </w:r>
    </w:p>
    <w:p w14:paraId="298C57B3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Конструирование</w:t>
      </w:r>
    </w:p>
    <w:p w14:paraId="080D3464" w14:textId="088CFCD2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Видео просмотры</w:t>
      </w:r>
    </w:p>
    <w:p w14:paraId="7D9F82F1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Экскурсии</w:t>
      </w:r>
    </w:p>
    <w:p w14:paraId="6B6F549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Целевые прогулки</w:t>
      </w:r>
    </w:p>
    <w:p w14:paraId="290D9E4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Фольклорные и тематические праздники</w:t>
      </w:r>
    </w:p>
    <w:p w14:paraId="2FBFDB9E" w14:textId="038382DE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lastRenderedPageBreak/>
        <w:t>Театрализованные представления</w:t>
      </w:r>
    </w:p>
    <w:p w14:paraId="6E58FEDB" w14:textId="1BC68A81" w:rsidR="00930EC8" w:rsidRPr="00930EC8" w:rsidRDefault="00930EC8" w:rsidP="00930EC8">
      <w:pPr>
        <w:jc w:val="center"/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Формы работы с родителями</w:t>
      </w:r>
      <w:r w:rsidRPr="00930EC8">
        <w:rPr>
          <w:rFonts w:ascii="Times New Roman" w:hAnsi="Times New Roman" w:cs="Times New Roman"/>
          <w:sz w:val="28"/>
          <w:szCs w:val="28"/>
        </w:rPr>
        <w:t>.</w:t>
      </w:r>
    </w:p>
    <w:p w14:paraId="67361C2E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Работа по воспитанию у детей толерантности предполагает тесное сотрудничество педагогов детского сада и родителей. Для этого можно использовать разнообразные формы работы с родителями:</w:t>
      </w:r>
    </w:p>
    <w:p w14:paraId="21E3FE0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собрания,</w:t>
      </w:r>
    </w:p>
    <w:p w14:paraId="4295534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консультации,</w:t>
      </w:r>
    </w:p>
    <w:p w14:paraId="75A85A2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выставки педагогической и детской художественной литературы,</w:t>
      </w:r>
    </w:p>
    <w:p w14:paraId="56976D12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фотовыставки</w:t>
      </w:r>
    </w:p>
    <w:p w14:paraId="0A4042C1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тренинги</w:t>
      </w:r>
    </w:p>
    <w:p w14:paraId="5E4D993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совместные праздники,</w:t>
      </w:r>
    </w:p>
    <w:p w14:paraId="61FBA82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экскурсии, развлечения,</w:t>
      </w:r>
    </w:p>
    <w:p w14:paraId="0E6F8DF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индивидуальные беседы с родителями.</w:t>
      </w:r>
    </w:p>
    <w:p w14:paraId="68A6A28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>Такая согласованность в работе детского сада и семьи является важнейшим условием полноценного воспитания ребёнка, формирования у него нравственных форм поведения,</w:t>
      </w:r>
    </w:p>
    <w:p w14:paraId="5BB63F21" w14:textId="77777777" w:rsidR="00930EC8" w:rsidRPr="00930EC8" w:rsidRDefault="00930EC8" w:rsidP="00930EC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30EC8">
        <w:rPr>
          <w:rFonts w:ascii="Times New Roman" w:hAnsi="Times New Roman" w:cs="Times New Roman"/>
          <w:b/>
          <w:bCs/>
          <w:sz w:val="28"/>
          <w:szCs w:val="28"/>
        </w:rPr>
        <w:t>РЕФЛЕКСИЯ</w:t>
      </w:r>
    </w:p>
    <w:p w14:paraId="79A0BB43" w14:textId="591F0E55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Упражнение </w:t>
      </w:r>
      <w:r w:rsidRPr="00930EC8">
        <w:rPr>
          <w:rFonts w:ascii="Times New Roman" w:hAnsi="Times New Roman" w:cs="Times New Roman"/>
          <w:sz w:val="28"/>
          <w:szCs w:val="28"/>
        </w:rPr>
        <w:t>«В</w:t>
      </w:r>
      <w:r w:rsidRPr="00930EC8">
        <w:rPr>
          <w:rFonts w:ascii="Times New Roman" w:hAnsi="Times New Roman" w:cs="Times New Roman"/>
          <w:sz w:val="28"/>
          <w:szCs w:val="28"/>
        </w:rPr>
        <w:t xml:space="preserve"> добрый путь».</w:t>
      </w:r>
    </w:p>
    <w:p w14:paraId="263CF739" w14:textId="189AFE94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-У вас на столах приготовлены карточки из цветного картона в виде человеческого следа. Выберите одно качества характера, которое являются сильный стороной вашего характера. То одно положительное качество, которым вы обладаете. Развесим их на доску под заголовком </w:t>
      </w:r>
      <w:r w:rsidRPr="00930EC8">
        <w:rPr>
          <w:rFonts w:ascii="Times New Roman" w:hAnsi="Times New Roman" w:cs="Times New Roman"/>
          <w:sz w:val="28"/>
          <w:szCs w:val="28"/>
        </w:rPr>
        <w:t>«В</w:t>
      </w:r>
      <w:r w:rsidRPr="00930EC8">
        <w:rPr>
          <w:rFonts w:ascii="Times New Roman" w:hAnsi="Times New Roman" w:cs="Times New Roman"/>
          <w:sz w:val="28"/>
          <w:szCs w:val="28"/>
        </w:rPr>
        <w:t xml:space="preserve"> добрый путь».</w:t>
      </w:r>
    </w:p>
    <w:p w14:paraId="0BE4FF2E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-В заключение хочу прочитать слова писателя М. М. Рощина «Попробуйте не наступить, а уступить. Не захватить, а отдать. Не кулак показать, а протянуть ладонь. Не спрятать, а поделиться. Не орать, а выслушать. Не разорвать, а склеить». Одним словом «Мы выбираем- Толерантность», вот тогда вы будете толерантной личностью, а наш коллектив будет сильным, дружным, сплоченным. </w:t>
      </w:r>
    </w:p>
    <w:p w14:paraId="6B1E476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  <w:r w:rsidRPr="00930EC8">
        <w:rPr>
          <w:rFonts w:ascii="Times New Roman" w:hAnsi="Times New Roman" w:cs="Times New Roman"/>
          <w:sz w:val="28"/>
          <w:szCs w:val="28"/>
        </w:rPr>
        <w:t xml:space="preserve"> Спасибо.</w:t>
      </w:r>
    </w:p>
    <w:p w14:paraId="03A5FD09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11E8E1D1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2E2BD476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62827BEC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42D8EA65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16A5007B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531035B7" w14:textId="77777777" w:rsidR="00930EC8" w:rsidRPr="00930EC8" w:rsidRDefault="00930EC8" w:rsidP="00930EC8">
      <w:pPr>
        <w:rPr>
          <w:rFonts w:ascii="Times New Roman" w:hAnsi="Times New Roman" w:cs="Times New Roman"/>
          <w:sz w:val="28"/>
          <w:szCs w:val="28"/>
        </w:rPr>
      </w:pPr>
    </w:p>
    <w:p w14:paraId="4B1B4C75" w14:textId="77777777" w:rsidR="00104E9B" w:rsidRPr="00930EC8" w:rsidRDefault="00104E9B">
      <w:pPr>
        <w:rPr>
          <w:rFonts w:ascii="Times New Roman" w:hAnsi="Times New Roman" w:cs="Times New Roman"/>
          <w:sz w:val="28"/>
          <w:szCs w:val="28"/>
        </w:rPr>
      </w:pPr>
    </w:p>
    <w:sectPr w:rsidR="00104E9B" w:rsidRPr="00930E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4AC3"/>
    <w:rsid w:val="00104E9B"/>
    <w:rsid w:val="00504AC3"/>
    <w:rsid w:val="007550CE"/>
    <w:rsid w:val="00930EC8"/>
    <w:rsid w:val="00B91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01CF52"/>
  <w15:chartTrackingRefBased/>
  <w15:docId w15:val="{8ED13A81-E882-48EA-A693-3568F5A326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930E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D23D6B-317F-43CE-9EAA-045D5F345C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2472</Words>
  <Characters>14092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Elena</cp:lastModifiedBy>
  <cp:revision>3</cp:revision>
  <dcterms:created xsi:type="dcterms:W3CDTF">2020-04-17T08:26:00Z</dcterms:created>
  <dcterms:modified xsi:type="dcterms:W3CDTF">2020-04-17T08:52:00Z</dcterms:modified>
</cp:coreProperties>
</file>