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7950" w:rsidRPr="00842CB5" w:rsidRDefault="007A7950" w:rsidP="007A7950">
      <w:pPr>
        <w:jc w:val="center"/>
        <w:rPr>
          <w:b/>
          <w:i/>
          <w:sz w:val="32"/>
          <w:szCs w:val="32"/>
        </w:rPr>
      </w:pPr>
      <w:r w:rsidRPr="00842CB5">
        <w:rPr>
          <w:b/>
          <w:i/>
          <w:sz w:val="32"/>
          <w:szCs w:val="32"/>
        </w:rPr>
        <w:t>Защита проекта</w:t>
      </w:r>
    </w:p>
    <w:p w:rsidR="007A7950" w:rsidRPr="00842CB5" w:rsidRDefault="007A7950" w:rsidP="007A7950">
      <w:pPr>
        <w:jc w:val="center"/>
        <w:rPr>
          <w:b/>
          <w:i/>
          <w:sz w:val="32"/>
          <w:szCs w:val="32"/>
        </w:rPr>
      </w:pPr>
      <w:r w:rsidRPr="00842CB5">
        <w:rPr>
          <w:b/>
          <w:i/>
          <w:sz w:val="32"/>
          <w:szCs w:val="32"/>
        </w:rPr>
        <w:t>Сказочный замок Германии – Нойшвантайн</w:t>
      </w:r>
    </w:p>
    <w:p w:rsidR="007A7950" w:rsidRDefault="007A7950" w:rsidP="007A7950"/>
    <w:p w:rsidR="007A7950" w:rsidRPr="00D0526A" w:rsidRDefault="007A7950" w:rsidP="007A7950">
      <w:pPr>
        <w:rPr>
          <w:b/>
          <w:i/>
          <w:sz w:val="28"/>
          <w:szCs w:val="28"/>
          <w:lang w:val="de-DE"/>
        </w:rPr>
      </w:pPr>
      <w:r>
        <w:rPr>
          <w:b/>
          <w:i/>
          <w:sz w:val="28"/>
          <w:szCs w:val="28"/>
        </w:rPr>
        <w:t>Слайд</w:t>
      </w:r>
      <w:r w:rsidRPr="00D0526A">
        <w:rPr>
          <w:b/>
          <w:i/>
          <w:sz w:val="28"/>
          <w:szCs w:val="28"/>
          <w:lang w:val="de-DE"/>
        </w:rPr>
        <w:t xml:space="preserve"> 2. Guten Tag !</w:t>
      </w:r>
    </w:p>
    <w:p w:rsidR="007A7950" w:rsidRDefault="007A7950" w:rsidP="007A7950">
      <w:pPr>
        <w:rPr>
          <w:lang w:val="de-DE"/>
        </w:rPr>
      </w:pPr>
      <w:r>
        <w:t>Селиванова</w:t>
      </w:r>
      <w:r w:rsidRPr="00711469">
        <w:rPr>
          <w:lang w:val="de-DE"/>
        </w:rPr>
        <w:t xml:space="preserve"> </w:t>
      </w:r>
      <w:r>
        <w:t>Ксения</w:t>
      </w:r>
      <w:r w:rsidRPr="00711469">
        <w:rPr>
          <w:lang w:val="de-DE"/>
        </w:rPr>
        <w:t>:</w:t>
      </w:r>
      <w:r>
        <w:rPr>
          <w:lang w:val="de-DE"/>
        </w:rPr>
        <w:t xml:space="preserve">“Liebe Gäste! </w:t>
      </w:r>
    </w:p>
    <w:p w:rsidR="007A7950" w:rsidRDefault="007A7950" w:rsidP="007A7950">
      <w:pPr>
        <w:rPr>
          <w:lang w:val="de-DE"/>
        </w:rPr>
      </w:pPr>
      <w:r>
        <w:rPr>
          <w:lang w:val="de-DE"/>
        </w:rPr>
        <w:t xml:space="preserve">                                    Wir </w:t>
      </w:r>
      <w:proofErr w:type="spellStart"/>
      <w:r>
        <w:rPr>
          <w:lang w:val="de-DE"/>
        </w:rPr>
        <w:t>begrüssen</w:t>
      </w:r>
      <w:proofErr w:type="spellEnd"/>
      <w:r>
        <w:rPr>
          <w:lang w:val="de-DE"/>
        </w:rPr>
        <w:t xml:space="preserve"> euch in unserer Schule. Wir sind </w:t>
      </w:r>
      <w:proofErr w:type="spellStart"/>
      <w:r>
        <w:rPr>
          <w:lang w:val="de-DE"/>
        </w:rPr>
        <w:t>Schülen</w:t>
      </w:r>
      <w:proofErr w:type="spellEnd"/>
      <w:r>
        <w:rPr>
          <w:lang w:val="de-DE"/>
        </w:rPr>
        <w:t xml:space="preserve"> der </w:t>
      </w:r>
      <w:proofErr w:type="gramStart"/>
      <w:r>
        <w:rPr>
          <w:lang w:val="de-DE"/>
        </w:rPr>
        <w:t>fünfte</w:t>
      </w:r>
      <w:proofErr w:type="gramEnd"/>
      <w:r>
        <w:rPr>
          <w:lang w:val="de-DE"/>
        </w:rPr>
        <w:t xml:space="preserve"> Klasse.</w:t>
      </w:r>
    </w:p>
    <w:p w:rsidR="007A7950" w:rsidRDefault="007A7950" w:rsidP="007A7950">
      <w:pPr>
        <w:rPr>
          <w:lang w:val="de-DE"/>
        </w:rPr>
      </w:pPr>
      <w:r>
        <w:rPr>
          <w:lang w:val="de-DE"/>
        </w:rPr>
        <w:t xml:space="preserve">                                     Wir erzählen über Schloss </w:t>
      </w:r>
      <w:proofErr w:type="spellStart"/>
      <w:r>
        <w:rPr>
          <w:lang w:val="de-DE"/>
        </w:rPr>
        <w:t>Neuschwanstein</w:t>
      </w:r>
      <w:proofErr w:type="spellEnd"/>
      <w:r>
        <w:rPr>
          <w:lang w:val="de-DE"/>
        </w:rPr>
        <w:t>.</w:t>
      </w:r>
    </w:p>
    <w:p w:rsidR="007A7950" w:rsidRPr="00044679" w:rsidRDefault="007A7950" w:rsidP="007A7950">
      <w:pPr>
        <w:rPr>
          <w:lang w:val="de-DE"/>
        </w:rPr>
      </w:pPr>
      <w:r>
        <w:rPr>
          <w:noProof/>
        </w:rPr>
        <w:drawing>
          <wp:inline distT="0" distB="0" distL="0" distR="0">
            <wp:extent cx="4328160" cy="3698240"/>
            <wp:effectExtent l="19050" t="0" r="0" b="0"/>
            <wp:docPr id="5" name="Рисунок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5" cstate="print"/>
                    <a:srcRect/>
                    <a:stretch>
                      <a:fillRect/>
                    </a:stretch>
                  </pic:blipFill>
                  <pic:spPr bwMode="auto">
                    <a:xfrm>
                      <a:off x="0" y="0"/>
                      <a:ext cx="4328160" cy="3698240"/>
                    </a:xfrm>
                    <a:prstGeom prst="rect">
                      <a:avLst/>
                    </a:prstGeom>
                    <a:noFill/>
                    <a:ln w="9525">
                      <a:noFill/>
                      <a:miter lim="800000"/>
                      <a:headEnd/>
                      <a:tailEnd/>
                    </a:ln>
                  </pic:spPr>
                </pic:pic>
              </a:graphicData>
            </a:graphic>
          </wp:inline>
        </w:drawing>
      </w:r>
    </w:p>
    <w:p w:rsidR="007A7950" w:rsidRPr="00711469" w:rsidRDefault="007A7950" w:rsidP="007A7950">
      <w:pPr>
        <w:rPr>
          <w:lang w:val="de-DE"/>
        </w:rPr>
      </w:pPr>
    </w:p>
    <w:p w:rsidR="007A7950" w:rsidRDefault="007A7950" w:rsidP="007A7950">
      <w:r>
        <w:t>Кот в сапогах, который вызвался помочь нам в изучении немецкого языка, рассказал о немецкой крепости Бреннберг.</w:t>
      </w:r>
    </w:p>
    <w:p w:rsidR="007A7950" w:rsidRDefault="007A7950" w:rsidP="007A7950">
      <w:r>
        <w:t>Крепость сегодня представляет собой руины.</w:t>
      </w:r>
    </w:p>
    <w:p w:rsidR="007A7950" w:rsidRDefault="007A7950" w:rsidP="007A7950">
      <w:r>
        <w:t>Решено было поискать крепость или замок, который представляет сегодня интерес для туристов.</w:t>
      </w:r>
    </w:p>
    <w:p w:rsidR="007A7950" w:rsidRDefault="007A7950" w:rsidP="007A7950">
      <w:r>
        <w:t>В кабинете увидели фотографию замка</w:t>
      </w:r>
      <w:r w:rsidRPr="00044679">
        <w:t xml:space="preserve"> </w:t>
      </w:r>
      <w:r>
        <w:t>Нойшвантайн. Изображение нас заворожило своей красотой. А чтобы узнать цену  истинного чуда, нужно приблизиться к нему. Как это сделать? Мы попытались его « построить» из бумаги.</w:t>
      </w:r>
    </w:p>
    <w:p w:rsidR="007A7950" w:rsidRDefault="007A7950" w:rsidP="007A7950">
      <w:r>
        <w:t xml:space="preserve">Путь </w:t>
      </w:r>
      <w:proofErr w:type="gramStart"/>
      <w:r>
        <w:t>у</w:t>
      </w:r>
      <w:proofErr w:type="gramEnd"/>
      <w:r>
        <w:t xml:space="preserve"> </w:t>
      </w:r>
      <w:proofErr w:type="gramStart"/>
      <w:r>
        <w:t>достижению</w:t>
      </w:r>
      <w:proofErr w:type="gramEnd"/>
      <w:r>
        <w:t xml:space="preserve"> цели был непростым и не таким  уж скорым.</w:t>
      </w:r>
      <w:r w:rsidRPr="008104ED">
        <w:t xml:space="preserve"> </w:t>
      </w:r>
      <w:r>
        <w:rPr>
          <w:noProof/>
        </w:rPr>
        <w:drawing>
          <wp:inline distT="0" distB="0" distL="0" distR="0">
            <wp:extent cx="2177415" cy="1348105"/>
            <wp:effectExtent l="19050" t="0" r="0" b="0"/>
            <wp:docPr id="4" name="Picture 2" descr="I:\Documents and Settings\Елена\Рабочий стол\замок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Documents and Settings\Елена\Рабочий стол\замок 001.jpg"/>
                    <pic:cNvPicPr>
                      <a:picLocks noChangeAspect="1" noChangeArrowheads="1"/>
                    </pic:cNvPicPr>
                  </pic:nvPicPr>
                  <pic:blipFill>
                    <a:blip r:embed="rId6" cstate="print"/>
                    <a:srcRect b="17554"/>
                    <a:stretch>
                      <a:fillRect/>
                    </a:stretch>
                  </pic:blipFill>
                  <pic:spPr bwMode="auto">
                    <a:xfrm>
                      <a:off x="0" y="0"/>
                      <a:ext cx="2177415" cy="1348105"/>
                    </a:xfrm>
                    <a:prstGeom prst="rect">
                      <a:avLst/>
                    </a:prstGeom>
                    <a:noFill/>
                  </pic:spPr>
                </pic:pic>
              </a:graphicData>
            </a:graphic>
          </wp:inline>
        </w:drawing>
      </w:r>
      <w:r>
        <w:rPr>
          <w:noProof/>
        </w:rPr>
        <w:drawing>
          <wp:inline distT="0" distB="0" distL="0" distR="0">
            <wp:extent cx="2149475" cy="1305560"/>
            <wp:effectExtent l="19050" t="0" r="3175" b="0"/>
            <wp:docPr id="3" name="Picture 3" descr="I:\Documents and Settings\Елена\Рабочий стол\замок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ocuments and Settings\Елена\Рабочий стол\замок 002.jpg"/>
                    <pic:cNvPicPr>
                      <a:picLocks noChangeAspect="1" noChangeArrowheads="1"/>
                    </pic:cNvPicPr>
                  </pic:nvPicPr>
                  <pic:blipFill>
                    <a:blip r:embed="rId7" cstate="print"/>
                    <a:srcRect b="17397"/>
                    <a:stretch>
                      <a:fillRect/>
                    </a:stretch>
                  </pic:blipFill>
                  <pic:spPr bwMode="auto">
                    <a:xfrm>
                      <a:off x="0" y="0"/>
                      <a:ext cx="2149475" cy="1305560"/>
                    </a:xfrm>
                    <a:prstGeom prst="rect">
                      <a:avLst/>
                    </a:prstGeom>
                    <a:noFill/>
                  </pic:spPr>
                </pic:pic>
              </a:graphicData>
            </a:graphic>
          </wp:inline>
        </w:drawing>
      </w:r>
    </w:p>
    <w:p w:rsidR="007A7950" w:rsidRDefault="007A7950" w:rsidP="007A7950">
      <w:r>
        <w:rPr>
          <w:noProof/>
        </w:rPr>
        <w:drawing>
          <wp:inline distT="0" distB="0" distL="0" distR="0">
            <wp:extent cx="2114550" cy="1398905"/>
            <wp:effectExtent l="19050" t="0" r="0" b="0"/>
            <wp:docPr id="1" name="Picture 4" descr="I:\Documents and Settings\Елена\Рабочий стол\замок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ocuments and Settings\Елена\Рабочий стол\замок 004.jpg"/>
                    <pic:cNvPicPr>
                      <a:picLocks noChangeAspect="1" noChangeArrowheads="1"/>
                    </pic:cNvPicPr>
                  </pic:nvPicPr>
                  <pic:blipFill>
                    <a:blip r:embed="rId8" cstate="print"/>
                    <a:srcRect b="19003"/>
                    <a:stretch>
                      <a:fillRect/>
                    </a:stretch>
                  </pic:blipFill>
                  <pic:spPr bwMode="auto">
                    <a:xfrm>
                      <a:off x="0" y="0"/>
                      <a:ext cx="2114550" cy="1398905"/>
                    </a:xfrm>
                    <a:prstGeom prst="rect">
                      <a:avLst/>
                    </a:prstGeom>
                    <a:noFill/>
                  </pic:spPr>
                </pic:pic>
              </a:graphicData>
            </a:graphic>
          </wp:inline>
        </w:drawing>
      </w:r>
      <w:r>
        <w:rPr>
          <w:noProof/>
        </w:rPr>
        <w:drawing>
          <wp:inline distT="0" distB="0" distL="0" distR="0">
            <wp:extent cx="2136775" cy="1541145"/>
            <wp:effectExtent l="19050" t="0" r="0" b="0"/>
            <wp:docPr id="2" name="Picture 6" descr="I:\Documents and Settings\Елена\Рабочий стол\Фото17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ocuments and Settings\Елена\Рабочий стол\Фото1780.jpg"/>
                    <pic:cNvPicPr>
                      <a:picLocks noChangeAspect="1" noChangeArrowheads="1"/>
                    </pic:cNvPicPr>
                  </pic:nvPicPr>
                  <pic:blipFill>
                    <a:blip r:embed="rId9" cstate="print"/>
                    <a:srcRect/>
                    <a:stretch>
                      <a:fillRect/>
                    </a:stretch>
                  </pic:blipFill>
                  <pic:spPr bwMode="auto">
                    <a:xfrm>
                      <a:off x="0" y="0"/>
                      <a:ext cx="2136775" cy="1541145"/>
                    </a:xfrm>
                    <a:prstGeom prst="rect">
                      <a:avLst/>
                    </a:prstGeom>
                    <a:noFill/>
                  </pic:spPr>
                </pic:pic>
              </a:graphicData>
            </a:graphic>
          </wp:inline>
        </w:drawing>
      </w:r>
    </w:p>
    <w:p w:rsidR="007A7950" w:rsidRDefault="007A7950" w:rsidP="007A7950">
      <w:r w:rsidRPr="00D0526A">
        <w:rPr>
          <w:b/>
        </w:rPr>
        <w:lastRenderedPageBreak/>
        <w:t>Слайд 3</w:t>
      </w:r>
      <w:r>
        <w:t>.Письмо к служителям замка Нойшванштайн зачитывает Быстров Антон:</w:t>
      </w:r>
    </w:p>
    <w:p w:rsidR="007A7950" w:rsidRDefault="007A7950" w:rsidP="007A7950">
      <w:pPr>
        <w:jc w:val="center"/>
        <w:rPr>
          <w:lang w:val="de-DE"/>
        </w:rPr>
      </w:pPr>
      <w:r>
        <w:rPr>
          <w:lang w:val="de-DE"/>
        </w:rPr>
        <w:t xml:space="preserve">Liebe  Angestellten von </w:t>
      </w:r>
      <w:proofErr w:type="spellStart"/>
      <w:r>
        <w:rPr>
          <w:lang w:val="de-DE"/>
        </w:rPr>
        <w:t>Neuschwanstein</w:t>
      </w:r>
      <w:proofErr w:type="spellEnd"/>
      <w:r>
        <w:rPr>
          <w:lang w:val="de-DE"/>
        </w:rPr>
        <w:t>!</w:t>
      </w:r>
    </w:p>
    <w:p w:rsidR="007A7950" w:rsidRPr="00AF58B2" w:rsidRDefault="007A7950" w:rsidP="007A7950">
      <w:pPr>
        <w:rPr>
          <w:lang w:val="de-DE"/>
        </w:rPr>
      </w:pPr>
      <w:r>
        <w:rPr>
          <w:lang w:val="de-DE"/>
        </w:rPr>
        <w:t>Die Schüler Klasse 5 wenden sich an Ihnen mit einer Bitte.</w:t>
      </w:r>
      <w:r w:rsidRPr="00061629">
        <w:rPr>
          <w:lang w:val="de-DE"/>
        </w:rPr>
        <w:t xml:space="preserve"> </w:t>
      </w:r>
    </w:p>
    <w:p w:rsidR="007A7950" w:rsidRDefault="007A7950" w:rsidP="007A7950">
      <w:pPr>
        <w:rPr>
          <w:lang w:val="de-DE"/>
        </w:rPr>
      </w:pPr>
      <w:r>
        <w:rPr>
          <w:lang w:val="de-DE"/>
        </w:rPr>
        <w:t xml:space="preserve">Wir kommen aus </w:t>
      </w:r>
      <w:proofErr w:type="spellStart"/>
      <w:r>
        <w:rPr>
          <w:lang w:val="de-DE"/>
        </w:rPr>
        <w:t>Russland.Unsere</w:t>
      </w:r>
      <w:proofErr w:type="spellEnd"/>
      <w:r>
        <w:rPr>
          <w:lang w:val="de-DE"/>
        </w:rPr>
        <w:t xml:space="preserve"> Schule liegt im Dorf </w:t>
      </w:r>
      <w:proofErr w:type="spellStart"/>
      <w:r>
        <w:rPr>
          <w:lang w:val="de-DE"/>
        </w:rPr>
        <w:t>Baschowo</w:t>
      </w:r>
      <w:proofErr w:type="spellEnd"/>
      <w:r>
        <w:rPr>
          <w:lang w:val="de-DE"/>
        </w:rPr>
        <w:t>.</w:t>
      </w:r>
    </w:p>
    <w:p w:rsidR="007A7950" w:rsidRDefault="007A7950" w:rsidP="007A7950">
      <w:pPr>
        <w:rPr>
          <w:lang w:val="de-DE"/>
        </w:rPr>
      </w:pPr>
      <w:r>
        <w:rPr>
          <w:lang w:val="de-DE"/>
        </w:rPr>
        <w:t xml:space="preserve">Deutsch  lernen wir </w:t>
      </w:r>
      <w:proofErr w:type="spellStart"/>
      <w:r>
        <w:rPr>
          <w:lang w:val="de-DE"/>
        </w:rPr>
        <w:t>fleisig</w:t>
      </w:r>
      <w:proofErr w:type="spellEnd"/>
      <w:r>
        <w:rPr>
          <w:lang w:val="de-DE"/>
        </w:rPr>
        <w:t>.</w:t>
      </w:r>
      <w:r w:rsidRPr="00061629">
        <w:rPr>
          <w:lang w:val="de-DE"/>
        </w:rPr>
        <w:t xml:space="preserve"> </w:t>
      </w:r>
      <w:r>
        <w:rPr>
          <w:lang w:val="de-DE"/>
        </w:rPr>
        <w:t>In der Deutschstunde lesen, schreiben, sprechen  wir gern.</w:t>
      </w:r>
    </w:p>
    <w:p w:rsidR="007A7950" w:rsidRDefault="007A7950" w:rsidP="007A7950">
      <w:pPr>
        <w:rPr>
          <w:lang w:val="de-DE"/>
        </w:rPr>
      </w:pPr>
      <w:r>
        <w:rPr>
          <w:lang w:val="de-DE"/>
        </w:rPr>
        <w:t>Deutsch lernen – Land und Leute kennen lernen.</w:t>
      </w:r>
      <w:r w:rsidRPr="00061629">
        <w:rPr>
          <w:lang w:val="de-DE"/>
        </w:rPr>
        <w:t xml:space="preserve"> </w:t>
      </w:r>
      <w:r>
        <w:rPr>
          <w:lang w:val="de-DE"/>
        </w:rPr>
        <w:t>Jetzt arbeiten wir ein Projekt aus.</w:t>
      </w:r>
    </w:p>
    <w:p w:rsidR="007A7950" w:rsidRDefault="007A7950" w:rsidP="007A7950">
      <w:pPr>
        <w:rPr>
          <w:lang w:val="de-DE"/>
        </w:rPr>
      </w:pPr>
      <w:r>
        <w:rPr>
          <w:lang w:val="de-DE"/>
        </w:rPr>
        <w:t xml:space="preserve">Wir interessieren uns für ein Schloss </w:t>
      </w:r>
      <w:proofErr w:type="spellStart"/>
      <w:r>
        <w:rPr>
          <w:lang w:val="de-DE"/>
        </w:rPr>
        <w:t>Neuschwanstein</w:t>
      </w:r>
      <w:proofErr w:type="spellEnd"/>
      <w:r>
        <w:rPr>
          <w:lang w:val="de-DE"/>
        </w:rPr>
        <w:t>. Wir sammeln Informationen über es.</w:t>
      </w:r>
    </w:p>
    <w:p w:rsidR="007A7950" w:rsidRDefault="007A7950" w:rsidP="007A7950">
      <w:pPr>
        <w:rPr>
          <w:lang w:val="de-DE"/>
        </w:rPr>
      </w:pPr>
      <w:r>
        <w:rPr>
          <w:lang w:val="de-DE"/>
        </w:rPr>
        <w:t>Wir basteln das Papiermodell dieses Schlosses, schneiden die Einzelteilen aus, kleben sie zusammen. Wir arbeiten ordentlich. Diese Arbeit ist sehr spannend .Das Schloss wird wunderschön und romantisch.</w:t>
      </w:r>
    </w:p>
    <w:p w:rsidR="007A7950" w:rsidRDefault="007A7950" w:rsidP="007A7950">
      <w:pPr>
        <w:rPr>
          <w:lang w:val="de-DE"/>
        </w:rPr>
      </w:pPr>
      <w:r>
        <w:rPr>
          <w:lang w:val="de-DE"/>
        </w:rPr>
        <w:t>Helfen Sie bitte uns! Wir möchten von dem Schloss  mehr wissen.</w:t>
      </w:r>
    </w:p>
    <w:p w:rsidR="007A7950" w:rsidRPr="00061629" w:rsidRDefault="007A7950" w:rsidP="007A7950">
      <w:pPr>
        <w:rPr>
          <w:lang w:val="de-DE"/>
        </w:rPr>
      </w:pPr>
      <w:r>
        <w:rPr>
          <w:lang w:val="de-DE"/>
        </w:rPr>
        <w:t>Beantworten  Sie bitte unsere Fragen</w:t>
      </w:r>
      <w:r w:rsidRPr="00061629">
        <w:rPr>
          <w:lang w:val="de-DE"/>
        </w:rPr>
        <w:t>:</w:t>
      </w:r>
    </w:p>
    <w:p w:rsidR="007A7950" w:rsidRDefault="007A7950" w:rsidP="007A7950">
      <w:pPr>
        <w:rPr>
          <w:lang w:val="de-DE"/>
        </w:rPr>
      </w:pPr>
      <w:proofErr w:type="gramStart"/>
      <w:r>
        <w:rPr>
          <w:lang w:val="de-DE"/>
        </w:rPr>
        <w:t>1.Wie</w:t>
      </w:r>
      <w:proofErr w:type="gramEnd"/>
      <w:r>
        <w:rPr>
          <w:lang w:val="de-DE"/>
        </w:rPr>
        <w:t xml:space="preserve"> viel Kinder besuchen </w:t>
      </w:r>
      <w:proofErr w:type="spellStart"/>
      <w:r>
        <w:rPr>
          <w:lang w:val="de-DE"/>
        </w:rPr>
        <w:t>Neuschwanstein</w:t>
      </w:r>
      <w:proofErr w:type="spellEnd"/>
      <w:r w:rsidRPr="0060586F">
        <w:rPr>
          <w:lang w:val="de-DE"/>
        </w:rPr>
        <w:t>?</w:t>
      </w:r>
    </w:p>
    <w:p w:rsidR="007A7950" w:rsidRPr="00E41374" w:rsidRDefault="007A7950" w:rsidP="007A7950">
      <w:pPr>
        <w:rPr>
          <w:lang w:val="de-DE"/>
        </w:rPr>
      </w:pPr>
      <w:r>
        <w:rPr>
          <w:lang w:val="de-DE"/>
        </w:rPr>
        <w:t>2.Organisieren Exkursionen für Schüler</w:t>
      </w:r>
      <w:r w:rsidRPr="00E41374">
        <w:rPr>
          <w:lang w:val="de-DE"/>
        </w:rPr>
        <w:t>?</w:t>
      </w:r>
    </w:p>
    <w:p w:rsidR="007A7950" w:rsidRPr="0027047C" w:rsidRDefault="007A7950" w:rsidP="007A7950">
      <w:pPr>
        <w:rPr>
          <w:lang w:val="de-DE"/>
        </w:rPr>
      </w:pPr>
      <w:proofErr w:type="gramStart"/>
      <w:r>
        <w:rPr>
          <w:lang w:val="de-DE"/>
        </w:rPr>
        <w:t>3.</w:t>
      </w:r>
      <w:r w:rsidRPr="00E41374">
        <w:rPr>
          <w:lang w:val="de-DE"/>
        </w:rPr>
        <w:t>Was</w:t>
      </w:r>
      <w:proofErr w:type="gramEnd"/>
      <w:r w:rsidRPr="00E41374">
        <w:rPr>
          <w:lang w:val="de-DE"/>
        </w:rPr>
        <w:t xml:space="preserve"> kostet die </w:t>
      </w:r>
      <w:r>
        <w:rPr>
          <w:lang w:val="de-DE"/>
        </w:rPr>
        <w:t>Karte</w:t>
      </w:r>
      <w:r w:rsidRPr="0027047C">
        <w:rPr>
          <w:lang w:val="de-DE"/>
        </w:rPr>
        <w:t>?</w:t>
      </w:r>
    </w:p>
    <w:p w:rsidR="007A7950" w:rsidRPr="002C2737" w:rsidRDefault="007A7950" w:rsidP="007A7950">
      <w:pPr>
        <w:rPr>
          <w:lang w:val="de-DE"/>
        </w:rPr>
      </w:pPr>
      <w:r>
        <w:rPr>
          <w:lang w:val="de-DE"/>
        </w:rPr>
        <w:t>4.Drehen die Film im Schloss</w:t>
      </w:r>
      <w:r w:rsidRPr="0027047C">
        <w:rPr>
          <w:lang w:val="de-DE"/>
        </w:rPr>
        <w:t>?</w:t>
      </w:r>
      <w:r>
        <w:rPr>
          <w:lang w:val="de-DE"/>
        </w:rPr>
        <w:t xml:space="preserve">  Welche</w:t>
      </w:r>
      <w:r w:rsidRPr="002C2737">
        <w:rPr>
          <w:lang w:val="de-DE"/>
        </w:rPr>
        <w:t>?</w:t>
      </w:r>
      <w:r>
        <w:rPr>
          <w:lang w:val="de-DE"/>
        </w:rPr>
        <w:t xml:space="preserve"> Farbfilm, Dokumentarfilm oder Spielfilm</w:t>
      </w:r>
      <w:r w:rsidRPr="002C2737">
        <w:rPr>
          <w:lang w:val="de-DE"/>
        </w:rPr>
        <w:t>?</w:t>
      </w:r>
    </w:p>
    <w:p w:rsidR="007A7950" w:rsidRDefault="007A7950" w:rsidP="007A7950">
      <w:pPr>
        <w:rPr>
          <w:lang w:val="de-DE"/>
        </w:rPr>
      </w:pPr>
    </w:p>
    <w:p w:rsidR="007A7950" w:rsidRPr="00AF58B2" w:rsidRDefault="007A7950" w:rsidP="007A7950">
      <w:pPr>
        <w:jc w:val="right"/>
        <w:rPr>
          <w:lang w:val="de-DE"/>
        </w:rPr>
      </w:pPr>
      <w:r>
        <w:rPr>
          <w:lang w:val="de-DE"/>
        </w:rPr>
        <w:t xml:space="preserve">Mit </w:t>
      </w:r>
      <w:proofErr w:type="spellStart"/>
      <w:r>
        <w:rPr>
          <w:lang w:val="de-DE"/>
        </w:rPr>
        <w:t>grossen</w:t>
      </w:r>
      <w:proofErr w:type="spellEnd"/>
      <w:r>
        <w:rPr>
          <w:lang w:val="de-DE"/>
        </w:rPr>
        <w:t xml:space="preserve"> Verehrung</w:t>
      </w:r>
      <w:r w:rsidRPr="00AF58B2">
        <w:rPr>
          <w:lang w:val="de-DE"/>
        </w:rPr>
        <w:t>:</w:t>
      </w:r>
    </w:p>
    <w:p w:rsidR="007A7950" w:rsidRDefault="007A7950" w:rsidP="007A7950">
      <w:pPr>
        <w:jc w:val="right"/>
        <w:rPr>
          <w:lang w:val="de-DE"/>
        </w:rPr>
      </w:pPr>
      <w:r>
        <w:rPr>
          <w:lang w:val="de-DE"/>
        </w:rPr>
        <w:t>Angelina</w:t>
      </w:r>
    </w:p>
    <w:p w:rsidR="007A7950" w:rsidRDefault="007A7950" w:rsidP="007A7950">
      <w:pPr>
        <w:jc w:val="right"/>
        <w:rPr>
          <w:lang w:val="de-DE"/>
        </w:rPr>
      </w:pPr>
      <w:proofErr w:type="spellStart"/>
      <w:r>
        <w:rPr>
          <w:lang w:val="de-DE"/>
        </w:rPr>
        <w:t>Olesja</w:t>
      </w:r>
      <w:proofErr w:type="spellEnd"/>
    </w:p>
    <w:p w:rsidR="007A7950" w:rsidRDefault="007A7950" w:rsidP="007A7950">
      <w:pPr>
        <w:jc w:val="right"/>
        <w:rPr>
          <w:lang w:val="de-DE"/>
        </w:rPr>
      </w:pPr>
      <w:r>
        <w:rPr>
          <w:lang w:val="de-DE"/>
        </w:rPr>
        <w:t>Xenia</w:t>
      </w:r>
    </w:p>
    <w:p w:rsidR="007A7950" w:rsidRDefault="007A7950" w:rsidP="007A7950">
      <w:pPr>
        <w:jc w:val="right"/>
        <w:rPr>
          <w:lang w:val="de-DE"/>
        </w:rPr>
      </w:pPr>
      <w:proofErr w:type="spellStart"/>
      <w:r>
        <w:rPr>
          <w:lang w:val="de-DE"/>
        </w:rPr>
        <w:t>Gulja</w:t>
      </w:r>
      <w:proofErr w:type="spellEnd"/>
    </w:p>
    <w:p w:rsidR="007A7950" w:rsidRDefault="007A7950" w:rsidP="007A7950">
      <w:pPr>
        <w:jc w:val="right"/>
        <w:rPr>
          <w:lang w:val="de-DE"/>
        </w:rPr>
      </w:pPr>
      <w:proofErr w:type="spellStart"/>
      <w:r>
        <w:rPr>
          <w:lang w:val="de-DE"/>
        </w:rPr>
        <w:t>Ljoscha</w:t>
      </w:r>
      <w:proofErr w:type="spellEnd"/>
    </w:p>
    <w:p w:rsidR="007A7950" w:rsidRDefault="007A7950" w:rsidP="007A7950">
      <w:pPr>
        <w:jc w:val="right"/>
        <w:rPr>
          <w:lang w:val="de-DE"/>
        </w:rPr>
      </w:pPr>
      <w:r>
        <w:rPr>
          <w:lang w:val="de-DE"/>
        </w:rPr>
        <w:t>Anton</w:t>
      </w:r>
    </w:p>
    <w:p w:rsidR="007A7950" w:rsidRDefault="007A7950" w:rsidP="007A7950">
      <w:pPr>
        <w:jc w:val="right"/>
      </w:pPr>
      <w:proofErr w:type="spellStart"/>
      <w:r>
        <w:rPr>
          <w:lang w:val="de-DE"/>
        </w:rPr>
        <w:t>Vitja</w:t>
      </w:r>
      <w:proofErr w:type="spellEnd"/>
    </w:p>
    <w:p w:rsidR="007A7950" w:rsidRDefault="007A7950" w:rsidP="007A7950">
      <w:pPr>
        <w:jc w:val="right"/>
      </w:pPr>
      <w:r w:rsidRPr="00AF58B2">
        <w:object w:dxaOrig="7191"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15pt;height:354.9pt" o:ole="">
            <v:imagedata r:id="rId10" o:title=""/>
          </v:shape>
          <o:OLEObject Type="Embed" ProgID="PowerPoint.Slide.12" ShapeID="_x0000_i1025" DrawAspect="Content" ObjectID="_1635511234" r:id="rId11"/>
        </w:object>
      </w:r>
    </w:p>
    <w:p w:rsidR="007A7950" w:rsidRDefault="007A7950" w:rsidP="007A7950">
      <w:r>
        <w:t>Давайте вспомним</w:t>
      </w:r>
      <w:proofErr w:type="gramStart"/>
      <w:r>
        <w:t xml:space="preserve"> ,</w:t>
      </w:r>
      <w:proofErr w:type="gramEnd"/>
      <w:r>
        <w:t xml:space="preserve"> как это будет по-русски!</w:t>
      </w:r>
    </w:p>
    <w:p w:rsidR="007A7950" w:rsidRDefault="007A7950" w:rsidP="007A7950">
      <w:r>
        <w:t>В письме мы просили ответить на некоторые наши вопросы.</w:t>
      </w:r>
    </w:p>
    <w:p w:rsidR="007A7950" w:rsidRDefault="007A7950" w:rsidP="007A7950">
      <w:pPr>
        <w:rPr>
          <w:rFonts w:ascii="Cambria" w:eastAsia="+mj-ea" w:hAnsi="Cambria" w:cs="+mj-cs"/>
          <w:shadow/>
          <w:color w:val="BBFAFF"/>
          <w:kern w:val="24"/>
          <w:sz w:val="82"/>
          <w:szCs w:val="82"/>
        </w:rPr>
      </w:pPr>
      <w:r>
        <w:rPr>
          <w:b/>
          <w:sz w:val="28"/>
          <w:szCs w:val="28"/>
        </w:rPr>
        <w:t xml:space="preserve">Слайд 4. </w:t>
      </w:r>
      <w:r w:rsidRPr="00D0526A">
        <w:rPr>
          <w:b/>
          <w:sz w:val="28"/>
          <w:szCs w:val="28"/>
        </w:rPr>
        <w:t>Упражнение</w:t>
      </w:r>
      <w:proofErr w:type="gramStart"/>
      <w:r w:rsidRPr="00D0526A">
        <w:rPr>
          <w:b/>
          <w:sz w:val="28"/>
          <w:szCs w:val="28"/>
          <w:lang w:val="de-DE"/>
        </w:rPr>
        <w:t>1</w:t>
      </w:r>
      <w:proofErr w:type="gramEnd"/>
      <w:r w:rsidRPr="00D0526A">
        <w:rPr>
          <w:b/>
          <w:sz w:val="28"/>
          <w:szCs w:val="28"/>
          <w:lang w:val="de-DE"/>
        </w:rPr>
        <w:t>.</w:t>
      </w:r>
      <w:r w:rsidRPr="00D0526A">
        <w:rPr>
          <w:rFonts w:ascii="Cambria" w:eastAsia="+mj-ea" w:hAnsi="Cambria" w:cs="+mj-cs"/>
          <w:shadow/>
          <w:color w:val="BBFAFF"/>
          <w:kern w:val="24"/>
          <w:sz w:val="82"/>
          <w:szCs w:val="82"/>
          <w:lang w:val="de-DE"/>
        </w:rPr>
        <w:t xml:space="preserve"> </w:t>
      </w:r>
    </w:p>
    <w:p w:rsidR="007A7950" w:rsidRPr="00D0526A" w:rsidRDefault="007A7950" w:rsidP="007A7950">
      <w:pPr>
        <w:rPr>
          <w:lang w:val="de-DE"/>
        </w:rPr>
      </w:pPr>
      <w:r w:rsidRPr="00D0526A">
        <w:rPr>
          <w:lang w:val="de-DE"/>
        </w:rPr>
        <w:t xml:space="preserve">Wir wollen ein </w:t>
      </w:r>
      <w:proofErr w:type="spellStart"/>
      <w:r w:rsidRPr="00D0526A">
        <w:rPr>
          <w:lang w:val="de-DE"/>
        </w:rPr>
        <w:t>Schloß</w:t>
      </w:r>
      <w:proofErr w:type="spellEnd"/>
      <w:r w:rsidRPr="00D0526A">
        <w:rPr>
          <w:lang w:val="de-DE"/>
        </w:rPr>
        <w:t xml:space="preserve"> </w:t>
      </w:r>
      <w:proofErr w:type="spellStart"/>
      <w:r w:rsidRPr="00D0526A">
        <w:rPr>
          <w:lang w:val="de-DE"/>
        </w:rPr>
        <w:t>bauern</w:t>
      </w:r>
      <w:proofErr w:type="spellEnd"/>
      <w:r w:rsidRPr="00D0526A">
        <w:rPr>
          <w:lang w:val="de-DE"/>
        </w:rPr>
        <w:t>. Was brauchen wir dazu?</w:t>
      </w:r>
    </w:p>
    <w:p w:rsidR="007A7950" w:rsidRDefault="007A7950" w:rsidP="007A7950"/>
    <w:p w:rsidR="007A7950" w:rsidRDefault="007A7950" w:rsidP="007A7950">
      <w:pPr>
        <w:rPr>
          <w:lang w:val="de-DE"/>
        </w:rPr>
        <w:sectPr w:rsidR="007A7950" w:rsidSect="007A7950">
          <w:pgSz w:w="11906" w:h="16838"/>
          <w:pgMar w:top="540" w:right="850" w:bottom="1134" w:left="900" w:header="708" w:footer="708" w:gutter="0"/>
          <w:cols w:space="708"/>
          <w:docGrid w:linePitch="360"/>
        </w:sectPr>
      </w:pPr>
    </w:p>
    <w:p w:rsidR="007A7950" w:rsidRPr="00D0526A" w:rsidRDefault="007A7950" w:rsidP="007A7950">
      <w:pPr>
        <w:numPr>
          <w:ilvl w:val="0"/>
          <w:numId w:val="1"/>
        </w:numPr>
      </w:pPr>
      <w:r w:rsidRPr="00D0526A">
        <w:rPr>
          <w:lang w:val="de-DE"/>
        </w:rPr>
        <w:lastRenderedPageBreak/>
        <w:t>ein Blatt Papier</w:t>
      </w:r>
    </w:p>
    <w:p w:rsidR="007A7950" w:rsidRPr="00D0526A" w:rsidRDefault="007A7950" w:rsidP="007A7950">
      <w:pPr>
        <w:numPr>
          <w:ilvl w:val="0"/>
          <w:numId w:val="1"/>
        </w:numPr>
      </w:pPr>
      <w:r w:rsidRPr="00D0526A">
        <w:rPr>
          <w:lang w:val="de-DE"/>
        </w:rPr>
        <w:t>eine Schere</w:t>
      </w:r>
    </w:p>
    <w:p w:rsidR="00AF79DE" w:rsidRDefault="007A7950" w:rsidP="007A7950">
      <w:pPr>
        <w:pStyle w:val="a5"/>
        <w:numPr>
          <w:ilvl w:val="0"/>
          <w:numId w:val="1"/>
        </w:numPr>
      </w:pPr>
      <w:r w:rsidRPr="007A7950">
        <w:rPr>
          <w:lang w:val="de-DE"/>
        </w:rPr>
        <w:t>einen Bleistift</w:t>
      </w:r>
    </w:p>
    <w:p w:rsidR="007A7950" w:rsidRPr="00D0526A" w:rsidRDefault="007A7950" w:rsidP="007A7950">
      <w:pPr>
        <w:numPr>
          <w:ilvl w:val="0"/>
          <w:numId w:val="1"/>
        </w:numPr>
      </w:pPr>
      <w:r w:rsidRPr="00D0526A">
        <w:rPr>
          <w:lang w:val="de-DE"/>
        </w:rPr>
        <w:t>ein Lineal</w:t>
      </w:r>
    </w:p>
    <w:p w:rsidR="007A7950" w:rsidRPr="00D0526A" w:rsidRDefault="007A7950" w:rsidP="007A7950">
      <w:pPr>
        <w:numPr>
          <w:ilvl w:val="0"/>
          <w:numId w:val="1"/>
        </w:numPr>
      </w:pPr>
      <w:r w:rsidRPr="00D0526A">
        <w:rPr>
          <w:lang w:val="de-DE"/>
        </w:rPr>
        <w:lastRenderedPageBreak/>
        <w:t>eine Schachtel</w:t>
      </w:r>
    </w:p>
    <w:p w:rsidR="007A7950" w:rsidRPr="00D0526A" w:rsidRDefault="007A7950" w:rsidP="007A7950">
      <w:pPr>
        <w:numPr>
          <w:ilvl w:val="0"/>
          <w:numId w:val="1"/>
        </w:numPr>
      </w:pPr>
      <w:r w:rsidRPr="00D0526A">
        <w:rPr>
          <w:lang w:val="de-DE"/>
        </w:rPr>
        <w:t>einen Filzstift</w:t>
      </w:r>
    </w:p>
    <w:p w:rsidR="007A7950" w:rsidRPr="00D0526A" w:rsidRDefault="007A7950" w:rsidP="007A7950">
      <w:pPr>
        <w:numPr>
          <w:ilvl w:val="0"/>
          <w:numId w:val="1"/>
        </w:numPr>
      </w:pPr>
      <w:r w:rsidRPr="00D0526A">
        <w:rPr>
          <w:lang w:val="de-DE"/>
        </w:rPr>
        <w:t xml:space="preserve">einen </w:t>
      </w:r>
      <w:proofErr w:type="spellStart"/>
      <w:r w:rsidRPr="00D0526A">
        <w:rPr>
          <w:lang w:val="de-DE"/>
        </w:rPr>
        <w:t>Radiergymmi</w:t>
      </w:r>
      <w:proofErr w:type="spellEnd"/>
      <w:r w:rsidRPr="00D0526A">
        <w:rPr>
          <w:lang w:val="de-DE"/>
        </w:rPr>
        <w:t xml:space="preserve"> </w:t>
      </w:r>
    </w:p>
    <w:p w:rsidR="007A7950" w:rsidRPr="00D0526A" w:rsidRDefault="007A7950" w:rsidP="007A7950">
      <w:pPr>
        <w:numPr>
          <w:ilvl w:val="0"/>
          <w:numId w:val="1"/>
        </w:numPr>
      </w:pPr>
      <w:r w:rsidRPr="00D0526A">
        <w:rPr>
          <w:lang w:val="de-DE"/>
        </w:rPr>
        <w:t>Klebstoff</w:t>
      </w:r>
    </w:p>
    <w:p w:rsidR="007A7950" w:rsidRPr="00D0526A" w:rsidRDefault="007A7950" w:rsidP="007A7950">
      <w:pPr>
        <w:numPr>
          <w:ilvl w:val="0"/>
          <w:numId w:val="1"/>
        </w:numPr>
      </w:pPr>
      <w:proofErr w:type="spellStart"/>
      <w:r w:rsidRPr="00D0526A">
        <w:rPr>
          <w:lang w:val="de-DE"/>
        </w:rPr>
        <w:lastRenderedPageBreak/>
        <w:t>Streichhölzen</w:t>
      </w:r>
      <w:proofErr w:type="spellEnd"/>
      <w:r w:rsidRPr="00D0526A">
        <w:rPr>
          <w:lang w:val="de-DE"/>
        </w:rPr>
        <w:t xml:space="preserve"> </w:t>
      </w:r>
    </w:p>
    <w:p w:rsidR="007A7950" w:rsidRPr="00D0526A" w:rsidRDefault="007A7950" w:rsidP="007A7950">
      <w:pPr>
        <w:numPr>
          <w:ilvl w:val="0"/>
          <w:numId w:val="1"/>
        </w:numPr>
      </w:pPr>
      <w:r w:rsidRPr="00D0526A">
        <w:rPr>
          <w:lang w:val="de-DE"/>
        </w:rPr>
        <w:t>Farben</w:t>
      </w:r>
    </w:p>
    <w:p w:rsidR="007A7950" w:rsidRPr="00D0526A" w:rsidRDefault="007A7950" w:rsidP="007A7950">
      <w:pPr>
        <w:numPr>
          <w:ilvl w:val="0"/>
          <w:numId w:val="1"/>
        </w:numPr>
      </w:pPr>
      <w:r w:rsidRPr="00D0526A">
        <w:rPr>
          <w:lang w:val="de-DE"/>
        </w:rPr>
        <w:t>einen Zirkel</w:t>
      </w:r>
    </w:p>
    <w:p w:rsidR="007A7950" w:rsidRPr="00D0526A" w:rsidRDefault="007A7950" w:rsidP="007A7950">
      <w:pPr>
        <w:numPr>
          <w:ilvl w:val="0"/>
          <w:numId w:val="1"/>
        </w:numPr>
      </w:pPr>
      <w:r w:rsidRPr="00D0526A">
        <w:rPr>
          <w:lang w:val="de-DE"/>
        </w:rPr>
        <w:t>ein Buch</w:t>
      </w:r>
    </w:p>
    <w:p w:rsidR="007A7950" w:rsidRPr="00D0526A" w:rsidRDefault="007A7950" w:rsidP="007A7950">
      <w:pPr>
        <w:sectPr w:rsidR="007A7950" w:rsidRPr="00D0526A" w:rsidSect="007A7950">
          <w:pgSz w:w="11906" w:h="16838"/>
          <w:pgMar w:top="1134" w:right="850" w:bottom="1134" w:left="1701" w:header="708" w:footer="708" w:gutter="0"/>
          <w:cols w:num="3" w:space="708"/>
          <w:docGrid w:linePitch="360"/>
        </w:sectPr>
      </w:pPr>
    </w:p>
    <w:p w:rsidR="007A7950" w:rsidRDefault="007A7950" w:rsidP="007A7950">
      <w:r>
        <w:lastRenderedPageBreak/>
        <w:t>Отметьте нужные слова и переведите их.</w:t>
      </w:r>
    </w:p>
    <w:p w:rsidR="007A7950" w:rsidRDefault="007A7950" w:rsidP="007A7950">
      <w:r>
        <w:t>Теперь посмотрите, какой макет замка у нас получился в результате совместных усилий</w:t>
      </w:r>
    </w:p>
    <w:p w:rsidR="007A7950" w:rsidRDefault="007A7950" w:rsidP="007A7950">
      <w:r>
        <w:rPr>
          <w:noProof/>
        </w:rPr>
        <w:drawing>
          <wp:anchor distT="0" distB="0" distL="114300" distR="114300" simplePos="0" relativeHeight="251660288" behindDoc="1" locked="0" layoutInCell="1" allowOverlap="1">
            <wp:simplePos x="0" y="0"/>
            <wp:positionH relativeFrom="column">
              <wp:posOffset>2689225</wp:posOffset>
            </wp:positionH>
            <wp:positionV relativeFrom="paragraph">
              <wp:posOffset>12065</wp:posOffset>
            </wp:positionV>
            <wp:extent cx="3385820" cy="2539365"/>
            <wp:effectExtent l="19050" t="0" r="5080" b="0"/>
            <wp:wrapThrough wrapText="bothSides">
              <wp:wrapPolygon edited="0">
                <wp:start x="-122" y="0"/>
                <wp:lineTo x="-122" y="21389"/>
                <wp:lineTo x="21632" y="21389"/>
                <wp:lineTo x="21632" y="0"/>
                <wp:lineTo x="-122" y="0"/>
              </wp:wrapPolygon>
            </wp:wrapThrough>
            <wp:docPr id="6" name="Рисунок 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
                    <pic:cNvPicPr>
                      <a:picLocks noChangeAspect="1" noChangeArrowheads="1"/>
                    </pic:cNvPicPr>
                  </pic:nvPicPr>
                  <pic:blipFill>
                    <a:blip r:embed="rId12" cstate="print"/>
                    <a:srcRect b="6660"/>
                    <a:stretch>
                      <a:fillRect/>
                    </a:stretch>
                  </pic:blipFill>
                  <pic:spPr bwMode="auto">
                    <a:xfrm>
                      <a:off x="0" y="0"/>
                      <a:ext cx="3385820" cy="2539365"/>
                    </a:xfrm>
                    <a:prstGeom prst="rect">
                      <a:avLst/>
                    </a:prstGeom>
                    <a:noFill/>
                    <a:ln w="9525">
                      <a:noFill/>
                      <a:miter lim="800000"/>
                      <a:headEnd/>
                      <a:tailEnd/>
                    </a:ln>
                  </pic:spPr>
                </pic:pic>
              </a:graphicData>
            </a:graphic>
          </wp:anchor>
        </w:drawing>
      </w:r>
      <w:r>
        <w:rPr>
          <w:noProof/>
        </w:rPr>
        <w:drawing>
          <wp:inline distT="0" distB="0" distL="0" distR="0">
            <wp:extent cx="2783840" cy="2533015"/>
            <wp:effectExtent l="19050" t="0" r="0" b="0"/>
            <wp:docPr id="44" name="Рисунок 44" descr="Фото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Фото1795"/>
                    <pic:cNvPicPr>
                      <a:picLocks noChangeAspect="1" noChangeArrowheads="1"/>
                    </pic:cNvPicPr>
                  </pic:nvPicPr>
                  <pic:blipFill>
                    <a:blip r:embed="rId13" cstate="print"/>
                    <a:srcRect r="17682"/>
                    <a:stretch>
                      <a:fillRect/>
                    </a:stretch>
                  </pic:blipFill>
                  <pic:spPr bwMode="auto">
                    <a:xfrm>
                      <a:off x="0" y="0"/>
                      <a:ext cx="2783840" cy="2533015"/>
                    </a:xfrm>
                    <a:prstGeom prst="rect">
                      <a:avLst/>
                    </a:prstGeom>
                    <a:noFill/>
                    <a:ln w="9525">
                      <a:noFill/>
                      <a:miter lim="800000"/>
                      <a:headEnd/>
                      <a:tailEnd/>
                    </a:ln>
                  </pic:spPr>
                </pic:pic>
              </a:graphicData>
            </a:graphic>
          </wp:inline>
        </w:drawing>
      </w:r>
    </w:p>
    <w:p w:rsidR="007A7950" w:rsidRDefault="007A7950" w:rsidP="007A7950">
      <w:pPr>
        <w:jc w:val="right"/>
      </w:pPr>
    </w:p>
    <w:p w:rsidR="007A7950" w:rsidRDefault="007A7950" w:rsidP="007A7950">
      <w:r>
        <w:t xml:space="preserve"> </w:t>
      </w:r>
      <w:r w:rsidRPr="00D0526A">
        <w:rPr>
          <w:b/>
        </w:rPr>
        <w:t>Слайд 6.</w:t>
      </w:r>
      <w:r>
        <w:rPr>
          <w:b/>
        </w:rPr>
        <w:t xml:space="preserve"> </w:t>
      </w:r>
      <w:r w:rsidRPr="00F21B88">
        <w:t>Географическое положение замка Нойшвантайн.</w:t>
      </w:r>
    </w:p>
    <w:p w:rsidR="007A7950" w:rsidRDefault="007A7950" w:rsidP="007A7950">
      <w:pPr>
        <w:pStyle w:val="a6"/>
        <w:spacing w:before="0" w:beforeAutospacing="0" w:after="0" w:afterAutospacing="0"/>
      </w:pPr>
      <w:r>
        <w:rPr>
          <w:rStyle w:val="a7"/>
        </w:rPr>
        <w:t>Бавария</w:t>
      </w:r>
      <w:r>
        <w:t xml:space="preserve"> занимает всю </w:t>
      </w:r>
      <w:proofErr w:type="gramStart"/>
      <w:r>
        <w:t>юго- восточную</w:t>
      </w:r>
      <w:proofErr w:type="gramEnd"/>
      <w:r>
        <w:t xml:space="preserve"> часть Германии. Она граничит на западе с Баде</w:t>
      </w:r>
      <w:proofErr w:type="gramStart"/>
      <w:r>
        <w:t>н-</w:t>
      </w:r>
      <w:proofErr w:type="gramEnd"/>
      <w:r>
        <w:t xml:space="preserve"> Вюртембергом, на северо- западе с Гессеном, на севере с Тюрингией и небольшой частью Саксонии, на востоке с Чешской республикой и на юге Австрией. </w:t>
      </w:r>
    </w:p>
    <w:p w:rsidR="007A7950" w:rsidRDefault="007A7950" w:rsidP="007A7950">
      <w:pPr>
        <w:pStyle w:val="a6"/>
        <w:spacing w:before="0" w:beforeAutospacing="0" w:after="0" w:afterAutospacing="0"/>
      </w:pPr>
      <w:r>
        <w:t xml:space="preserve">Важным источником доходов Баварии является туризм. Туры и экскурсии в Баварию из-за единственной и неповторимой красоты ее ландшафтов и хорошо разработанной инфраструктуры, а также альпийского пригорья и самих баварских Альп, были и остаются излюбленным времяпрепровождением для туристов, в любое время года. </w:t>
      </w:r>
    </w:p>
    <w:p w:rsidR="007A7950" w:rsidRDefault="007A7950" w:rsidP="007A7950">
      <w:pPr>
        <w:pStyle w:val="a6"/>
        <w:spacing w:before="0" w:beforeAutospacing="0" w:after="0" w:afterAutospacing="0"/>
      </w:pPr>
      <w:r>
        <w:t xml:space="preserve">Замок Нойшванштайн (Новая Лебединая скала) стоит на высоте </w:t>
      </w:r>
      <w:smartTag w:uri="urn:schemas-microsoft-com:office:smarttags" w:element="metricconverter">
        <w:smartTagPr>
          <w:attr w:name="ProductID" w:val="1008 м"/>
        </w:smartTagPr>
        <w:r>
          <w:t>1008 м</w:t>
        </w:r>
      </w:smartTag>
      <w:r>
        <w:t xml:space="preserve"> к югу от озера Форггензее, примерно в </w:t>
      </w:r>
      <w:smartTag w:uri="urn:schemas-microsoft-com:office:smarttags" w:element="metricconverter">
        <w:smartTagPr>
          <w:attr w:name="ProductID" w:val="30 км"/>
        </w:smartTagPr>
        <w:r>
          <w:t>30 км</w:t>
        </w:r>
      </w:smartTag>
      <w:r>
        <w:t xml:space="preserve"> от Гармиш-Партенкирхена. Рядом озера Альпзее (Альпийское) и Шванзее (Лебединое).</w:t>
      </w:r>
    </w:p>
    <w:p w:rsidR="007A7950" w:rsidRDefault="007A7950" w:rsidP="007A7950">
      <w:pPr>
        <w:pStyle w:val="a6"/>
        <w:spacing w:before="0" w:beforeAutospacing="0" w:after="0" w:afterAutospacing="0"/>
      </w:pPr>
      <w:r>
        <w:t xml:space="preserve">Этот замок – визитная карточка Баварии. Изящный, стройный, устремленный ввысь, он по-лебединому красив. Белокаменные строения с прорезами узорчатых окон венчают изящные островерхие круглые башенки с бойницами и арочными балконами. </w:t>
      </w:r>
    </w:p>
    <w:p w:rsidR="007A7950" w:rsidRDefault="007A7950" w:rsidP="007A7950">
      <w:pPr>
        <w:pStyle w:val="a6"/>
        <w:spacing w:before="0" w:beforeAutospacing="0" w:after="0" w:afterAutospacing="0"/>
      </w:pPr>
    </w:p>
    <w:p w:rsidR="007A7950" w:rsidRDefault="007A7950" w:rsidP="007A7950">
      <w:pPr>
        <w:pStyle w:val="a6"/>
        <w:spacing w:before="0" w:beforeAutospacing="0" w:after="0" w:afterAutospacing="0"/>
      </w:pPr>
      <w:r>
        <w:t>Геля.</w:t>
      </w:r>
      <w:r w:rsidRPr="00BF3823">
        <w:rPr>
          <w:b/>
          <w:bCs/>
        </w:rPr>
        <w:t xml:space="preserve"> </w:t>
      </w:r>
      <w:r>
        <w:rPr>
          <w:b/>
          <w:bCs/>
        </w:rPr>
        <w:t>Замок Нойшванштайн</w:t>
      </w:r>
      <w:r>
        <w:t xml:space="preserve"> </w:t>
      </w:r>
      <w:proofErr w:type="gramStart"/>
      <w:r>
        <w:t xml:space="preserve">( </w:t>
      </w:r>
      <w:proofErr w:type="gramEnd"/>
      <w:r>
        <w:t xml:space="preserve">буквально: </w:t>
      </w:r>
      <w:proofErr w:type="gramStart"/>
      <w:r>
        <w:t xml:space="preserve">«Новый лебединый камень (утёс)») — </w:t>
      </w:r>
      <w:r w:rsidRPr="00BF3823">
        <w:t>романтический</w:t>
      </w:r>
      <w:r>
        <w:t xml:space="preserve"> замок баварского короля </w:t>
      </w:r>
      <w:r w:rsidRPr="00BF3823">
        <w:t>Людвига II</w:t>
      </w:r>
      <w:r>
        <w:t xml:space="preserve"> около городка </w:t>
      </w:r>
      <w:r w:rsidRPr="00BF3823">
        <w:t>Фюссен</w:t>
      </w:r>
      <w:r>
        <w:t xml:space="preserve"> и замка </w:t>
      </w:r>
      <w:r w:rsidRPr="00BF3823">
        <w:t>Хоэншвангау</w:t>
      </w:r>
      <w:r>
        <w:t xml:space="preserve"> в юго-западной </w:t>
      </w:r>
      <w:r w:rsidRPr="00BF3823">
        <w:t>Баварии</w:t>
      </w:r>
      <w:r>
        <w:t xml:space="preserve">, недалеко от </w:t>
      </w:r>
      <w:r w:rsidRPr="00BF3823">
        <w:t>австрийской</w:t>
      </w:r>
      <w:r>
        <w:t xml:space="preserve"> границы. </w:t>
      </w:r>
      <w:proofErr w:type="gramEnd"/>
    </w:p>
    <w:p w:rsidR="007A7950" w:rsidRDefault="007A7950" w:rsidP="007A7950">
      <w:pPr>
        <w:pStyle w:val="a6"/>
        <w:spacing w:before="0" w:beforeAutospacing="0" w:after="0" w:afterAutospacing="0"/>
      </w:pPr>
      <w:r>
        <w:t>Его построил "сказочный король" Людвиг II. Он хотел, чтобы в нем жил и работал Рихард Вагнер.</w:t>
      </w:r>
    </w:p>
    <w:p w:rsidR="007A7950" w:rsidRDefault="007A7950" w:rsidP="007A7950">
      <w:pPr>
        <w:pStyle w:val="a6"/>
        <w:spacing w:before="0" w:beforeAutospacing="0" w:after="0" w:afterAutospacing="0"/>
      </w:pPr>
      <w:r>
        <w:t>Нойшванштайн (Neuschwanstein) - немецкий эталон сказочного замка спрятался на скалистом склоне в тиши баварских Альп.</w:t>
      </w:r>
      <w:r w:rsidRPr="00BF3823">
        <w:t xml:space="preserve"> </w:t>
      </w:r>
      <w:r>
        <w:t xml:space="preserve">Этот замок построили, простите за умышленный повтор, </w:t>
      </w:r>
      <w:r>
        <w:rPr>
          <w:rStyle w:val="a8"/>
        </w:rPr>
        <w:t>по мотивам</w:t>
      </w:r>
      <w:r>
        <w:t xml:space="preserve"> сказок, древних легенд и романтических историй - о любви, коварстве, победе добра над злом.</w:t>
      </w:r>
    </w:p>
    <w:p w:rsidR="007A7950" w:rsidRDefault="007A7950" w:rsidP="007A7950">
      <w:pPr>
        <w:pStyle w:val="a6"/>
      </w:pPr>
      <w:r>
        <w:rPr>
          <w:rStyle w:val="a8"/>
        </w:rPr>
        <w:t>На высокой скале, где на фоне небес</w:t>
      </w:r>
      <w:r>
        <w:rPr>
          <w:i/>
          <w:iCs/>
        </w:rPr>
        <w:br/>
      </w:r>
      <w:r>
        <w:rPr>
          <w:rStyle w:val="a8"/>
        </w:rPr>
        <w:t>Дикой чашей разросся чернеющий лес,</w:t>
      </w:r>
      <w:r>
        <w:rPr>
          <w:i/>
          <w:iCs/>
        </w:rPr>
        <w:br/>
      </w:r>
      <w:r>
        <w:rPr>
          <w:rStyle w:val="a8"/>
        </w:rPr>
        <w:t>Где среди тишины водопад лишь шумит,</w:t>
      </w:r>
      <w:r>
        <w:rPr>
          <w:i/>
          <w:iCs/>
        </w:rPr>
        <w:br/>
      </w:r>
      <w:r>
        <w:rPr>
          <w:rStyle w:val="a8"/>
        </w:rPr>
        <w:t>Белый замок, как лебедь, над лесом парит.</w:t>
      </w:r>
    </w:p>
    <w:p w:rsidR="007A7950" w:rsidRDefault="007A7950" w:rsidP="007A7950">
      <w:pPr>
        <w:pStyle w:val="a6"/>
        <w:spacing w:before="0" w:beforeAutospacing="0" w:after="0" w:afterAutospacing="0"/>
        <w:rPr>
          <w:b/>
        </w:rPr>
      </w:pPr>
    </w:p>
    <w:p w:rsidR="007A7950" w:rsidRDefault="007A7950" w:rsidP="007A7950">
      <w:pPr>
        <w:pStyle w:val="a6"/>
        <w:spacing w:before="0" w:beforeAutospacing="0" w:after="0" w:afterAutospacing="0"/>
      </w:pPr>
      <w:r w:rsidRPr="00F21B88">
        <w:rPr>
          <w:b/>
        </w:rPr>
        <w:lastRenderedPageBreak/>
        <w:t>Слайд 7.</w:t>
      </w:r>
      <w:r>
        <w:rPr>
          <w:b/>
        </w:rPr>
        <w:t xml:space="preserve">  Олеся</w:t>
      </w:r>
      <w:proofErr w:type="gramStart"/>
      <w:r>
        <w:rPr>
          <w:b/>
        </w:rPr>
        <w:t>:</w:t>
      </w:r>
      <w:r w:rsidRPr="00F21B88">
        <w:t>С</w:t>
      </w:r>
      <w:proofErr w:type="gramEnd"/>
      <w:r w:rsidRPr="00F21B88">
        <w:t xml:space="preserve">казочный король Людвиг </w:t>
      </w:r>
      <w:r w:rsidRPr="00F21B88">
        <w:rPr>
          <w:lang w:val="en-US"/>
        </w:rPr>
        <w:t>II</w:t>
      </w:r>
    </w:p>
    <w:p w:rsidR="007A7950" w:rsidRDefault="007A7950" w:rsidP="007A7950">
      <w:pPr>
        <w:pStyle w:val="a6"/>
        <w:spacing w:before="0" w:beforeAutospacing="0" w:after="0" w:afterAutospacing="0"/>
      </w:pPr>
      <w:r>
        <w:t xml:space="preserve">Людвиг II вырос в соседнем родовом "Лебедином замке" - </w:t>
      </w:r>
      <w:r w:rsidRPr="00BF3823">
        <w:t>Хоэншвангау</w:t>
      </w:r>
      <w:r>
        <w:t xml:space="preserve"> (Hohenschwangau) - летней и охотничьей резиденции Виттельсбахов, залы которой украшены картинами и росписями по мотивам немецких легенд. Воспитывался принц в строгости, придворная жизнь его угнетала, и юный мечтательный Людвиг искал убежища в романтическом мире сказок, герои которых смотрели на него со стен.</w:t>
      </w:r>
    </w:p>
    <w:p w:rsidR="007A7950" w:rsidRDefault="007A7950" w:rsidP="007A7950">
      <w:pPr>
        <w:pStyle w:val="a6"/>
      </w:pPr>
      <w:r>
        <w:t xml:space="preserve">Мечтатель, он часами мог разглядывать эти картины, перевоплощаясь, оказываясь участником сюжетов. Сюжет его реальной жизни резко меняется в 1864 году после внезапной смерти короля Максимилиана II. В восемнадцатилетнем возрасте Людвиг II восходит на баварский престол. И уже через пять лет в 1869 году приступает к строительству собственного замка Нойшванштайн рядом с </w:t>
      </w:r>
      <w:proofErr w:type="gramStart"/>
      <w:r>
        <w:t>отцовским</w:t>
      </w:r>
      <w:proofErr w:type="gramEnd"/>
      <w:r>
        <w:t>, в котором по-прежнему проводит много времени.</w:t>
      </w:r>
    </w:p>
    <w:p w:rsidR="007A7950" w:rsidRDefault="007A7950" w:rsidP="007A7950">
      <w:pPr>
        <w:spacing w:before="100" w:beforeAutospacing="1" w:after="100" w:afterAutospacing="1"/>
      </w:pPr>
      <w:r>
        <w:t>На возведение Нойшванштайна из государственной казны была израсходована гигантская сумма в размере шести миллионов золотых марок, что в итоге стало последним аргументом для отстранения Людвига II от престола под предлогом его "безумия".</w:t>
      </w:r>
    </w:p>
    <w:p w:rsidR="007A7950" w:rsidRDefault="007A7950" w:rsidP="007A7950">
      <w:pPr>
        <w:pStyle w:val="a6"/>
      </w:pPr>
      <w:r>
        <w:t>Людвиг II погиб, прожив в еще недостроенном замке всего 172 дня. К моменту смерти была закончена отделка всего лишь одной трети помещений. Людвиг II ушел из жизни при трагических и загадочных обстоятельствах.</w:t>
      </w:r>
    </w:p>
    <w:p w:rsidR="007A7950" w:rsidRDefault="007A7950" w:rsidP="007A7950">
      <w:pPr>
        <w:pStyle w:val="a6"/>
        <w:spacing w:before="0" w:beforeAutospacing="0" w:after="0" w:afterAutospacing="0"/>
      </w:pPr>
      <w:r>
        <w:t>8 июня 1886 года врачебная комиссия в Мюнхене объявила его душевно больным. Без личного осмотра и показаний свидетелей. Через несколько дней Людвига II, находившегося в Нойшванштайне, решением правительства объявили недееспособным, взяли под охрану и доставили в замок Берг на Штарнбергском озере.13 июня вечером он отправился на прогулку по берегу вместе с психиатром профессором Бернхардом фон Гудденом (Bernhard von Gudden). Через несколько часов их тела обнаружили в воде.             Место, на котором в воде нашли его тело, сейчас отмечено большим деревянным крестом.                   Сам того не подозревая, потратив огромные средства из государственной казны на воплощение своих фантазий, Людвиг II осуществил очень выгодную инвестицию в будущее своей любимой Баварии - федеральной земли, столь популярной в наше время среди туристов со всего мира. Он подарил ей один из главных туристических аттракционов.                                                                                                                                 Его называли "последним подлинным королем столетия". Он мечтал о мире и счастье для своего народа, строил рыцарские замки и возродил понятия чести и благородства. С его приходом на трон в буржуазном XIX веке ожили средневековые легенды.</w:t>
      </w:r>
      <w:r>
        <w:br/>
        <w:t>Его жизнь наполнена мистикой и тайной. Она больше напоминает миф, чем реальность: острые столкновения с правительством, непонимание современников - и в то же время огромная любовь и преданность народа.</w:t>
      </w:r>
      <w:r>
        <w:br/>
        <w:t>Знаменитый сегодня во всем мире замок Нойшванштайн - лишь один из осуществленных проектов короля. В этой гордой и неприступной обители ожили благородные герои-рыцари: Парсифаль, Тристан, Лоэнгрин, Зигфрид, Тангейзер. Сквозь века они продолжают с нами свой разговор.</w:t>
      </w:r>
    </w:p>
    <w:p w:rsidR="007A7950" w:rsidRDefault="007A7950" w:rsidP="007A7950">
      <w:pPr>
        <w:pStyle w:val="a6"/>
        <w:spacing w:before="0" w:beforeAutospacing="0" w:after="0" w:afterAutospacing="0"/>
        <w:rPr>
          <w:b/>
          <w:sz w:val="28"/>
          <w:szCs w:val="28"/>
        </w:rPr>
      </w:pPr>
      <w:r>
        <w:rPr>
          <w:b/>
          <w:sz w:val="28"/>
          <w:szCs w:val="28"/>
        </w:rPr>
        <w:t xml:space="preserve">Слайд 8. </w:t>
      </w:r>
      <w:r w:rsidRPr="00D0526A">
        <w:rPr>
          <w:b/>
          <w:sz w:val="28"/>
          <w:szCs w:val="28"/>
        </w:rPr>
        <w:t>Упражнение</w:t>
      </w:r>
      <w:r>
        <w:rPr>
          <w:b/>
          <w:sz w:val="28"/>
          <w:szCs w:val="28"/>
        </w:rPr>
        <w:t xml:space="preserve"> 2.</w:t>
      </w:r>
    </w:p>
    <w:p w:rsidR="007A7950" w:rsidRPr="007A7950" w:rsidRDefault="007A7950" w:rsidP="007A7950">
      <w:pPr>
        <w:pStyle w:val="a6"/>
        <w:spacing w:before="0" w:beforeAutospacing="0" w:after="0" w:afterAutospacing="0"/>
        <w:rPr>
          <w:lang w:val="en-US"/>
        </w:rPr>
        <w:sectPr w:rsidR="007A7950" w:rsidRPr="007A7950" w:rsidSect="007A7950">
          <w:type w:val="continuous"/>
          <w:pgSz w:w="11906" w:h="16838"/>
          <w:pgMar w:top="1134" w:right="850" w:bottom="993" w:left="1701" w:header="708" w:footer="708" w:gutter="0"/>
          <w:cols w:space="708"/>
          <w:docGrid w:linePitch="360"/>
        </w:sectPr>
      </w:pPr>
      <w:r w:rsidRPr="000E745F">
        <w:rPr>
          <w:lang w:val="de-DE"/>
        </w:rPr>
        <w:t xml:space="preserve">Der König </w:t>
      </w:r>
      <w:proofErr w:type="spellStart"/>
      <w:r w:rsidRPr="000E745F">
        <w:rPr>
          <w:lang w:val="de-DE"/>
        </w:rPr>
        <w:t>Ljudvig</w:t>
      </w:r>
      <w:proofErr w:type="spellEnd"/>
      <w:r w:rsidRPr="000E745F">
        <w:rPr>
          <w:lang w:val="de-DE"/>
        </w:rPr>
        <w:t xml:space="preserve"> II war…</w:t>
      </w:r>
    </w:p>
    <w:p w:rsidR="007A7950" w:rsidRPr="000E745F" w:rsidRDefault="007A7950" w:rsidP="007A7950">
      <w:pPr>
        <w:pStyle w:val="a6"/>
        <w:numPr>
          <w:ilvl w:val="0"/>
          <w:numId w:val="2"/>
        </w:numPr>
        <w:spacing w:after="0" w:afterAutospacing="0"/>
      </w:pPr>
      <w:r w:rsidRPr="000E745F">
        <w:rPr>
          <w:lang w:val="de-DE"/>
        </w:rPr>
        <w:lastRenderedPageBreak/>
        <w:t>hässlich</w:t>
      </w:r>
    </w:p>
    <w:p w:rsidR="007A7950" w:rsidRPr="000E745F" w:rsidRDefault="007A7950" w:rsidP="007A7950">
      <w:pPr>
        <w:pStyle w:val="a6"/>
        <w:numPr>
          <w:ilvl w:val="0"/>
          <w:numId w:val="2"/>
        </w:numPr>
        <w:spacing w:after="0" w:afterAutospacing="0"/>
      </w:pPr>
      <w:r w:rsidRPr="000E745F">
        <w:rPr>
          <w:lang w:val="de-DE"/>
        </w:rPr>
        <w:t>lustig</w:t>
      </w:r>
    </w:p>
    <w:p w:rsidR="007A7950" w:rsidRPr="000E745F" w:rsidRDefault="007A7950" w:rsidP="007A7950">
      <w:pPr>
        <w:pStyle w:val="a6"/>
        <w:numPr>
          <w:ilvl w:val="0"/>
          <w:numId w:val="2"/>
        </w:numPr>
        <w:spacing w:after="0" w:afterAutospacing="0"/>
      </w:pPr>
      <w:r w:rsidRPr="000E745F">
        <w:rPr>
          <w:lang w:val="de-DE"/>
        </w:rPr>
        <w:t>fleißig</w:t>
      </w:r>
    </w:p>
    <w:p w:rsidR="007A7950" w:rsidRPr="000E745F" w:rsidRDefault="007A7950" w:rsidP="007A7950">
      <w:pPr>
        <w:pStyle w:val="a6"/>
        <w:numPr>
          <w:ilvl w:val="0"/>
          <w:numId w:val="2"/>
        </w:numPr>
        <w:spacing w:after="0" w:afterAutospacing="0"/>
      </w:pPr>
      <w:r w:rsidRPr="000E745F">
        <w:rPr>
          <w:lang w:val="de-DE"/>
        </w:rPr>
        <w:t>dick</w:t>
      </w:r>
    </w:p>
    <w:p w:rsidR="007A7950" w:rsidRPr="000E745F" w:rsidRDefault="007A7950" w:rsidP="007A7950">
      <w:pPr>
        <w:pStyle w:val="a6"/>
        <w:numPr>
          <w:ilvl w:val="0"/>
          <w:numId w:val="2"/>
        </w:numPr>
        <w:spacing w:after="0" w:afterAutospacing="0"/>
      </w:pPr>
      <w:r w:rsidRPr="000E745F">
        <w:rPr>
          <w:lang w:val="de-DE"/>
        </w:rPr>
        <w:t>klug</w:t>
      </w:r>
    </w:p>
    <w:p w:rsidR="007A7950" w:rsidRPr="000E745F" w:rsidRDefault="007A7950" w:rsidP="007A7950">
      <w:pPr>
        <w:pStyle w:val="a6"/>
        <w:numPr>
          <w:ilvl w:val="0"/>
          <w:numId w:val="2"/>
        </w:numPr>
        <w:spacing w:after="0" w:afterAutospacing="0"/>
      </w:pPr>
      <w:proofErr w:type="spellStart"/>
      <w:r w:rsidRPr="000E745F">
        <w:rPr>
          <w:lang w:val="de-DE"/>
        </w:rPr>
        <w:t>optimist</w:t>
      </w:r>
      <w:proofErr w:type="spellEnd"/>
      <w:r w:rsidRPr="000E745F">
        <w:rPr>
          <w:lang w:val="de-DE"/>
        </w:rPr>
        <w:t xml:space="preserve"> </w:t>
      </w:r>
    </w:p>
    <w:p w:rsidR="007A7950" w:rsidRPr="000E745F" w:rsidRDefault="007A7950" w:rsidP="007A7950">
      <w:pPr>
        <w:pStyle w:val="a6"/>
        <w:numPr>
          <w:ilvl w:val="0"/>
          <w:numId w:val="2"/>
        </w:numPr>
        <w:spacing w:after="0" w:afterAutospacing="0"/>
      </w:pPr>
      <w:proofErr w:type="spellStart"/>
      <w:r w:rsidRPr="000E745F">
        <w:rPr>
          <w:lang w:val="de-DE"/>
        </w:rPr>
        <w:t>pessimist</w:t>
      </w:r>
      <w:proofErr w:type="spellEnd"/>
      <w:r w:rsidRPr="000E745F">
        <w:rPr>
          <w:lang w:val="de-DE"/>
        </w:rPr>
        <w:t xml:space="preserve"> </w:t>
      </w:r>
    </w:p>
    <w:p w:rsidR="007A7950" w:rsidRPr="000E745F" w:rsidRDefault="007A7950" w:rsidP="007A7950">
      <w:pPr>
        <w:pStyle w:val="a6"/>
        <w:numPr>
          <w:ilvl w:val="0"/>
          <w:numId w:val="2"/>
        </w:numPr>
        <w:spacing w:after="0" w:afterAutospacing="0"/>
      </w:pPr>
      <w:r w:rsidRPr="000E745F">
        <w:rPr>
          <w:lang w:val="de-DE"/>
        </w:rPr>
        <w:lastRenderedPageBreak/>
        <w:t>freundlich</w:t>
      </w:r>
    </w:p>
    <w:p w:rsidR="007A7950" w:rsidRPr="000E745F" w:rsidRDefault="007A7950" w:rsidP="007A7950">
      <w:pPr>
        <w:pStyle w:val="a6"/>
        <w:numPr>
          <w:ilvl w:val="0"/>
          <w:numId w:val="2"/>
        </w:numPr>
        <w:spacing w:after="0" w:afterAutospacing="0"/>
      </w:pPr>
      <w:r w:rsidRPr="000E745F">
        <w:rPr>
          <w:lang w:val="de-DE"/>
        </w:rPr>
        <w:t>traurig</w:t>
      </w:r>
    </w:p>
    <w:p w:rsidR="007A7950" w:rsidRPr="000E745F" w:rsidRDefault="007A7950" w:rsidP="007A7950">
      <w:pPr>
        <w:pStyle w:val="a6"/>
        <w:numPr>
          <w:ilvl w:val="0"/>
          <w:numId w:val="2"/>
        </w:numPr>
        <w:spacing w:after="0" w:afterAutospacing="0"/>
      </w:pPr>
      <w:r w:rsidRPr="000E745F">
        <w:rPr>
          <w:lang w:val="de-DE"/>
        </w:rPr>
        <w:t>schön</w:t>
      </w:r>
    </w:p>
    <w:p w:rsidR="007A7950" w:rsidRPr="000E745F" w:rsidRDefault="007A7950" w:rsidP="007A7950">
      <w:pPr>
        <w:pStyle w:val="a6"/>
        <w:numPr>
          <w:ilvl w:val="0"/>
          <w:numId w:val="2"/>
        </w:numPr>
        <w:spacing w:after="0" w:afterAutospacing="0"/>
      </w:pPr>
      <w:r w:rsidRPr="000E745F">
        <w:rPr>
          <w:lang w:val="de-DE"/>
        </w:rPr>
        <w:t>ordentlich</w:t>
      </w:r>
    </w:p>
    <w:p w:rsidR="007A7950" w:rsidRPr="000E745F" w:rsidRDefault="007A7950" w:rsidP="007A7950">
      <w:pPr>
        <w:pStyle w:val="a6"/>
        <w:numPr>
          <w:ilvl w:val="0"/>
          <w:numId w:val="2"/>
        </w:numPr>
        <w:spacing w:after="0" w:afterAutospacing="0"/>
      </w:pPr>
      <w:r w:rsidRPr="000E745F">
        <w:rPr>
          <w:lang w:val="de-DE"/>
        </w:rPr>
        <w:t>faul</w:t>
      </w:r>
    </w:p>
    <w:p w:rsidR="007A7950" w:rsidRPr="000E745F" w:rsidRDefault="007A7950" w:rsidP="007A7950">
      <w:pPr>
        <w:pStyle w:val="a6"/>
        <w:numPr>
          <w:ilvl w:val="0"/>
          <w:numId w:val="2"/>
        </w:numPr>
        <w:spacing w:after="0" w:afterAutospacing="0"/>
      </w:pPr>
      <w:r w:rsidRPr="000E745F">
        <w:rPr>
          <w:lang w:val="de-DE"/>
        </w:rPr>
        <w:t>stark</w:t>
      </w:r>
    </w:p>
    <w:p w:rsidR="007A7950" w:rsidRPr="000E745F" w:rsidRDefault="007A7950" w:rsidP="007A7950">
      <w:pPr>
        <w:pStyle w:val="a6"/>
        <w:numPr>
          <w:ilvl w:val="0"/>
          <w:numId w:val="2"/>
        </w:numPr>
        <w:spacing w:after="0" w:afterAutospacing="0"/>
      </w:pPr>
      <w:r w:rsidRPr="000E745F">
        <w:rPr>
          <w:lang w:val="de-DE"/>
        </w:rPr>
        <w:t>schwach</w:t>
      </w:r>
    </w:p>
    <w:p w:rsidR="007A7950" w:rsidRPr="000E745F" w:rsidRDefault="007A7950" w:rsidP="007A7950">
      <w:pPr>
        <w:pStyle w:val="a6"/>
        <w:numPr>
          <w:ilvl w:val="0"/>
          <w:numId w:val="2"/>
        </w:numPr>
        <w:spacing w:after="0" w:afterAutospacing="0"/>
      </w:pPr>
      <w:r w:rsidRPr="000E745F">
        <w:rPr>
          <w:lang w:val="de-DE"/>
        </w:rPr>
        <w:t>träumerisch</w:t>
      </w:r>
    </w:p>
    <w:p w:rsidR="007A7950" w:rsidRPr="000E745F" w:rsidRDefault="007A7950" w:rsidP="007A7950">
      <w:pPr>
        <w:pStyle w:val="a6"/>
        <w:numPr>
          <w:ilvl w:val="0"/>
          <w:numId w:val="2"/>
        </w:numPr>
        <w:spacing w:after="0" w:afterAutospacing="0"/>
      </w:pPr>
      <w:r w:rsidRPr="000E745F">
        <w:rPr>
          <w:lang w:val="de-DE"/>
        </w:rPr>
        <w:lastRenderedPageBreak/>
        <w:t>nachdenklich</w:t>
      </w:r>
    </w:p>
    <w:p w:rsidR="007A7950" w:rsidRPr="000E745F" w:rsidRDefault="007A7950" w:rsidP="007A7950">
      <w:pPr>
        <w:pStyle w:val="a6"/>
        <w:numPr>
          <w:ilvl w:val="0"/>
          <w:numId w:val="2"/>
        </w:numPr>
        <w:spacing w:after="0" w:afterAutospacing="0"/>
      </w:pPr>
      <w:r w:rsidRPr="000E745F">
        <w:rPr>
          <w:lang w:val="de-DE"/>
        </w:rPr>
        <w:t>romantisch</w:t>
      </w:r>
    </w:p>
    <w:p w:rsidR="007A7950" w:rsidRPr="000E745F" w:rsidRDefault="007A7950" w:rsidP="007A7950">
      <w:pPr>
        <w:pStyle w:val="a6"/>
        <w:numPr>
          <w:ilvl w:val="0"/>
          <w:numId w:val="2"/>
        </w:numPr>
        <w:spacing w:after="0" w:afterAutospacing="0"/>
      </w:pPr>
      <w:r w:rsidRPr="000E745F">
        <w:rPr>
          <w:lang w:val="de-DE"/>
        </w:rPr>
        <w:t>nett</w:t>
      </w:r>
    </w:p>
    <w:p w:rsidR="007A7950" w:rsidRPr="000E745F" w:rsidRDefault="007A7950" w:rsidP="007A7950">
      <w:pPr>
        <w:pStyle w:val="a6"/>
        <w:numPr>
          <w:ilvl w:val="0"/>
          <w:numId w:val="2"/>
        </w:numPr>
        <w:spacing w:after="0" w:afterAutospacing="0"/>
      </w:pPr>
      <w:r w:rsidRPr="000E745F">
        <w:rPr>
          <w:lang w:val="de-DE"/>
        </w:rPr>
        <w:t>märchenhaft</w:t>
      </w:r>
    </w:p>
    <w:p w:rsidR="007A7950" w:rsidRDefault="007A7950" w:rsidP="007A7950">
      <w:pPr>
        <w:pStyle w:val="a6"/>
        <w:numPr>
          <w:ilvl w:val="0"/>
          <w:numId w:val="2"/>
        </w:numPr>
        <w:spacing w:after="0" w:afterAutospacing="0"/>
        <w:sectPr w:rsidR="007A7950" w:rsidSect="007A7950">
          <w:pgSz w:w="11906" w:h="16838"/>
          <w:pgMar w:top="1134" w:right="850" w:bottom="1134" w:left="1701" w:header="708" w:footer="708" w:gutter="0"/>
          <w:cols w:num="3" w:space="708"/>
          <w:docGrid w:linePitch="360"/>
        </w:sectPr>
      </w:pPr>
      <w:r w:rsidRPr="000E745F">
        <w:rPr>
          <w:lang w:val="de-DE"/>
        </w:rPr>
        <w:t>hilfsbereit</w:t>
      </w:r>
      <w:r w:rsidRPr="000E745F">
        <w:t xml:space="preserve"> </w:t>
      </w:r>
    </w:p>
    <w:p w:rsidR="007A7950" w:rsidRDefault="007A7950" w:rsidP="007A7950">
      <w:r>
        <w:rPr>
          <w:noProof/>
        </w:rPr>
        <w:lastRenderedPageBreak/>
        <w:drawing>
          <wp:anchor distT="0" distB="0" distL="114300" distR="114300" simplePos="0" relativeHeight="251661312" behindDoc="1" locked="0" layoutInCell="1" allowOverlap="1">
            <wp:simplePos x="0" y="0"/>
            <wp:positionH relativeFrom="column">
              <wp:posOffset>3291840</wp:posOffset>
            </wp:positionH>
            <wp:positionV relativeFrom="paragraph">
              <wp:posOffset>3175</wp:posOffset>
            </wp:positionV>
            <wp:extent cx="2095500" cy="2451735"/>
            <wp:effectExtent l="19050" t="0" r="0" b="0"/>
            <wp:wrapThrough wrapText="bothSides">
              <wp:wrapPolygon edited="0">
                <wp:start x="-196" y="0"/>
                <wp:lineTo x="-196" y="21483"/>
                <wp:lineTo x="21600" y="21483"/>
                <wp:lineTo x="21600" y="0"/>
                <wp:lineTo x="-196" y="0"/>
              </wp:wrapPolygon>
            </wp:wrapThrough>
            <wp:docPr id="7" name="Рисунок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
                    <pic:cNvPicPr>
                      <a:picLocks noChangeAspect="1" noChangeArrowheads="1"/>
                    </pic:cNvPicPr>
                  </pic:nvPicPr>
                  <pic:blipFill>
                    <a:blip r:embed="rId14" cstate="print"/>
                    <a:srcRect r="6960"/>
                    <a:stretch>
                      <a:fillRect/>
                    </a:stretch>
                  </pic:blipFill>
                  <pic:spPr bwMode="auto">
                    <a:xfrm>
                      <a:off x="0" y="0"/>
                      <a:ext cx="2095500" cy="2451735"/>
                    </a:xfrm>
                    <a:prstGeom prst="rect">
                      <a:avLst/>
                    </a:prstGeom>
                    <a:noFill/>
                    <a:ln w="9525">
                      <a:noFill/>
                      <a:miter lim="800000"/>
                      <a:headEnd/>
                      <a:tailEnd/>
                    </a:ln>
                  </pic:spPr>
                </pic:pic>
              </a:graphicData>
            </a:graphic>
          </wp:anchor>
        </w:drawing>
      </w:r>
      <w:r>
        <w:rPr>
          <w:noProof/>
        </w:rPr>
        <w:drawing>
          <wp:inline distT="0" distB="0" distL="0" distR="0">
            <wp:extent cx="3277235" cy="2451735"/>
            <wp:effectExtent l="19050" t="0" r="0" b="0"/>
            <wp:docPr id="46" name="Рисунок 46" descr="M:\лид алек\печатные материалы\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лид алек\печатные материалы\6.JPG"/>
                    <pic:cNvPicPr>
                      <a:picLocks noChangeAspect="1" noChangeArrowheads="1"/>
                    </pic:cNvPicPr>
                  </pic:nvPicPr>
                  <pic:blipFill>
                    <a:blip r:embed="rId15" cstate="print"/>
                    <a:srcRect/>
                    <a:stretch>
                      <a:fillRect/>
                    </a:stretch>
                  </pic:blipFill>
                  <pic:spPr bwMode="auto">
                    <a:xfrm>
                      <a:off x="0" y="0"/>
                      <a:ext cx="3277235" cy="2451735"/>
                    </a:xfrm>
                    <a:prstGeom prst="rect">
                      <a:avLst/>
                    </a:prstGeom>
                    <a:noFill/>
                    <a:ln w="9525">
                      <a:noFill/>
                      <a:miter lim="800000"/>
                      <a:headEnd/>
                      <a:tailEnd/>
                    </a:ln>
                  </pic:spPr>
                </pic:pic>
              </a:graphicData>
            </a:graphic>
          </wp:inline>
        </w:drawing>
      </w:r>
    </w:p>
    <w:p w:rsidR="004909C7" w:rsidRDefault="007A7950" w:rsidP="007A7950">
      <w:pPr>
        <w:pStyle w:val="a6"/>
        <w:spacing w:before="0" w:beforeAutospacing="0" w:after="0" w:afterAutospacing="0"/>
        <w:ind w:left="-720"/>
      </w:pPr>
      <w:r w:rsidRPr="000E745F">
        <w:rPr>
          <w:b/>
        </w:rPr>
        <w:t>Слайд 9</w:t>
      </w:r>
      <w:r>
        <w:t xml:space="preserve">.Лёша: </w:t>
      </w:r>
      <w:r w:rsidRPr="000E745F">
        <w:rPr>
          <w:rFonts w:ascii="Cambria" w:eastAsia="+mj-ea" w:hAnsi="Cambria" w:cs="+mj-cs"/>
          <w:shadow/>
          <w:color w:val="BBFAFF"/>
          <w:kern w:val="24"/>
          <w:sz w:val="82"/>
          <w:szCs w:val="82"/>
        </w:rPr>
        <w:t xml:space="preserve"> </w:t>
      </w:r>
      <w:r w:rsidRPr="000E745F">
        <w:t>Строительство замка Нойшванштайн</w:t>
      </w:r>
      <w:r>
        <w:t xml:space="preserve">                                                       </w:t>
      </w:r>
    </w:p>
    <w:p w:rsidR="007A7950" w:rsidRDefault="007A7950" w:rsidP="007A7950">
      <w:pPr>
        <w:pStyle w:val="a6"/>
        <w:spacing w:before="0" w:beforeAutospacing="0" w:after="0" w:afterAutospacing="0"/>
        <w:ind w:left="-720"/>
      </w:pPr>
      <w:r>
        <w:t xml:space="preserve">  Основой для плана замка Нойшванштайн, с его романтическим антуражем и остроконечными тонкими башнями стали эскизы декораций, которые театральный художник Кристиан Янк (Christian Jank) подготовил к постановке вагнеровского "Лоэнгрина". В строительстве участвовали архитекторы Эдуард Ридель (Eduard Riedel) и Георг фон Дольман (Georg von Dollmann). При проектировании также использовались планы средневекового замка Вартбург (Wartburg), ставшего в XIX веке одним из главных символов немецкого романтизма.                                                                            Замок Нойшванштайн стоит на месте двух крепостей, переднего и заднего </w:t>
      </w:r>
      <w:r w:rsidRPr="004909C7">
        <w:t>Швангау</w:t>
      </w:r>
      <w:r>
        <w:t xml:space="preserve">. Король </w:t>
      </w:r>
      <w:r w:rsidRPr="004909C7">
        <w:t>Людвиг II</w:t>
      </w:r>
      <w:r>
        <w:t xml:space="preserve"> приказал на этом месте путём взрыва скалы опустить плато приблизительно на </w:t>
      </w:r>
      <w:smartTag w:uri="urn:schemas-microsoft-com:office:smarttags" w:element="metricconverter">
        <w:smartTagPr>
          <w:attr w:name="ProductID" w:val="8 м"/>
        </w:smartTagPr>
        <w:r>
          <w:t>8 м</w:t>
        </w:r>
      </w:smartTag>
      <w:r>
        <w:t xml:space="preserve"> и создать тем самым место для постройки «сказочного дворца». После строительства дороги и прокладки трубопровода 5 сентября 1869 года был заложен первый камень для строительства огромного замка. Оно было поручено придворному архитектору </w:t>
      </w:r>
      <w:r w:rsidRPr="004909C7">
        <w:t>Эдуарду Риделю</w:t>
      </w:r>
      <w:r>
        <w:t>. А мюнхенский мастер Кристиан Янк воплощал его планы в художественные виды, т. н. «ведуты» (живописные изображения).</w:t>
      </w:r>
    </w:p>
    <w:p w:rsidR="007A7950" w:rsidRDefault="007A7950" w:rsidP="007A7950">
      <w:pPr>
        <w:pStyle w:val="a6"/>
        <w:spacing w:before="0" w:beforeAutospacing="0" w:after="0" w:afterAutospacing="0"/>
        <w:ind w:left="-720"/>
      </w:pPr>
      <w:r>
        <w:t>Огромное количество стройматериала поднимали с западной стороны здания в вагонетках с помощью крана, работающего на паровой тяге. Их доставляли и устанавливали в нужном месте с помощью специальной системы подъёмных блоков. Строительные машины уже тогда ежегодно проверялись на безопасность и надёжность «Баварской ревизионной комиссией по паровым котлам».</w:t>
      </w:r>
      <w:r w:rsidRPr="000E745F">
        <w:t xml:space="preserve"> </w:t>
      </w:r>
      <w:r>
        <w:t xml:space="preserve">В 1880 году на стройке было занято 209 плотников, каменотёсов и подсобных рабочих. После смерти короля в 1886 году все строительные работы были приостановлены. Третий этаж замка и рыцарское помещение не были достроены. Главная башня замка с церковью, высотой </w:t>
      </w:r>
      <w:smartTag w:uri="urn:schemas-microsoft-com:office:smarttags" w:element="metricconverter">
        <w:smartTagPr>
          <w:attr w:name="ProductID" w:val="90 м"/>
        </w:smartTagPr>
        <w:r>
          <w:t>90 м</w:t>
        </w:r>
      </w:smartTag>
      <w:r>
        <w:t>, которая должна была возвышаться над всеми строениями, не была построена вообще. Не была закончена и западная терраса, которая должна была вести к незаконченной купальне.</w:t>
      </w:r>
    </w:p>
    <w:p w:rsidR="007A7950" w:rsidRDefault="007A7950" w:rsidP="007A7950">
      <w:pPr>
        <w:pStyle w:val="a6"/>
        <w:spacing w:before="0" w:beforeAutospacing="0" w:after="0" w:afterAutospacing="0"/>
        <w:ind w:left="-720"/>
      </w:pPr>
      <w:r>
        <w:t>Хотя выглядит замок издалека старым и загадочным, строительство его было начато в 1869 году и продолжалось 17 лет. Уже через несколько недель после смерти его первого и последнего владельца Людвига II замок открыли для посетителей, чтобы хотя бы частично компенсировать расходы.</w:t>
      </w:r>
    </w:p>
    <w:p w:rsidR="007A7950" w:rsidRDefault="007A7950" w:rsidP="007A7950">
      <w:pPr>
        <w:pStyle w:val="a6"/>
        <w:spacing w:before="0" w:beforeAutospacing="0" w:after="0" w:afterAutospacing="0"/>
        <w:rPr>
          <w:b/>
        </w:rPr>
      </w:pPr>
      <w:r w:rsidRPr="009F2AEB">
        <w:rPr>
          <w:b/>
        </w:rPr>
        <w:t>Слайд</w:t>
      </w:r>
      <w:r w:rsidRPr="009F2AEB">
        <w:rPr>
          <w:b/>
          <w:lang w:val="de-DE"/>
        </w:rPr>
        <w:t xml:space="preserve"> 10. </w:t>
      </w:r>
      <w:r>
        <w:rPr>
          <w:b/>
        </w:rPr>
        <w:t>Упражнение</w:t>
      </w:r>
      <w:r w:rsidRPr="009F2AEB">
        <w:rPr>
          <w:b/>
          <w:lang w:val="de-DE"/>
        </w:rPr>
        <w:t xml:space="preserve"> 3.</w:t>
      </w:r>
      <w:r w:rsidRPr="009F2AEB">
        <w:rPr>
          <w:rFonts w:ascii="Rockwell" w:eastAsia="+mj-ea" w:hAnsi="Rockwell" w:cs="+mj-cs"/>
          <w:shadow/>
          <w:color w:val="BBFAFF"/>
          <w:kern w:val="24"/>
          <w:sz w:val="82"/>
          <w:szCs w:val="82"/>
          <w:lang w:val="de-DE"/>
        </w:rPr>
        <w:t xml:space="preserve"> </w:t>
      </w:r>
      <w:r w:rsidRPr="009F2AEB">
        <w:rPr>
          <w:b/>
          <w:lang w:val="de-DE"/>
        </w:rPr>
        <w:t xml:space="preserve">Wie kann ein </w:t>
      </w:r>
      <w:proofErr w:type="spellStart"/>
      <w:r w:rsidRPr="009F2AEB">
        <w:rPr>
          <w:b/>
          <w:lang w:val="de-DE"/>
        </w:rPr>
        <w:t>Sloss</w:t>
      </w:r>
      <w:proofErr w:type="spellEnd"/>
      <w:r w:rsidRPr="009F2AEB">
        <w:rPr>
          <w:b/>
          <w:lang w:val="de-DE"/>
        </w:rPr>
        <w:t xml:space="preserve"> aussehen?</w:t>
      </w:r>
    </w:p>
    <w:p w:rsidR="007A7950" w:rsidRDefault="007A7950" w:rsidP="007A7950">
      <w:pPr>
        <w:pStyle w:val="a6"/>
        <w:numPr>
          <w:ilvl w:val="0"/>
          <w:numId w:val="3"/>
        </w:numPr>
        <w:rPr>
          <w:lang w:val="de-DE"/>
        </w:rPr>
        <w:sectPr w:rsidR="007A7950" w:rsidSect="00D0526A">
          <w:type w:val="continuous"/>
          <w:pgSz w:w="11906" w:h="16838"/>
          <w:pgMar w:top="1134" w:right="850" w:bottom="1134" w:left="1701" w:header="708" w:footer="708" w:gutter="0"/>
          <w:cols w:space="708"/>
          <w:docGrid w:linePitch="360"/>
        </w:sectPr>
      </w:pPr>
    </w:p>
    <w:p w:rsidR="007A7950" w:rsidRPr="009F2AEB" w:rsidRDefault="007A7950" w:rsidP="007A7950">
      <w:pPr>
        <w:pStyle w:val="a6"/>
        <w:numPr>
          <w:ilvl w:val="0"/>
          <w:numId w:val="3"/>
        </w:numPr>
      </w:pPr>
      <w:r w:rsidRPr="009F2AEB">
        <w:rPr>
          <w:lang w:val="de-DE"/>
        </w:rPr>
        <w:lastRenderedPageBreak/>
        <w:t>alt- neu</w:t>
      </w:r>
    </w:p>
    <w:p w:rsidR="007A7950" w:rsidRPr="009F2AEB" w:rsidRDefault="007A7950" w:rsidP="007A7950">
      <w:pPr>
        <w:pStyle w:val="a6"/>
        <w:numPr>
          <w:ilvl w:val="0"/>
          <w:numId w:val="3"/>
        </w:numPr>
      </w:pPr>
      <w:r w:rsidRPr="009F2AEB">
        <w:rPr>
          <w:lang w:val="de-DE"/>
        </w:rPr>
        <w:t>sauber- schmutzig</w:t>
      </w:r>
    </w:p>
    <w:p w:rsidR="007A7950" w:rsidRPr="009F2AEB" w:rsidRDefault="007A7950" w:rsidP="007A7950">
      <w:pPr>
        <w:pStyle w:val="a6"/>
        <w:numPr>
          <w:ilvl w:val="0"/>
          <w:numId w:val="3"/>
        </w:numPr>
      </w:pPr>
      <w:r w:rsidRPr="009F2AEB">
        <w:rPr>
          <w:lang w:val="de-DE"/>
        </w:rPr>
        <w:lastRenderedPageBreak/>
        <w:t>groß- klein</w:t>
      </w:r>
    </w:p>
    <w:p w:rsidR="007A7950" w:rsidRPr="009F2AEB" w:rsidRDefault="007A7950" w:rsidP="007A7950">
      <w:pPr>
        <w:pStyle w:val="a6"/>
        <w:numPr>
          <w:ilvl w:val="0"/>
          <w:numId w:val="3"/>
        </w:numPr>
      </w:pPr>
      <w:r w:rsidRPr="009F2AEB">
        <w:rPr>
          <w:lang w:val="de-DE"/>
        </w:rPr>
        <w:t>breit- schmal</w:t>
      </w:r>
    </w:p>
    <w:p w:rsidR="007A7950" w:rsidRPr="009F2AEB" w:rsidRDefault="007A7950" w:rsidP="007A7950">
      <w:pPr>
        <w:pStyle w:val="a6"/>
        <w:numPr>
          <w:ilvl w:val="0"/>
          <w:numId w:val="3"/>
        </w:numPr>
      </w:pPr>
      <w:r w:rsidRPr="009F2AEB">
        <w:rPr>
          <w:lang w:val="de-DE"/>
        </w:rPr>
        <w:lastRenderedPageBreak/>
        <w:t>schön- hässlich</w:t>
      </w:r>
    </w:p>
    <w:p w:rsidR="007A7950" w:rsidRPr="009F2AEB" w:rsidRDefault="007A7950" w:rsidP="007A7950">
      <w:pPr>
        <w:pStyle w:val="a6"/>
        <w:numPr>
          <w:ilvl w:val="0"/>
          <w:numId w:val="3"/>
        </w:numPr>
      </w:pPr>
      <w:r w:rsidRPr="009F2AEB">
        <w:rPr>
          <w:lang w:val="de-DE"/>
        </w:rPr>
        <w:t xml:space="preserve">modern- </w:t>
      </w:r>
      <w:proofErr w:type="spellStart"/>
      <w:r w:rsidRPr="009F2AEB">
        <w:rPr>
          <w:lang w:val="de-DE"/>
        </w:rPr>
        <w:t>altmodich</w:t>
      </w:r>
      <w:proofErr w:type="spellEnd"/>
      <w:r w:rsidRPr="009F2AEB">
        <w:rPr>
          <w:lang w:val="de-DE"/>
        </w:rPr>
        <w:t xml:space="preserve"> </w:t>
      </w:r>
    </w:p>
    <w:p w:rsidR="007A7950" w:rsidRPr="009F2AEB" w:rsidRDefault="007A7950" w:rsidP="007A7950">
      <w:pPr>
        <w:pStyle w:val="a6"/>
        <w:numPr>
          <w:ilvl w:val="0"/>
          <w:numId w:val="3"/>
        </w:numPr>
        <w:spacing w:before="0" w:beforeAutospacing="0" w:after="0" w:afterAutospacing="0"/>
        <w:ind w:hanging="11"/>
      </w:pPr>
      <w:r>
        <w:rPr>
          <w:lang w:val="de-DE"/>
        </w:rPr>
        <w:lastRenderedPageBreak/>
        <w:t>interessant-</w:t>
      </w:r>
      <w:r w:rsidRPr="009F2AEB">
        <w:rPr>
          <w:lang w:val="de-DE"/>
        </w:rPr>
        <w:lastRenderedPageBreak/>
        <w:t>langweilig</w:t>
      </w:r>
    </w:p>
    <w:p w:rsidR="007A7950" w:rsidRDefault="007A7950" w:rsidP="007A7950">
      <w:pPr>
        <w:pStyle w:val="a5"/>
        <w:numPr>
          <w:ilvl w:val="0"/>
          <w:numId w:val="4"/>
        </w:numPr>
      </w:pPr>
      <w:r w:rsidRPr="007A7950">
        <w:rPr>
          <w:lang w:val="de-DE"/>
        </w:rPr>
        <w:lastRenderedPageBreak/>
        <w:t xml:space="preserve">bekannt- </w:t>
      </w:r>
      <w:proofErr w:type="spellStart"/>
      <w:r w:rsidRPr="007A7950">
        <w:rPr>
          <w:lang w:val="de-DE"/>
        </w:rPr>
        <w:t>unbekan</w:t>
      </w:r>
      <w:proofErr w:type="spellEnd"/>
      <w:r w:rsidRPr="007A7950">
        <w:rPr>
          <w:lang w:val="en-US"/>
        </w:rPr>
        <w:t>n</w:t>
      </w:r>
      <w:r w:rsidRPr="007A7950">
        <w:rPr>
          <w:lang w:val="de-DE"/>
        </w:rPr>
        <w:t>t</w:t>
      </w:r>
    </w:p>
    <w:p w:rsidR="007A7950" w:rsidRDefault="007A7950" w:rsidP="007A7950">
      <w:pPr>
        <w:pStyle w:val="a5"/>
        <w:sectPr w:rsidR="007A7950" w:rsidSect="007A7950">
          <w:type w:val="continuous"/>
          <w:pgSz w:w="11906" w:h="16838"/>
          <w:pgMar w:top="1134" w:right="850" w:bottom="1134" w:left="1701" w:header="708" w:footer="708" w:gutter="0"/>
          <w:cols w:num="3" w:space="708"/>
          <w:docGrid w:linePitch="360"/>
        </w:sectPr>
      </w:pPr>
    </w:p>
    <w:p w:rsidR="007A7950" w:rsidRDefault="007A7950" w:rsidP="007A7950">
      <w:pPr>
        <w:pStyle w:val="a5"/>
      </w:pPr>
    </w:p>
    <w:p w:rsidR="007A7950" w:rsidRDefault="007A7950" w:rsidP="007A7950">
      <w:pPr>
        <w:pStyle w:val="a5"/>
      </w:pPr>
      <w:r>
        <w:rPr>
          <w:noProof/>
        </w:rPr>
        <w:drawing>
          <wp:anchor distT="0" distB="0" distL="114300" distR="114300" simplePos="0" relativeHeight="251662336" behindDoc="0" locked="0" layoutInCell="1" allowOverlap="1">
            <wp:simplePos x="0" y="0"/>
            <wp:positionH relativeFrom="column">
              <wp:posOffset>2854960</wp:posOffset>
            </wp:positionH>
            <wp:positionV relativeFrom="paragraph">
              <wp:posOffset>-2540</wp:posOffset>
            </wp:positionV>
            <wp:extent cx="2234565" cy="1804035"/>
            <wp:effectExtent l="19050" t="0" r="0" b="0"/>
            <wp:wrapThrough wrapText="bothSides">
              <wp:wrapPolygon edited="0">
                <wp:start x="-184" y="0"/>
                <wp:lineTo x="-184" y="21440"/>
                <wp:lineTo x="21545" y="21440"/>
                <wp:lineTo x="21545" y="0"/>
                <wp:lineTo x="-184" y="0"/>
              </wp:wrapPolygon>
            </wp:wrapThrough>
            <wp:docPr id="47" name="Рисунок 47" descr="M:\лид алек\печатные материалы\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лид алек\печатные материалы\5.JPG"/>
                    <pic:cNvPicPr>
                      <a:picLocks noChangeAspect="1" noChangeArrowheads="1"/>
                    </pic:cNvPicPr>
                  </pic:nvPicPr>
                  <pic:blipFill>
                    <a:blip r:embed="rId16" cstate="print"/>
                    <a:srcRect/>
                    <a:stretch>
                      <a:fillRect/>
                    </a:stretch>
                  </pic:blipFill>
                  <pic:spPr bwMode="auto">
                    <a:xfrm>
                      <a:off x="0" y="0"/>
                      <a:ext cx="2234565" cy="1804035"/>
                    </a:xfrm>
                    <a:prstGeom prst="rect">
                      <a:avLst/>
                    </a:prstGeom>
                    <a:noFill/>
                    <a:ln w="9525">
                      <a:noFill/>
                      <a:miter lim="800000"/>
                      <a:headEnd/>
                      <a:tailEnd/>
                    </a:ln>
                  </pic:spPr>
                </pic:pic>
              </a:graphicData>
            </a:graphic>
          </wp:anchor>
        </w:drawing>
      </w:r>
      <w:r>
        <w:rPr>
          <w:noProof/>
        </w:rPr>
        <w:drawing>
          <wp:inline distT="0" distB="0" distL="0" distR="0">
            <wp:extent cx="2327138" cy="1804524"/>
            <wp:effectExtent l="19050" t="0" r="0" b="0"/>
            <wp:docPr id="48" name="Рисунок 48" descr="M:\лид алек\печатные материалы\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лид алек\печатные материалы\7.JPG"/>
                    <pic:cNvPicPr>
                      <a:picLocks noChangeAspect="1" noChangeArrowheads="1"/>
                    </pic:cNvPicPr>
                  </pic:nvPicPr>
                  <pic:blipFill>
                    <a:blip r:embed="rId17" cstate="print"/>
                    <a:srcRect/>
                    <a:stretch>
                      <a:fillRect/>
                    </a:stretch>
                  </pic:blipFill>
                  <pic:spPr bwMode="auto">
                    <a:xfrm>
                      <a:off x="0" y="0"/>
                      <a:ext cx="2329902" cy="1806667"/>
                    </a:xfrm>
                    <a:prstGeom prst="rect">
                      <a:avLst/>
                    </a:prstGeom>
                    <a:noFill/>
                    <a:ln w="9525">
                      <a:noFill/>
                      <a:miter lim="800000"/>
                      <a:headEnd/>
                      <a:tailEnd/>
                    </a:ln>
                  </pic:spPr>
                </pic:pic>
              </a:graphicData>
            </a:graphic>
          </wp:inline>
        </w:drawing>
      </w:r>
    </w:p>
    <w:p w:rsidR="007A7950" w:rsidRDefault="007A7950" w:rsidP="007A7950">
      <w:pPr>
        <w:pStyle w:val="a6"/>
        <w:spacing w:before="0" w:beforeAutospacing="0" w:after="0" w:afterAutospacing="0"/>
      </w:pPr>
      <w:r>
        <w:rPr>
          <w:b/>
        </w:rPr>
        <w:t xml:space="preserve">Слайд 11. </w:t>
      </w:r>
      <w:r w:rsidRPr="009F2AEB">
        <w:t>Рихард Вагнер и сказочный замок.</w:t>
      </w:r>
    </w:p>
    <w:p w:rsidR="007A7950" w:rsidRDefault="001E43F9" w:rsidP="007A7950">
      <w:pPr>
        <w:pStyle w:val="a6"/>
        <w:spacing w:before="0" w:beforeAutospacing="0" w:after="0" w:afterAutospacing="0"/>
      </w:pPr>
      <w:r>
        <w:rPr>
          <w:noProof/>
        </w:rPr>
        <w:drawing>
          <wp:inline distT="0" distB="0" distL="0" distR="0">
            <wp:extent cx="3107055" cy="2346960"/>
            <wp:effectExtent l="19050" t="0" r="0" b="0"/>
            <wp:docPr id="8" name="Рисунок 2" descr="M:\лид алек\печатные материалы\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лид алек\печатные материалы\8.JPG"/>
                    <pic:cNvPicPr>
                      <a:picLocks noChangeAspect="1" noChangeArrowheads="1"/>
                    </pic:cNvPicPr>
                  </pic:nvPicPr>
                  <pic:blipFill>
                    <a:blip r:embed="rId18" cstate="print"/>
                    <a:srcRect/>
                    <a:stretch>
                      <a:fillRect/>
                    </a:stretch>
                  </pic:blipFill>
                  <pic:spPr bwMode="auto">
                    <a:xfrm>
                      <a:off x="0" y="0"/>
                      <a:ext cx="3107055" cy="2346960"/>
                    </a:xfrm>
                    <a:prstGeom prst="rect">
                      <a:avLst/>
                    </a:prstGeom>
                    <a:noFill/>
                    <a:ln w="9525">
                      <a:noFill/>
                      <a:miter lim="800000"/>
                      <a:headEnd/>
                      <a:tailEnd/>
                    </a:ln>
                  </pic:spPr>
                </pic:pic>
              </a:graphicData>
            </a:graphic>
          </wp:inline>
        </w:drawing>
      </w:r>
      <w:r>
        <w:rPr>
          <w:noProof/>
        </w:rPr>
        <w:drawing>
          <wp:inline distT="0" distB="0" distL="0" distR="0">
            <wp:extent cx="2489481" cy="2329718"/>
            <wp:effectExtent l="19050" t="0" r="6069" b="0"/>
            <wp:docPr id="9" name="Рисунок 3" descr="M:\лид алек\печатные материалы\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лид алек\печатные материалы\9.JPG"/>
                    <pic:cNvPicPr>
                      <a:picLocks noChangeAspect="1" noChangeArrowheads="1"/>
                    </pic:cNvPicPr>
                  </pic:nvPicPr>
                  <pic:blipFill>
                    <a:blip r:embed="rId19" cstate="print"/>
                    <a:srcRect/>
                    <a:stretch>
                      <a:fillRect/>
                    </a:stretch>
                  </pic:blipFill>
                  <pic:spPr bwMode="auto">
                    <a:xfrm>
                      <a:off x="0" y="0"/>
                      <a:ext cx="2489466" cy="2329704"/>
                    </a:xfrm>
                    <a:prstGeom prst="rect">
                      <a:avLst/>
                    </a:prstGeom>
                    <a:noFill/>
                    <a:ln w="9525">
                      <a:noFill/>
                      <a:miter lim="800000"/>
                      <a:headEnd/>
                      <a:tailEnd/>
                    </a:ln>
                  </pic:spPr>
                </pic:pic>
              </a:graphicData>
            </a:graphic>
          </wp:inline>
        </w:drawing>
      </w:r>
    </w:p>
    <w:p w:rsidR="001E43F9" w:rsidRPr="000B3C10" w:rsidRDefault="001E43F9" w:rsidP="001E43F9">
      <w:pPr>
        <w:pStyle w:val="a6"/>
        <w:ind w:left="-900"/>
      </w:pPr>
      <w:r>
        <w:t>В феврале 1861 года 16-летний принц Людвиг стал гостем состоявшейся в Мюнхене в его день рождения премьеры оперы Вагнера "Лоэнгрин". Это событие считается ключевым в его детстве, когда образы, сложившиеся в сознании во время многочасовых разглядываний картин и росписей в отцовском замке Хоэншвангау, воплотились на сцене.                                                                               Во время прогулок Людвиг II любил представлять себя в образе мифического Рыцаря Лебедя - Лоэнгрина, иногда даже переодевался в его костюм.                                                                     Легенда</w:t>
      </w:r>
      <w:r w:rsidRPr="000B3C10">
        <w:t>…</w:t>
      </w:r>
      <w:r>
        <w:t xml:space="preserve">                                                                                                                                                       </w:t>
      </w:r>
      <w:r w:rsidRPr="000B3C10">
        <w:t>Нарушена справедливость, и прекрасная Эльза может пострадать от несправедливого обвинения. Ее обидчик торжествует, ведь по правилам он может быть наказан, только если найдется рыцарь, готовый вступиться за честь дамы и победить его в бою. А это вряд ли произойдет: все в округе знают силу обидчика и его умение владеть мечом. Тем не менее, турнир назначен, но никто не осмеливается защитить Эльзу: это сулит верную смерть. И в тот момент, когда надежда уже почти потеряна, собравшиеся на турнир зрители вдруг слышат таинственный мелодичный звон. Обернувшись к реке, они видят прекрасного лебедя, который везет по реке лодку. В лодке спит красивый юноша.</w:t>
      </w:r>
      <w:r>
        <w:t xml:space="preserve">                                                                                                                                  </w:t>
      </w:r>
      <w:r w:rsidRPr="000B3C10">
        <w:t xml:space="preserve">Он просыпается, выходит на берег и на все вопросы отвечает лишь, что здесь нарушена </w:t>
      </w:r>
      <w:proofErr w:type="gramStart"/>
      <w:r w:rsidRPr="000B3C10">
        <w:t>справедливость</w:t>
      </w:r>
      <w:proofErr w:type="gramEnd"/>
      <w:r w:rsidRPr="000B3C10">
        <w:t xml:space="preserve"> и он должен ее восстановить, сразившись с обидчиком Эльзы. Несмотря на </w:t>
      </w:r>
      <w:proofErr w:type="gramStart"/>
      <w:r w:rsidRPr="000B3C10">
        <w:t>отговоры</w:t>
      </w:r>
      <w:proofErr w:type="gramEnd"/>
      <w:r w:rsidRPr="000B3C10">
        <w:t xml:space="preserve"> юноша вызывает об</w:t>
      </w:r>
      <w:r>
        <w:t>идчика на бой и побеждает его.</w:t>
      </w:r>
      <w:r>
        <w:br/>
      </w:r>
      <w:r w:rsidRPr="000B3C10">
        <w:t>Возникшая между ним и Эльзой любовь приводит к вызвавшей всеобщее ликование свадьбе и решению остаться. Единственное условие, которое таинственный спаситель ставит Эльзе, заключается в том, что она никогда не должна спрашивать о его имени и происхождении. Вначале это не является препятствием, но злые языки подогревают любопытство, и вскоре Эльза не выдерживает и просит своего мужа все объяснить.</w:t>
      </w:r>
    </w:p>
    <w:p w:rsidR="001E43F9" w:rsidRPr="000B3C10" w:rsidRDefault="001E43F9" w:rsidP="001E43F9">
      <w:pPr>
        <w:ind w:left="-900"/>
      </w:pPr>
      <w:r w:rsidRPr="000B3C10">
        <w:lastRenderedPageBreak/>
        <w:t xml:space="preserve">И тогда он рассказывает, что его зовут Лоэнгрин, что он сын Парсифаля и состоит в братстве Короля Артура, которое не исчезло, а просто удалилось в не доступные для других места. Из года в год благородные рыцари наблюдают за тем, что происходит на земле. И если где-то нарушены основные законы добра и справедливости, посылают своего гонца, который должен во что бы то ни стало восстановить порядок. Одним из таких гонцов был и Лоэнгрин. Но, согласно правилам, он мог оставаться </w:t>
      </w:r>
      <w:proofErr w:type="gramStart"/>
      <w:r w:rsidRPr="000B3C10">
        <w:t>в</w:t>
      </w:r>
      <w:proofErr w:type="gramEnd"/>
      <w:r w:rsidRPr="000B3C10">
        <w:t> </w:t>
      </w:r>
      <w:proofErr w:type="gramStart"/>
      <w:r w:rsidRPr="000B3C10">
        <w:t>миру</w:t>
      </w:r>
      <w:proofErr w:type="gramEnd"/>
      <w:r w:rsidRPr="000B3C10">
        <w:t xml:space="preserve"> только до тех пор, пока его имя и происхождение были неизвестны. И поэтому сейчас Лоэнгрин должен вернуться назад. Со стороны реки слышится звон колокольчиков, появляется лебедь, который забирает Лоэнгрина и увозит вверх по течению.</w:t>
      </w:r>
    </w:p>
    <w:p w:rsidR="001E43F9" w:rsidRDefault="001E43F9" w:rsidP="001E43F9">
      <w:pPr>
        <w:ind w:left="-900"/>
      </w:pPr>
      <w:r w:rsidRPr="000B3C10">
        <w:t xml:space="preserve"> На этом заканчивается легенда, но только начинается история замка. </w:t>
      </w:r>
    </w:p>
    <w:p w:rsidR="001E43F9" w:rsidRDefault="001E43F9" w:rsidP="001E43F9">
      <w:pPr>
        <w:ind w:left="-900"/>
      </w:pPr>
      <w:r>
        <w:t>Волею судьбы уже 18-летний Людвиг после внезапной смерти отца восходит на баварский престол. Через несколько месяцев происходит его первая личная встреча с Вагнером. Она становится началом тесной дружбы. Композитор в это время испытывает финансовые трудности. Людвиг оплачивает его долги, становится меценатом, хотя это далеко не у всех вызывает одобрение в самой Баварии.</w:t>
      </w:r>
    </w:p>
    <w:p w:rsidR="001E43F9" w:rsidRDefault="001E43F9" w:rsidP="001E43F9">
      <w:pPr>
        <w:ind w:left="-900"/>
      </w:pPr>
      <w:r w:rsidRPr="000B3C10">
        <w:t>Романтик по натуре, Людвиг мечтал о возвращении Лоэнгрина и верил в то, что это может произойти. И не просто верил, а старался быть достойным встречи и создать замок, достойный этого.</w:t>
      </w:r>
    </w:p>
    <w:p w:rsidR="001E43F9" w:rsidRDefault="001E43F9" w:rsidP="001E43F9">
      <w:pPr>
        <w:ind w:left="-900"/>
      </w:pPr>
      <w:r>
        <w:t>Основой для плана замка Нойшванштайн, с его романтическим антуражем и остроконечными тонкими башнями стали эскизы декораций, которые театральный художник Кристиан Янк (Christian Jank) подготовил к постановке вагнеровского "Лоэнгрина".</w:t>
      </w:r>
      <w:r w:rsidRPr="00407C9E">
        <w:t xml:space="preserve"> </w:t>
      </w:r>
      <w:r>
        <w:t xml:space="preserve">Многочисленные настенные полотна в замке иллюстрируют мотивы из легенды о </w:t>
      </w:r>
      <w:r w:rsidRPr="004909C7">
        <w:t>Парцифале</w:t>
      </w:r>
      <w:r>
        <w:t>, вдохновившей Вагнера к созданию своего сценического произведения.</w:t>
      </w:r>
    </w:p>
    <w:p w:rsidR="001E43F9" w:rsidRDefault="001E43F9" w:rsidP="001E43F9">
      <w:pPr>
        <w:ind w:left="-900"/>
      </w:pPr>
      <w:r>
        <w:t xml:space="preserve">В интерьере замка главную роль играют иллюстрации к операм Вагнера и старинным германским легендам. Лебединый мотив — то, чем пронизана вся архитектура и художественные украшения замка. Лебедь — геральдическая птица старинного рода графов Швангау — преемником этого рода считал себя отец Людвига, </w:t>
      </w:r>
      <w:r w:rsidRPr="004909C7">
        <w:t>Максимилиан II Баварский</w:t>
      </w:r>
      <w:r>
        <w:t>.</w:t>
      </w:r>
    </w:p>
    <w:p w:rsidR="001E43F9" w:rsidRDefault="001E43F9" w:rsidP="001E43F9">
      <w:pPr>
        <w:ind w:left="-900"/>
      </w:pPr>
      <w:r>
        <w:t>Людвиг мечтал, чтобы Вагнер писал свои оперы в его новом "Лебедином замке", но этой мечте не было суждено сбыться.</w:t>
      </w:r>
    </w:p>
    <w:p w:rsidR="001E43F9" w:rsidRPr="00205EDD" w:rsidRDefault="001E43F9" w:rsidP="001E43F9">
      <w:pPr>
        <w:ind w:left="-900"/>
      </w:pPr>
      <w:r w:rsidRPr="00C479C3">
        <w:rPr>
          <w:b/>
        </w:rPr>
        <w:t>Слайд 12.</w:t>
      </w:r>
      <w:r w:rsidRPr="00C479C3">
        <w:rPr>
          <w:sz w:val="20"/>
          <w:szCs w:val="20"/>
        </w:rPr>
        <w:t xml:space="preserve"> </w:t>
      </w:r>
      <w:r>
        <w:rPr>
          <w:sz w:val="20"/>
          <w:szCs w:val="20"/>
        </w:rPr>
        <w:t xml:space="preserve"> </w:t>
      </w:r>
      <w:r>
        <w:rPr>
          <w:b/>
        </w:rPr>
        <w:t>Чайковский и Лебединое озеро</w:t>
      </w:r>
    </w:p>
    <w:p w:rsidR="001E43F9" w:rsidRDefault="001E43F9" w:rsidP="001E43F9">
      <w:pPr>
        <w:ind w:left="-900"/>
      </w:pPr>
      <w:r>
        <w:t>В России известный композитор Чайковский в 1875 году  получает заказ от заведующего репертуаром императорских театров Москвы В. П. Бегичева написать романтический балет. Это должен быть первый русский национальный балет на симфоническую музыку. Пётр Ильич принял самое живое участие в создании либретто будущего балета, требуя, чтобы сюжет был обязательно средневековый и фантастический. Вспоминая «Лоэнгрина» Вагнера и слышанные от Клиндворта истории о сказочном «лебедином» короле Людвиге (да и не только от Клиндворта — вся Европа тогда говорила о Людвиге II Баварском), Пётр Ильич решил назвать новое сочинение «Озеро лебедей». Но воспеть Лебединое озеро, не побывав там, Чайковский не мог, и вот в 1876 году он едет в Баварию.</w:t>
      </w:r>
    </w:p>
    <w:p w:rsidR="001E43F9" w:rsidRDefault="001E43F9" w:rsidP="001E43F9">
      <w:pPr>
        <w:ind w:left="-900"/>
      </w:pPr>
      <w:r>
        <w:t xml:space="preserve">Видом Нойшванштайна был очарован </w:t>
      </w:r>
      <w:r w:rsidRPr="004909C7">
        <w:t>Пётр Чайковский</w:t>
      </w:r>
      <w:r>
        <w:t> — и именно здесь, как полагают историки, у него родился замысел балета «</w:t>
      </w:r>
      <w:r w:rsidRPr="004909C7">
        <w:t>Лебединое озеро</w:t>
      </w:r>
      <w:r>
        <w:t>».</w:t>
      </w:r>
    </w:p>
    <w:p w:rsidR="001E43F9" w:rsidRPr="00C479C3" w:rsidRDefault="001E43F9" w:rsidP="001E43F9">
      <w:pPr>
        <w:pStyle w:val="a6"/>
        <w:ind w:left="-900"/>
      </w:pPr>
      <w:r>
        <w:t xml:space="preserve">То самое Лебединое озеро (Schwansee), которое кажется самым маленьким в округе, но как раз оно - самое знаменитое. Не в последнюю очередь, благодаря Чайковскому. </w:t>
      </w:r>
      <w:r>
        <w:br/>
        <w:t>В Германии широко распространено мнение о том, что на идею написания музыки к балету повлияло впечатление от Лебединого озера. Вернувшись в Россию, Пётр Ильич с удвоенной силой принялся за работу.</w:t>
      </w:r>
    </w:p>
    <w:p w:rsidR="001E43F9" w:rsidRPr="000B3C10" w:rsidRDefault="001E43F9" w:rsidP="001E43F9">
      <w:pPr>
        <w:pStyle w:val="a6"/>
        <w:ind w:left="-900"/>
      </w:pPr>
      <w:r>
        <w:t xml:space="preserve">В феврале 1861 года 16-летний принц Людвиг стал гостем состоявшейся в Мюнхене в его день рождения премьеры оперы Вагнера "Лоэнгрин". Это событие считается ключевым в его детстве, когда образы, сложившиеся в сознании во время многочасовых разглядываний картин и росписей в отцовском замке Хоэншвангау, воплотились на сцене.                                                                               Во время прогулок Людвиг II любил представлять себя в образе мифического Рыцаря Лебедя - </w:t>
      </w:r>
      <w:r>
        <w:lastRenderedPageBreak/>
        <w:t>Лоэнгрина, иногда даже переодевался в его костюм.                                                                     Легенда</w:t>
      </w:r>
      <w:r w:rsidRPr="000B3C10">
        <w:t>…</w:t>
      </w:r>
      <w:r>
        <w:t xml:space="preserve">                                                                                                                                                       </w:t>
      </w:r>
      <w:r w:rsidRPr="000B3C10">
        <w:t>Нарушена справедливость, и прекрасная Эльза может пострадать от несправедливого обвинения. Ее обидчик торжествует, ведь по правилам он может быть наказан, только если найдется рыцарь, готовый вступиться за честь дамы и победить его в бою. А это вряд ли произойдет: все в округе знают силу обидчика и его умение владеть мечом. Тем не менее, турнир назначен, но никто не осмеливается защитить Эльзу: это сулит верную смерть. И в тот момент, когда надежда уже почти потеряна, собравшиеся на турнир зрители вдруг слышат таинственный мелодичный звон. Обернувшись к реке, они видят прекрасного лебедя, который везет по реке лодку. В лодке спит красивый юноша.</w:t>
      </w:r>
      <w:r>
        <w:t xml:space="preserve">                                                                                                                                  </w:t>
      </w:r>
      <w:r w:rsidRPr="000B3C10">
        <w:t xml:space="preserve">Он просыпается, выходит на берег и на все вопросы отвечает лишь, что здесь нарушена </w:t>
      </w:r>
      <w:proofErr w:type="gramStart"/>
      <w:r w:rsidRPr="000B3C10">
        <w:t>справедливость</w:t>
      </w:r>
      <w:proofErr w:type="gramEnd"/>
      <w:r w:rsidRPr="000B3C10">
        <w:t xml:space="preserve"> и он должен ее восстановить, сразившись с обидчиком Эльзы. Несмотря на </w:t>
      </w:r>
      <w:proofErr w:type="gramStart"/>
      <w:r w:rsidRPr="000B3C10">
        <w:t>отговоры</w:t>
      </w:r>
      <w:proofErr w:type="gramEnd"/>
      <w:r w:rsidRPr="000B3C10">
        <w:t xml:space="preserve"> юноша вызывает об</w:t>
      </w:r>
      <w:r>
        <w:t>идчика на бой и побеждает его.</w:t>
      </w:r>
      <w:r>
        <w:br/>
      </w:r>
      <w:r w:rsidRPr="000B3C10">
        <w:t>Возникшая между ним и Эльзой любовь приводит к вызвавшей всеобщее ликование свадьбе и решению остаться. Единственное условие, которое таинственный спаситель ставит Эльзе, заключается в том, что она никогда не должна спрашивать о его имени и происхождении. Вначале это не является препятствием, но злые языки подогревают любопытство, и вскоре Эльза не выдерживает и просит своего мужа все объяснить.</w:t>
      </w:r>
    </w:p>
    <w:p w:rsidR="001E43F9" w:rsidRPr="000B3C10" w:rsidRDefault="001E43F9" w:rsidP="001E43F9">
      <w:pPr>
        <w:ind w:left="-900"/>
      </w:pPr>
      <w:r w:rsidRPr="000B3C10">
        <w:t xml:space="preserve">И тогда он рассказывает, что его зовут Лоэнгрин, что он сын Парсифаля и состоит в братстве Короля Артура, которое не исчезло, а просто удалилось в не доступные для других места. Из года в год благородные рыцари наблюдают за тем, что происходит на земле. И если где-то нарушены основные законы добра и справедливости, посылают своего гонца, который должен во что бы то ни стало восстановить порядок. Одним из таких гонцов был и Лоэнгрин. Но, согласно правилам, он мог оставаться </w:t>
      </w:r>
      <w:proofErr w:type="gramStart"/>
      <w:r w:rsidRPr="000B3C10">
        <w:t>в</w:t>
      </w:r>
      <w:proofErr w:type="gramEnd"/>
      <w:r w:rsidRPr="000B3C10">
        <w:t> </w:t>
      </w:r>
      <w:proofErr w:type="gramStart"/>
      <w:r w:rsidRPr="000B3C10">
        <w:t>миру</w:t>
      </w:r>
      <w:proofErr w:type="gramEnd"/>
      <w:r w:rsidRPr="000B3C10">
        <w:t xml:space="preserve"> только до тех пор, пока его имя и происхождение были неизвестны. И поэтому сейчас Лоэнгрин должен вернуться назад. Со стороны реки слышится звон колокольчиков, появляется лебедь, который забирает Лоэнгрина и увозит вверх по течению.</w:t>
      </w:r>
    </w:p>
    <w:p w:rsidR="001E43F9" w:rsidRDefault="001E43F9" w:rsidP="001E43F9">
      <w:pPr>
        <w:ind w:left="-900"/>
      </w:pPr>
      <w:r w:rsidRPr="000B3C10">
        <w:t xml:space="preserve"> На этом заканчивается легенда, но только начинается история замка. </w:t>
      </w:r>
    </w:p>
    <w:p w:rsidR="001E43F9" w:rsidRDefault="001E43F9" w:rsidP="001E43F9">
      <w:pPr>
        <w:ind w:left="-900"/>
      </w:pPr>
      <w:r>
        <w:t>Волею судьбы уже 18-летний Людвиг после внезапной смерти отца восходит на баварский престол. Через несколько месяцев происходит его первая личная встреча с Вагнером. Она становится началом тесной дружбы. Композитор в это время испытывает финансовые трудности. Людвиг оплачивает его долги, становится меценатом, хотя это далеко не у всех вызывает одобрение в самой Баварии.</w:t>
      </w:r>
    </w:p>
    <w:p w:rsidR="001E43F9" w:rsidRDefault="001E43F9" w:rsidP="001E43F9">
      <w:pPr>
        <w:ind w:left="-900"/>
      </w:pPr>
      <w:r w:rsidRPr="000B3C10">
        <w:t>Романтик по натуре, Людвиг мечтал о возвращении Лоэнгрина и верил в то, что это может произойти. И не просто верил, а старался быть достойным встречи и создать замок, достойный этого.</w:t>
      </w:r>
    </w:p>
    <w:p w:rsidR="001E43F9" w:rsidRDefault="001E43F9" w:rsidP="001E43F9">
      <w:pPr>
        <w:ind w:left="-900"/>
      </w:pPr>
      <w:r>
        <w:t>Основой для плана замка Нойшванштайн, с его романтическим антуражем и остроконечными тонкими башнями стали эскизы декораций, которые театральный художник Кристиан Янк (Christian Jank) подготовил к постановке вагнеровского "Лоэнгрина".</w:t>
      </w:r>
      <w:r w:rsidRPr="00407C9E">
        <w:t xml:space="preserve"> </w:t>
      </w:r>
      <w:r>
        <w:t xml:space="preserve">Многочисленные настенные полотна в замке иллюстрируют мотивы из легенды о </w:t>
      </w:r>
      <w:r w:rsidRPr="004909C7">
        <w:t>Парцифале</w:t>
      </w:r>
      <w:r>
        <w:t>, вдохновившей Вагнера к созданию своего сценического произведения.</w:t>
      </w:r>
    </w:p>
    <w:p w:rsidR="001E43F9" w:rsidRDefault="001E43F9" w:rsidP="001E43F9">
      <w:pPr>
        <w:ind w:left="-900"/>
      </w:pPr>
      <w:r>
        <w:t xml:space="preserve">В интерьере замка главную роль играют иллюстрации к операм Вагнера и старинным германским легендам. Лебединый мотив — то, чем пронизана вся архитектура и художественные украшения замка. Лебедь — геральдическая птица старинного рода графов Швангау — преемником этого рода считал себя отец Людвига, </w:t>
      </w:r>
      <w:r w:rsidRPr="004909C7">
        <w:t>Максимилиан II Баварский</w:t>
      </w:r>
      <w:r>
        <w:t>.</w:t>
      </w:r>
    </w:p>
    <w:p w:rsidR="001E43F9" w:rsidRDefault="001E43F9" w:rsidP="001E43F9">
      <w:pPr>
        <w:ind w:left="-900"/>
      </w:pPr>
      <w:r>
        <w:t>Людвиг мечтал, чтобы Вагнер писал свои оперы в его новом "Лебедином замке", но этой мечте не было суждено сбыться.</w:t>
      </w:r>
    </w:p>
    <w:p w:rsidR="001E43F9" w:rsidRPr="00205EDD" w:rsidRDefault="001E43F9" w:rsidP="001E43F9">
      <w:pPr>
        <w:ind w:left="-900"/>
      </w:pPr>
      <w:r w:rsidRPr="00C479C3">
        <w:rPr>
          <w:b/>
        </w:rPr>
        <w:t>Слайд 12.</w:t>
      </w:r>
      <w:r w:rsidRPr="00C479C3">
        <w:rPr>
          <w:sz w:val="20"/>
          <w:szCs w:val="20"/>
        </w:rPr>
        <w:t xml:space="preserve"> </w:t>
      </w:r>
      <w:r>
        <w:rPr>
          <w:sz w:val="20"/>
          <w:szCs w:val="20"/>
        </w:rPr>
        <w:t xml:space="preserve"> </w:t>
      </w:r>
      <w:r>
        <w:rPr>
          <w:b/>
        </w:rPr>
        <w:t>Чайковский и Лебединое озеро</w:t>
      </w:r>
    </w:p>
    <w:p w:rsidR="001E43F9" w:rsidRDefault="001E43F9" w:rsidP="001E43F9">
      <w:pPr>
        <w:ind w:left="-900"/>
      </w:pPr>
      <w:r>
        <w:t xml:space="preserve">В России известный композитор Чайковский в 1875 году  получает заказ от заведующего репертуаром императорских театров Москвы В. П. Бегичева написать романтический балет. Это должен быть первый русский национальный балет на симфоническую музыку. Пётр Ильич принял самое живое участие в создании либретто будущего балета, требуя, чтобы сюжет был обязательно </w:t>
      </w:r>
      <w:r>
        <w:lastRenderedPageBreak/>
        <w:t>средневековый и фантастический. Вспоминая «Лоэнгрина» Вагнера и слышанные от Клиндворта истории о сказочном «лебедином» короле Людвиге (да и не только от Клиндворта — вся Европа тогда говорила о Людвиге II Баварском), Пётр Ильич решил назвать новое сочинение «Озеро лебедей». Но воспеть Лебединое озеро, не побывав там, Чайковский не мог, и вот в 1876 году он едет в Баварию.</w:t>
      </w:r>
    </w:p>
    <w:p w:rsidR="001E43F9" w:rsidRDefault="001E43F9" w:rsidP="001E43F9">
      <w:pPr>
        <w:ind w:left="-900"/>
      </w:pPr>
      <w:r>
        <w:t xml:space="preserve">Видом Нойшванштайна был очарован </w:t>
      </w:r>
      <w:r w:rsidRPr="004909C7">
        <w:t>Пётр Чайковский</w:t>
      </w:r>
      <w:r>
        <w:t> — и именно здесь, как полагают историки, у него родился замысел балета «</w:t>
      </w:r>
      <w:r w:rsidRPr="004909C7">
        <w:t>Лебединое озеро</w:t>
      </w:r>
      <w:r>
        <w:t>».</w:t>
      </w:r>
    </w:p>
    <w:p w:rsidR="001E43F9" w:rsidRPr="00C479C3" w:rsidRDefault="001E43F9" w:rsidP="001E43F9">
      <w:pPr>
        <w:pStyle w:val="a6"/>
        <w:ind w:left="-900"/>
      </w:pPr>
      <w:r>
        <w:t xml:space="preserve">То самое Лебединое озеро (Schwansee), которое кажется самым маленьким в округе, но как раз оно - самое знаменитое. Не в последнюю очередь, благодаря Чайковскому. </w:t>
      </w:r>
      <w:r>
        <w:br/>
        <w:t>В Германии широко распространено мнение о том, что на идею написания музыки к балету повлияло впечатление от Лебединого озера. Вернувшись в Россию, Пётр Ильич с удвоенной силой принялся за работу.</w:t>
      </w:r>
    </w:p>
    <w:p w:rsidR="007A7950" w:rsidRDefault="001E43F9" w:rsidP="001E43F9">
      <w:pPr>
        <w:pStyle w:val="a5"/>
        <w:ind w:left="0"/>
      </w:pPr>
      <w:r>
        <w:rPr>
          <w:noProof/>
        </w:rPr>
        <w:drawing>
          <wp:inline distT="0" distB="0" distL="0" distR="0">
            <wp:extent cx="5940425" cy="3935325"/>
            <wp:effectExtent l="19050" t="0" r="3175" b="0"/>
            <wp:docPr id="10" name="Рисунок 4" descr="M:\лид алек\печатные материалы\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лид алек\печатные материалы\10.JPG"/>
                    <pic:cNvPicPr>
                      <a:picLocks noChangeAspect="1" noChangeArrowheads="1"/>
                    </pic:cNvPicPr>
                  </pic:nvPicPr>
                  <pic:blipFill>
                    <a:blip r:embed="rId20" cstate="print"/>
                    <a:srcRect/>
                    <a:stretch>
                      <a:fillRect/>
                    </a:stretch>
                  </pic:blipFill>
                  <pic:spPr bwMode="auto">
                    <a:xfrm>
                      <a:off x="0" y="0"/>
                      <a:ext cx="5940425" cy="3935325"/>
                    </a:xfrm>
                    <a:prstGeom prst="rect">
                      <a:avLst/>
                    </a:prstGeom>
                    <a:noFill/>
                    <a:ln w="9525">
                      <a:noFill/>
                      <a:miter lim="800000"/>
                      <a:headEnd/>
                      <a:tailEnd/>
                    </a:ln>
                  </pic:spPr>
                </pic:pic>
              </a:graphicData>
            </a:graphic>
          </wp:inline>
        </w:drawing>
      </w:r>
    </w:p>
    <w:p w:rsidR="001E43F9" w:rsidRDefault="001E43F9" w:rsidP="001E43F9">
      <w:pPr>
        <w:pStyle w:val="a5"/>
        <w:ind w:left="0"/>
      </w:pPr>
    </w:p>
    <w:p w:rsidR="001E43F9" w:rsidRDefault="001E43F9" w:rsidP="001E43F9">
      <w:pPr>
        <w:pStyle w:val="a6"/>
        <w:spacing w:before="0" w:beforeAutospacing="0" w:after="0" w:afterAutospacing="0"/>
        <w:rPr>
          <w:b/>
        </w:rPr>
        <w:sectPr w:rsidR="001E43F9" w:rsidSect="00340388">
          <w:type w:val="continuous"/>
          <w:pgSz w:w="11906" w:h="16838"/>
          <w:pgMar w:top="1134" w:right="850" w:bottom="1134" w:left="1701" w:header="708" w:footer="708" w:gutter="0"/>
          <w:cols w:space="708"/>
          <w:docGrid w:linePitch="360"/>
        </w:sectPr>
      </w:pPr>
    </w:p>
    <w:p w:rsidR="001E43F9" w:rsidRDefault="001E43F9" w:rsidP="001E43F9">
      <w:pPr>
        <w:pStyle w:val="a6"/>
        <w:spacing w:before="0" w:beforeAutospacing="0" w:after="0" w:afterAutospacing="0"/>
        <w:rPr>
          <w:b/>
        </w:rPr>
      </w:pPr>
      <w:r>
        <w:rPr>
          <w:b/>
        </w:rPr>
        <w:lastRenderedPageBreak/>
        <w:t>Стоял над озером утёс,</w:t>
      </w:r>
    </w:p>
    <w:p w:rsidR="001E43F9" w:rsidRDefault="001E43F9" w:rsidP="001E43F9">
      <w:pPr>
        <w:pStyle w:val="a6"/>
        <w:spacing w:before="0" w:beforeAutospacing="0" w:after="0" w:afterAutospacing="0"/>
        <w:rPr>
          <w:b/>
        </w:rPr>
      </w:pPr>
      <w:r>
        <w:rPr>
          <w:b/>
        </w:rPr>
        <w:t>Природу зорко охраняя</w:t>
      </w:r>
    </w:p>
    <w:p w:rsidR="001E43F9" w:rsidRDefault="001E43F9" w:rsidP="001E43F9">
      <w:pPr>
        <w:pStyle w:val="a6"/>
        <w:spacing w:before="0" w:beforeAutospacing="0" w:after="0" w:afterAutospacing="0"/>
        <w:rPr>
          <w:b/>
        </w:rPr>
      </w:pPr>
      <w:r>
        <w:rPr>
          <w:b/>
        </w:rPr>
        <w:t>А мимо белых лебедей</w:t>
      </w:r>
    </w:p>
    <w:p w:rsidR="001E43F9" w:rsidRDefault="001E43F9" w:rsidP="001E43F9">
      <w:pPr>
        <w:pStyle w:val="a6"/>
        <w:spacing w:before="0" w:beforeAutospacing="0" w:after="0" w:afterAutospacing="0"/>
        <w:rPr>
          <w:b/>
        </w:rPr>
      </w:pPr>
      <w:r>
        <w:rPr>
          <w:b/>
        </w:rPr>
        <w:t>Летела стая.</w:t>
      </w:r>
    </w:p>
    <w:p w:rsidR="001E43F9" w:rsidRDefault="001E43F9" w:rsidP="001E43F9">
      <w:pPr>
        <w:pStyle w:val="a6"/>
        <w:spacing w:before="0" w:beforeAutospacing="0" w:after="0" w:afterAutospacing="0"/>
        <w:rPr>
          <w:b/>
        </w:rPr>
      </w:pPr>
      <w:r>
        <w:rPr>
          <w:b/>
        </w:rPr>
        <w:t>Один устал…, отстал</w:t>
      </w:r>
      <w:proofErr w:type="gramStart"/>
      <w:r>
        <w:rPr>
          <w:b/>
        </w:rPr>
        <w:t>..,</w:t>
      </w:r>
      <w:proofErr w:type="gramEnd"/>
    </w:p>
    <w:p w:rsidR="001E43F9" w:rsidRDefault="001E43F9" w:rsidP="001E43F9">
      <w:pPr>
        <w:pStyle w:val="a6"/>
        <w:spacing w:before="0" w:beforeAutospacing="0" w:after="0" w:afterAutospacing="0"/>
        <w:rPr>
          <w:b/>
        </w:rPr>
      </w:pPr>
      <w:r>
        <w:rPr>
          <w:b/>
        </w:rPr>
        <w:t>От стаи он отбился…</w:t>
      </w:r>
    </w:p>
    <w:p w:rsidR="001E43F9" w:rsidRDefault="001E43F9" w:rsidP="001E43F9">
      <w:pPr>
        <w:pStyle w:val="a6"/>
        <w:spacing w:before="0" w:beforeAutospacing="0" w:after="0" w:afterAutospacing="0"/>
        <w:rPr>
          <w:b/>
        </w:rPr>
      </w:pPr>
      <w:r>
        <w:rPr>
          <w:b/>
        </w:rPr>
        <w:t>В бессилье на утёс упал и…</w:t>
      </w:r>
    </w:p>
    <w:p w:rsidR="001E43F9" w:rsidRDefault="001E43F9" w:rsidP="001E43F9">
      <w:pPr>
        <w:pStyle w:val="a6"/>
        <w:spacing w:before="0" w:beforeAutospacing="0" w:after="0" w:afterAutospacing="0"/>
        <w:rPr>
          <w:b/>
        </w:rPr>
      </w:pPr>
      <w:r>
        <w:rPr>
          <w:b/>
        </w:rPr>
        <w:t>В замок превратился.</w:t>
      </w:r>
    </w:p>
    <w:p w:rsidR="001E43F9" w:rsidRDefault="001E43F9" w:rsidP="001E43F9">
      <w:pPr>
        <w:pStyle w:val="a6"/>
        <w:spacing w:before="0" w:beforeAutospacing="0" w:after="0" w:afterAutospacing="0"/>
        <w:rPr>
          <w:b/>
        </w:rPr>
      </w:pPr>
    </w:p>
    <w:p w:rsidR="001E43F9" w:rsidRDefault="001E43F9" w:rsidP="001E43F9">
      <w:pPr>
        <w:pStyle w:val="a6"/>
        <w:spacing w:before="0" w:beforeAutospacing="0" w:after="0" w:afterAutospacing="0"/>
        <w:rPr>
          <w:b/>
        </w:rPr>
      </w:pPr>
      <w:r>
        <w:rPr>
          <w:b/>
        </w:rPr>
        <w:lastRenderedPageBreak/>
        <w:t>Кружили лебеди над ним,</w:t>
      </w:r>
    </w:p>
    <w:p w:rsidR="001E43F9" w:rsidRDefault="001E43F9" w:rsidP="001E43F9">
      <w:pPr>
        <w:pStyle w:val="a6"/>
        <w:spacing w:before="0" w:beforeAutospacing="0" w:after="0" w:afterAutospacing="0"/>
        <w:rPr>
          <w:b/>
        </w:rPr>
      </w:pPr>
      <w:r>
        <w:rPr>
          <w:b/>
        </w:rPr>
        <w:t>Просторы криком оглашая</w:t>
      </w:r>
    </w:p>
    <w:p w:rsidR="001E43F9" w:rsidRDefault="001E43F9" w:rsidP="001E43F9">
      <w:pPr>
        <w:pStyle w:val="a6"/>
        <w:spacing w:before="0" w:beforeAutospacing="0" w:after="0" w:afterAutospacing="0"/>
        <w:rPr>
          <w:b/>
        </w:rPr>
      </w:pPr>
      <w:r>
        <w:rPr>
          <w:b/>
        </w:rPr>
        <w:t>И здесь, у замка, навсегда</w:t>
      </w:r>
    </w:p>
    <w:p w:rsidR="001E43F9" w:rsidRDefault="001E43F9" w:rsidP="001E43F9">
      <w:pPr>
        <w:pStyle w:val="a6"/>
        <w:spacing w:before="0" w:beforeAutospacing="0" w:after="0" w:afterAutospacing="0"/>
        <w:rPr>
          <w:b/>
        </w:rPr>
      </w:pPr>
      <w:r>
        <w:rPr>
          <w:b/>
        </w:rPr>
        <w:t>Осталась стая.</w:t>
      </w:r>
    </w:p>
    <w:p w:rsidR="001E43F9" w:rsidRDefault="001E43F9" w:rsidP="001E43F9">
      <w:pPr>
        <w:pStyle w:val="a6"/>
        <w:spacing w:before="0" w:beforeAutospacing="0" w:after="0" w:afterAutospacing="0"/>
        <w:rPr>
          <w:b/>
        </w:rPr>
      </w:pPr>
      <w:r>
        <w:rPr>
          <w:b/>
        </w:rPr>
        <w:t xml:space="preserve">Из криков гордых лебедей </w:t>
      </w:r>
    </w:p>
    <w:p w:rsidR="001E43F9" w:rsidRDefault="001E43F9" w:rsidP="001E43F9">
      <w:pPr>
        <w:pStyle w:val="a6"/>
        <w:spacing w:before="0" w:beforeAutospacing="0" w:after="0" w:afterAutospacing="0"/>
        <w:rPr>
          <w:b/>
        </w:rPr>
      </w:pPr>
      <w:r>
        <w:rPr>
          <w:b/>
        </w:rPr>
        <w:t xml:space="preserve">Рождалась музыка, </w:t>
      </w:r>
    </w:p>
    <w:p w:rsidR="001E43F9" w:rsidRDefault="001E43F9" w:rsidP="001E43F9">
      <w:pPr>
        <w:pStyle w:val="a6"/>
        <w:spacing w:before="0" w:beforeAutospacing="0" w:after="0" w:afterAutospacing="0"/>
        <w:rPr>
          <w:b/>
        </w:rPr>
      </w:pPr>
      <w:r>
        <w:rPr>
          <w:b/>
        </w:rPr>
        <w:t>Природа ей внимала.</w:t>
      </w:r>
    </w:p>
    <w:p w:rsidR="001E43F9" w:rsidRDefault="001E43F9" w:rsidP="001E43F9">
      <w:pPr>
        <w:pStyle w:val="a6"/>
        <w:spacing w:before="0" w:beforeAutospacing="0" w:after="0" w:afterAutospacing="0"/>
        <w:rPr>
          <w:b/>
        </w:rPr>
      </w:pPr>
      <w:r>
        <w:rPr>
          <w:b/>
        </w:rPr>
        <w:t>На склонах гор, среди камней,</w:t>
      </w:r>
    </w:p>
    <w:p w:rsidR="001E43F9" w:rsidRDefault="001E43F9" w:rsidP="001E43F9">
      <w:pPr>
        <w:pStyle w:val="a6"/>
        <w:spacing w:before="0" w:beforeAutospacing="0" w:after="0" w:afterAutospacing="0"/>
        <w:rPr>
          <w:b/>
        </w:rPr>
        <w:sectPr w:rsidR="001E43F9" w:rsidSect="001E43F9">
          <w:type w:val="continuous"/>
          <w:pgSz w:w="11906" w:h="16838"/>
          <w:pgMar w:top="1134" w:right="850" w:bottom="1134" w:left="1701" w:header="708" w:footer="708" w:gutter="0"/>
          <w:cols w:num="2" w:space="708"/>
          <w:docGrid w:linePitch="360"/>
        </w:sectPr>
      </w:pPr>
      <w:r>
        <w:rPr>
          <w:b/>
        </w:rPr>
        <w:t>Здесь сказка оживала.</w:t>
      </w:r>
    </w:p>
    <w:p w:rsidR="001E43F9" w:rsidRPr="00205EDD" w:rsidRDefault="001E43F9" w:rsidP="001E43F9">
      <w:pPr>
        <w:pStyle w:val="2"/>
        <w:spacing w:before="0" w:beforeAutospacing="0" w:after="0" w:afterAutospacing="0"/>
        <w:rPr>
          <w:b w:val="0"/>
          <w:sz w:val="24"/>
          <w:szCs w:val="24"/>
        </w:rPr>
      </w:pPr>
      <w:r w:rsidRPr="00205EDD">
        <w:rPr>
          <w:sz w:val="24"/>
          <w:szCs w:val="24"/>
        </w:rPr>
        <w:lastRenderedPageBreak/>
        <w:t>Слайд 13</w:t>
      </w:r>
      <w:r>
        <w:t xml:space="preserve">. </w:t>
      </w:r>
      <w:r w:rsidRPr="00D4324D">
        <w:rPr>
          <w:sz w:val="24"/>
          <w:szCs w:val="24"/>
        </w:rPr>
        <w:t>Замок и мультфильмы</w:t>
      </w:r>
      <w:r>
        <w:rPr>
          <w:sz w:val="24"/>
          <w:szCs w:val="24"/>
        </w:rPr>
        <w:t xml:space="preserve">                                                                                                           </w:t>
      </w:r>
      <w:r w:rsidRPr="00205EDD">
        <w:rPr>
          <w:b w:val="0"/>
          <w:sz w:val="24"/>
          <w:szCs w:val="24"/>
        </w:rPr>
        <w:t>Витя: «Все, кто видел "Спящую красавицу" - полнометражный мультипликационный фильм Уолта Диснея, вышедший в прокат в 1959 году, или хотя бы эмблему его студии отмечали сходство сказочного замка с замком Нойшванштайн. Добавим, что в фильме звучит музыка из "Лебединого озера" Чайковского</w:t>
      </w:r>
      <w:proofErr w:type="gramStart"/>
      <w:r w:rsidRPr="00205EDD">
        <w:rPr>
          <w:b w:val="0"/>
          <w:sz w:val="24"/>
          <w:szCs w:val="24"/>
        </w:rPr>
        <w:t>.»</w:t>
      </w:r>
      <w:proofErr w:type="gramEnd"/>
    </w:p>
    <w:p w:rsidR="001E43F9" w:rsidRDefault="001E43F9" w:rsidP="001E43F9">
      <w:pPr>
        <w:pStyle w:val="a6"/>
      </w:pPr>
      <w:r w:rsidRPr="001E43F9">
        <w:rPr>
          <w:b/>
        </w:rPr>
        <w:lastRenderedPageBreak/>
        <w:t>Слайд 14.</w:t>
      </w:r>
      <w:r w:rsidRPr="00B253A9">
        <w:t xml:space="preserve"> </w:t>
      </w:r>
      <w:r>
        <w:t xml:space="preserve"> </w:t>
      </w:r>
      <w:r w:rsidRPr="00B253A9">
        <w:t>Аудирование.</w:t>
      </w:r>
      <w:r>
        <w:t xml:space="preserve"> </w:t>
      </w:r>
      <w:r w:rsidRPr="00B253A9">
        <w:t>Перевести небольшой отрывок из мультфильма</w:t>
      </w:r>
      <w:r>
        <w:t xml:space="preserve"> </w:t>
      </w:r>
      <w:proofErr w:type="gramStart"/>
      <w:r>
        <w:t xml:space="preserve">( </w:t>
      </w:r>
      <w:proofErr w:type="gramEnd"/>
      <w:r>
        <w:t>34 сек)</w:t>
      </w:r>
      <w:r w:rsidRPr="00B253A9">
        <w:t xml:space="preserve"> на русский язык.</w:t>
      </w:r>
      <w:r>
        <w:t xml:space="preserve">                                                                                                                          </w:t>
      </w:r>
      <w:r w:rsidRPr="00205EDD">
        <w:rPr>
          <w:rStyle w:val="mw-headline"/>
          <w:b/>
        </w:rPr>
        <w:t>Слайд 15-17. Музей</w:t>
      </w:r>
      <w:r>
        <w:rPr>
          <w:rStyle w:val="mw-headline"/>
        </w:rPr>
        <w:t xml:space="preserve">.                                                                                                                              </w:t>
      </w:r>
      <w:r w:rsidRPr="00205EDD">
        <w:t>Сам того не подозревая, потратив огромные средства из государственной казны на воплощение своих фантазий, Людвиг II осуществил очень выгодную инвестицию в будущее своей любимой Баварии - федеральной земли, столь популярной в наше время среди туристов со всего мира. Он подарил ей один из главных туристических аттракционов</w:t>
      </w:r>
      <w:proofErr w:type="gramStart"/>
      <w:r w:rsidRPr="00205EDD">
        <w:t>.</w:t>
      </w:r>
      <w:r>
        <w:t>В</w:t>
      </w:r>
      <w:proofErr w:type="gramEnd"/>
      <w:r>
        <w:t xml:space="preserve"> настоящее время замок является музеем. Единственный человек, который «проживает» в замке на данный момент и является его хранителем, — это сторож. Каждый год в этот замок в баварских Альпах приезжает более 1,3 миллиона туристов.</w:t>
      </w:r>
      <w:r w:rsidRPr="00373041">
        <w:t xml:space="preserve"> </w:t>
      </w:r>
      <w:r w:rsidRPr="00B253A9">
        <w:rPr>
          <w:b/>
        </w:rPr>
        <w:t>Слайд</w:t>
      </w:r>
      <w:r w:rsidRPr="00B253A9">
        <w:rPr>
          <w:b/>
          <w:lang w:val="de-DE"/>
        </w:rPr>
        <w:t xml:space="preserve"> 18.</w:t>
      </w:r>
      <w:r w:rsidRPr="00B253A9">
        <w:rPr>
          <w:rFonts w:ascii="Arial" w:eastAsia="+mj-ea" w:hAnsi="Arial" w:cs="+mj-cs"/>
          <w:color w:val="BBFAFF"/>
          <w:kern w:val="24"/>
          <w:sz w:val="76"/>
          <w:szCs w:val="76"/>
          <w:lang w:val="de-DE"/>
        </w:rPr>
        <w:t xml:space="preserve"> </w:t>
      </w:r>
      <w:r w:rsidRPr="00D4324D">
        <w:rPr>
          <w:rFonts w:eastAsia="+mj-ea"/>
          <w:b/>
          <w:kern w:val="24"/>
        </w:rPr>
        <w:t>Упражнение</w:t>
      </w:r>
      <w:r>
        <w:rPr>
          <w:rFonts w:ascii="Arial" w:eastAsia="+mj-ea" w:hAnsi="Arial" w:cs="+mj-cs"/>
          <w:color w:val="BBFAFF"/>
          <w:kern w:val="24"/>
          <w:sz w:val="76"/>
          <w:szCs w:val="76"/>
        </w:rPr>
        <w:t xml:space="preserve"> </w:t>
      </w:r>
      <w:r w:rsidRPr="00B253A9">
        <w:rPr>
          <w:b/>
          <w:lang w:val="de-DE"/>
        </w:rPr>
        <w:t>№4. Wir  übersetzen die  folgenden Sätze ins Deutsch!</w:t>
      </w:r>
      <w:r>
        <w:t xml:space="preserve">                           </w:t>
      </w:r>
      <w:r w:rsidRPr="00D4324D">
        <w:rPr>
          <w:lang w:val="de-DE"/>
        </w:rPr>
        <w:t>1</w:t>
      </w:r>
      <w:r w:rsidRPr="00D4324D">
        <w:t>.Это замок.</w:t>
      </w:r>
      <w:r>
        <w:t xml:space="preserve">            </w:t>
      </w:r>
      <w:r w:rsidRPr="00D4324D">
        <w:t>2. Этот замо</w:t>
      </w:r>
      <w:proofErr w:type="gramStart"/>
      <w:r w:rsidRPr="00D4324D">
        <w:t>к-</w:t>
      </w:r>
      <w:proofErr w:type="gramEnd"/>
      <w:r w:rsidRPr="00D4324D">
        <w:t xml:space="preserve"> романтичный, сказочный, прекрасный.</w:t>
      </w:r>
      <w:r>
        <w:t xml:space="preserve">                                     </w:t>
      </w:r>
      <w:r w:rsidRPr="00D4324D">
        <w:t>3.Он называется Нойшванштайн.</w:t>
      </w:r>
      <w:r>
        <w:t xml:space="preserve">        </w:t>
      </w:r>
      <w:r w:rsidRPr="00D4324D">
        <w:t>4. Сейчас замок музеем является.</w:t>
      </w:r>
      <w:r>
        <w:t xml:space="preserve">                                   </w:t>
      </w:r>
      <w:r w:rsidRPr="00D4324D">
        <w:t>5.Много туристов посещают Нойшванштайн.</w:t>
      </w:r>
      <w:r>
        <w:t xml:space="preserve">                                                                                 </w:t>
      </w:r>
    </w:p>
    <w:p w:rsidR="001E43F9" w:rsidRPr="00205EDD" w:rsidRDefault="001E43F9" w:rsidP="001E43F9">
      <w:pPr>
        <w:pStyle w:val="a6"/>
      </w:pPr>
      <w:r w:rsidRPr="00B253A9">
        <w:rPr>
          <w:b/>
        </w:rPr>
        <w:t>Слайд</w:t>
      </w:r>
      <w:r w:rsidRPr="00B253A9">
        <w:rPr>
          <w:b/>
          <w:lang w:val="de-DE"/>
        </w:rPr>
        <w:t xml:space="preserve"> 1</w:t>
      </w:r>
      <w:r>
        <w:rPr>
          <w:b/>
        </w:rPr>
        <w:t>9.</w:t>
      </w:r>
      <w:r w:rsidRPr="00D4324D">
        <w:rPr>
          <w:rFonts w:ascii="Arial" w:eastAsia="+mj-ea" w:hAnsi="Arial" w:cs="+mj-cs"/>
          <w:color w:val="BBFAFF"/>
          <w:kern w:val="24"/>
          <w:sz w:val="92"/>
          <w:szCs w:val="92"/>
        </w:rPr>
        <w:t xml:space="preserve"> </w:t>
      </w:r>
      <w:r w:rsidRPr="00D4324D">
        <w:rPr>
          <w:b/>
        </w:rPr>
        <w:t>Заключение</w:t>
      </w:r>
    </w:p>
    <w:p w:rsidR="001E43F9" w:rsidRPr="00D4324D" w:rsidRDefault="001E43F9" w:rsidP="001E43F9">
      <w:pPr>
        <w:pStyle w:val="a6"/>
        <w:spacing w:before="0" w:beforeAutospacing="0" w:after="0" w:afterAutospacing="0"/>
        <w:ind w:left="720"/>
      </w:pPr>
      <w:r w:rsidRPr="00D4324D">
        <w:t>Что вас заинтересовало в истории замка, в судьбе «сказочного» короля?</w:t>
      </w:r>
    </w:p>
    <w:p w:rsidR="001E43F9" w:rsidRPr="00D4324D" w:rsidRDefault="001E43F9" w:rsidP="001E43F9">
      <w:pPr>
        <w:pStyle w:val="a6"/>
        <w:spacing w:before="0" w:beforeAutospacing="0" w:after="0" w:afterAutospacing="0"/>
        <w:ind w:left="720"/>
      </w:pPr>
      <w:r w:rsidRPr="00D4324D">
        <w:t>Хотелось бы вам продолжить знакомство с замками Германии?</w:t>
      </w:r>
    </w:p>
    <w:p w:rsidR="001E43F9" w:rsidRPr="00D4324D" w:rsidRDefault="001E43F9" w:rsidP="001E43F9">
      <w:pPr>
        <w:pStyle w:val="a6"/>
        <w:spacing w:before="0" w:beforeAutospacing="0" w:after="0" w:afterAutospacing="0"/>
        <w:ind w:left="720"/>
      </w:pPr>
      <w:r w:rsidRPr="00D4324D">
        <w:t>Как вы оцениваете свою работу над проектом?</w:t>
      </w:r>
    </w:p>
    <w:p w:rsidR="001E43F9" w:rsidRPr="00D4324D" w:rsidRDefault="001E43F9" w:rsidP="001E43F9">
      <w:pPr>
        <w:pStyle w:val="a6"/>
        <w:spacing w:before="0" w:beforeAutospacing="0" w:after="0" w:afterAutospacing="0"/>
        <w:ind w:left="720"/>
      </w:pPr>
      <w:r w:rsidRPr="00D4324D">
        <w:t>Что в работе по данной теме было для вас наиболее интересным?</w:t>
      </w:r>
    </w:p>
    <w:p w:rsidR="001E43F9" w:rsidRPr="00D4324D" w:rsidRDefault="001E43F9" w:rsidP="001E43F9">
      <w:pPr>
        <w:pStyle w:val="a6"/>
        <w:spacing w:before="0" w:beforeAutospacing="0" w:after="0" w:afterAutospacing="0"/>
        <w:ind w:left="142"/>
      </w:pPr>
    </w:p>
    <w:p w:rsidR="001E43F9" w:rsidRDefault="001E43F9" w:rsidP="001E43F9">
      <w:pPr>
        <w:pStyle w:val="a5"/>
        <w:ind w:left="0"/>
      </w:pPr>
    </w:p>
    <w:sectPr w:rsidR="001E43F9" w:rsidSect="007A7950">
      <w:type w:val="continuous"/>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 w:name="+mj-ea">
    <w:panose1 w:val="00000000000000000000"/>
    <w:charset w:val="00"/>
    <w:family w:val="roman"/>
    <w:notTrueType/>
    <w:pitch w:val="default"/>
    <w:sig w:usb0="00000000" w:usb1="00000000" w:usb2="00000000" w:usb3="00000000" w:csb0="00000000" w:csb1="00000000"/>
  </w:font>
  <w:font w:name="+mj-cs">
    <w:panose1 w:val="00000000000000000000"/>
    <w:charset w:val="00"/>
    <w:family w:val="roman"/>
    <w:notTrueType/>
    <w:pitch w:val="default"/>
    <w:sig w:usb0="00000000" w:usb1="00000000" w:usb2="00000000" w:usb3="00000000" w:csb0="00000000" w:csb1="00000000"/>
  </w:font>
  <w:font w:name="Rockwell">
    <w:panose1 w:val="02060603020205020403"/>
    <w:charset w:val="00"/>
    <w:family w:val="roman"/>
    <w:pitch w:val="variable"/>
    <w:sig w:usb0="00000007" w:usb1="00000000" w:usb2="00000000" w:usb3="00000000" w:csb0="00000003" w:csb1="00000000"/>
  </w:font>
  <w:font w:name="Arial">
    <w:panose1 w:val="020B0604020202020204"/>
    <w:charset w:val="CC"/>
    <w:family w:val="swiss"/>
    <w:pitch w:val="variable"/>
    <w:sig w:usb0="20002A87"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573B0D"/>
    <w:multiLevelType w:val="hybridMultilevel"/>
    <w:tmpl w:val="DC00AE6E"/>
    <w:lvl w:ilvl="0" w:tplc="2326C1E4">
      <w:start w:val="1"/>
      <w:numFmt w:val="bullet"/>
      <w:lvlText w:val=""/>
      <w:lvlJc w:val="left"/>
      <w:pPr>
        <w:tabs>
          <w:tab w:val="num" w:pos="644"/>
        </w:tabs>
        <w:ind w:left="644" w:hanging="360"/>
      </w:pPr>
      <w:rPr>
        <w:rFonts w:ascii="Wingdings 2" w:hAnsi="Wingdings 2" w:hint="default"/>
      </w:rPr>
    </w:lvl>
    <w:lvl w:ilvl="1" w:tplc="D41835F8" w:tentative="1">
      <w:start w:val="1"/>
      <w:numFmt w:val="bullet"/>
      <w:lvlText w:val=""/>
      <w:lvlJc w:val="left"/>
      <w:pPr>
        <w:tabs>
          <w:tab w:val="num" w:pos="1364"/>
        </w:tabs>
        <w:ind w:left="1364" w:hanging="360"/>
      </w:pPr>
      <w:rPr>
        <w:rFonts w:ascii="Wingdings 2" w:hAnsi="Wingdings 2" w:hint="default"/>
      </w:rPr>
    </w:lvl>
    <w:lvl w:ilvl="2" w:tplc="F7E23CFE" w:tentative="1">
      <w:start w:val="1"/>
      <w:numFmt w:val="bullet"/>
      <w:lvlText w:val=""/>
      <w:lvlJc w:val="left"/>
      <w:pPr>
        <w:tabs>
          <w:tab w:val="num" w:pos="2084"/>
        </w:tabs>
        <w:ind w:left="2084" w:hanging="360"/>
      </w:pPr>
      <w:rPr>
        <w:rFonts w:ascii="Wingdings 2" w:hAnsi="Wingdings 2" w:hint="default"/>
      </w:rPr>
    </w:lvl>
    <w:lvl w:ilvl="3" w:tplc="5F0480C0" w:tentative="1">
      <w:start w:val="1"/>
      <w:numFmt w:val="bullet"/>
      <w:lvlText w:val=""/>
      <w:lvlJc w:val="left"/>
      <w:pPr>
        <w:tabs>
          <w:tab w:val="num" w:pos="2804"/>
        </w:tabs>
        <w:ind w:left="2804" w:hanging="360"/>
      </w:pPr>
      <w:rPr>
        <w:rFonts w:ascii="Wingdings 2" w:hAnsi="Wingdings 2" w:hint="default"/>
      </w:rPr>
    </w:lvl>
    <w:lvl w:ilvl="4" w:tplc="A6C6A02E" w:tentative="1">
      <w:start w:val="1"/>
      <w:numFmt w:val="bullet"/>
      <w:lvlText w:val=""/>
      <w:lvlJc w:val="left"/>
      <w:pPr>
        <w:tabs>
          <w:tab w:val="num" w:pos="3524"/>
        </w:tabs>
        <w:ind w:left="3524" w:hanging="360"/>
      </w:pPr>
      <w:rPr>
        <w:rFonts w:ascii="Wingdings 2" w:hAnsi="Wingdings 2" w:hint="default"/>
      </w:rPr>
    </w:lvl>
    <w:lvl w:ilvl="5" w:tplc="98882CDA" w:tentative="1">
      <w:start w:val="1"/>
      <w:numFmt w:val="bullet"/>
      <w:lvlText w:val=""/>
      <w:lvlJc w:val="left"/>
      <w:pPr>
        <w:tabs>
          <w:tab w:val="num" w:pos="4244"/>
        </w:tabs>
        <w:ind w:left="4244" w:hanging="360"/>
      </w:pPr>
      <w:rPr>
        <w:rFonts w:ascii="Wingdings 2" w:hAnsi="Wingdings 2" w:hint="default"/>
      </w:rPr>
    </w:lvl>
    <w:lvl w:ilvl="6" w:tplc="27F43434" w:tentative="1">
      <w:start w:val="1"/>
      <w:numFmt w:val="bullet"/>
      <w:lvlText w:val=""/>
      <w:lvlJc w:val="left"/>
      <w:pPr>
        <w:tabs>
          <w:tab w:val="num" w:pos="4964"/>
        </w:tabs>
        <w:ind w:left="4964" w:hanging="360"/>
      </w:pPr>
      <w:rPr>
        <w:rFonts w:ascii="Wingdings 2" w:hAnsi="Wingdings 2" w:hint="default"/>
      </w:rPr>
    </w:lvl>
    <w:lvl w:ilvl="7" w:tplc="1F08B6C0" w:tentative="1">
      <w:start w:val="1"/>
      <w:numFmt w:val="bullet"/>
      <w:lvlText w:val=""/>
      <w:lvlJc w:val="left"/>
      <w:pPr>
        <w:tabs>
          <w:tab w:val="num" w:pos="5684"/>
        </w:tabs>
        <w:ind w:left="5684" w:hanging="360"/>
      </w:pPr>
      <w:rPr>
        <w:rFonts w:ascii="Wingdings 2" w:hAnsi="Wingdings 2" w:hint="default"/>
      </w:rPr>
    </w:lvl>
    <w:lvl w:ilvl="8" w:tplc="62E0C928" w:tentative="1">
      <w:start w:val="1"/>
      <w:numFmt w:val="bullet"/>
      <w:lvlText w:val=""/>
      <w:lvlJc w:val="left"/>
      <w:pPr>
        <w:tabs>
          <w:tab w:val="num" w:pos="6404"/>
        </w:tabs>
        <w:ind w:left="6404" w:hanging="360"/>
      </w:pPr>
      <w:rPr>
        <w:rFonts w:ascii="Wingdings 2" w:hAnsi="Wingdings 2" w:hint="default"/>
      </w:rPr>
    </w:lvl>
  </w:abstractNum>
  <w:abstractNum w:abstractNumId="1">
    <w:nsid w:val="3DF408A1"/>
    <w:multiLevelType w:val="hybridMultilevel"/>
    <w:tmpl w:val="809E9BDC"/>
    <w:lvl w:ilvl="0" w:tplc="2B28FADE">
      <w:start w:val="1"/>
      <w:numFmt w:val="bullet"/>
      <w:lvlText w:val=""/>
      <w:lvlJc w:val="left"/>
      <w:pPr>
        <w:ind w:left="720" w:hanging="360"/>
      </w:pPr>
      <w:rPr>
        <w:rFonts w:ascii="Wingdings 2" w:hAnsi="Wingdings 2"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5E0401DD"/>
    <w:multiLevelType w:val="hybridMultilevel"/>
    <w:tmpl w:val="BA12C49C"/>
    <w:lvl w:ilvl="0" w:tplc="2B28FADE">
      <w:start w:val="1"/>
      <w:numFmt w:val="bullet"/>
      <w:lvlText w:val=""/>
      <w:lvlJc w:val="left"/>
      <w:pPr>
        <w:tabs>
          <w:tab w:val="num" w:pos="720"/>
        </w:tabs>
        <w:ind w:left="720" w:hanging="360"/>
      </w:pPr>
      <w:rPr>
        <w:rFonts w:ascii="Wingdings 2" w:hAnsi="Wingdings 2" w:hint="default"/>
      </w:rPr>
    </w:lvl>
    <w:lvl w:ilvl="1" w:tplc="E138BD0C" w:tentative="1">
      <w:start w:val="1"/>
      <w:numFmt w:val="bullet"/>
      <w:lvlText w:val=""/>
      <w:lvlJc w:val="left"/>
      <w:pPr>
        <w:tabs>
          <w:tab w:val="num" w:pos="1440"/>
        </w:tabs>
        <w:ind w:left="1440" w:hanging="360"/>
      </w:pPr>
      <w:rPr>
        <w:rFonts w:ascii="Wingdings 2" w:hAnsi="Wingdings 2" w:hint="default"/>
      </w:rPr>
    </w:lvl>
    <w:lvl w:ilvl="2" w:tplc="02C0E260" w:tentative="1">
      <w:start w:val="1"/>
      <w:numFmt w:val="bullet"/>
      <w:lvlText w:val=""/>
      <w:lvlJc w:val="left"/>
      <w:pPr>
        <w:tabs>
          <w:tab w:val="num" w:pos="2160"/>
        </w:tabs>
        <w:ind w:left="2160" w:hanging="360"/>
      </w:pPr>
      <w:rPr>
        <w:rFonts w:ascii="Wingdings 2" w:hAnsi="Wingdings 2" w:hint="default"/>
      </w:rPr>
    </w:lvl>
    <w:lvl w:ilvl="3" w:tplc="04B885F4" w:tentative="1">
      <w:start w:val="1"/>
      <w:numFmt w:val="bullet"/>
      <w:lvlText w:val=""/>
      <w:lvlJc w:val="left"/>
      <w:pPr>
        <w:tabs>
          <w:tab w:val="num" w:pos="2880"/>
        </w:tabs>
        <w:ind w:left="2880" w:hanging="360"/>
      </w:pPr>
      <w:rPr>
        <w:rFonts w:ascii="Wingdings 2" w:hAnsi="Wingdings 2" w:hint="default"/>
      </w:rPr>
    </w:lvl>
    <w:lvl w:ilvl="4" w:tplc="4BAA3D00" w:tentative="1">
      <w:start w:val="1"/>
      <w:numFmt w:val="bullet"/>
      <w:lvlText w:val=""/>
      <w:lvlJc w:val="left"/>
      <w:pPr>
        <w:tabs>
          <w:tab w:val="num" w:pos="3600"/>
        </w:tabs>
        <w:ind w:left="3600" w:hanging="360"/>
      </w:pPr>
      <w:rPr>
        <w:rFonts w:ascii="Wingdings 2" w:hAnsi="Wingdings 2" w:hint="default"/>
      </w:rPr>
    </w:lvl>
    <w:lvl w:ilvl="5" w:tplc="8D82605E" w:tentative="1">
      <w:start w:val="1"/>
      <w:numFmt w:val="bullet"/>
      <w:lvlText w:val=""/>
      <w:lvlJc w:val="left"/>
      <w:pPr>
        <w:tabs>
          <w:tab w:val="num" w:pos="4320"/>
        </w:tabs>
        <w:ind w:left="4320" w:hanging="360"/>
      </w:pPr>
      <w:rPr>
        <w:rFonts w:ascii="Wingdings 2" w:hAnsi="Wingdings 2" w:hint="default"/>
      </w:rPr>
    </w:lvl>
    <w:lvl w:ilvl="6" w:tplc="7C704D96" w:tentative="1">
      <w:start w:val="1"/>
      <w:numFmt w:val="bullet"/>
      <w:lvlText w:val=""/>
      <w:lvlJc w:val="left"/>
      <w:pPr>
        <w:tabs>
          <w:tab w:val="num" w:pos="5040"/>
        </w:tabs>
        <w:ind w:left="5040" w:hanging="360"/>
      </w:pPr>
      <w:rPr>
        <w:rFonts w:ascii="Wingdings 2" w:hAnsi="Wingdings 2" w:hint="default"/>
      </w:rPr>
    </w:lvl>
    <w:lvl w:ilvl="7" w:tplc="E2B0F86A" w:tentative="1">
      <w:start w:val="1"/>
      <w:numFmt w:val="bullet"/>
      <w:lvlText w:val=""/>
      <w:lvlJc w:val="left"/>
      <w:pPr>
        <w:tabs>
          <w:tab w:val="num" w:pos="5760"/>
        </w:tabs>
        <w:ind w:left="5760" w:hanging="360"/>
      </w:pPr>
      <w:rPr>
        <w:rFonts w:ascii="Wingdings 2" w:hAnsi="Wingdings 2" w:hint="default"/>
      </w:rPr>
    </w:lvl>
    <w:lvl w:ilvl="8" w:tplc="9CD89B52" w:tentative="1">
      <w:start w:val="1"/>
      <w:numFmt w:val="bullet"/>
      <w:lvlText w:val=""/>
      <w:lvlJc w:val="left"/>
      <w:pPr>
        <w:tabs>
          <w:tab w:val="num" w:pos="6480"/>
        </w:tabs>
        <w:ind w:left="6480" w:hanging="360"/>
      </w:pPr>
      <w:rPr>
        <w:rFonts w:ascii="Wingdings 2" w:hAnsi="Wingdings 2" w:hint="default"/>
      </w:rPr>
    </w:lvl>
  </w:abstractNum>
  <w:abstractNum w:abstractNumId="3">
    <w:nsid w:val="5E4B1EC3"/>
    <w:multiLevelType w:val="hybridMultilevel"/>
    <w:tmpl w:val="C950A6C2"/>
    <w:lvl w:ilvl="0" w:tplc="E75EC59A">
      <w:start w:val="1"/>
      <w:numFmt w:val="bullet"/>
      <w:lvlText w:val=""/>
      <w:lvlJc w:val="left"/>
      <w:pPr>
        <w:tabs>
          <w:tab w:val="num" w:pos="720"/>
        </w:tabs>
        <w:ind w:left="720" w:hanging="360"/>
      </w:pPr>
      <w:rPr>
        <w:rFonts w:ascii="Wingdings 2" w:hAnsi="Wingdings 2" w:hint="default"/>
      </w:rPr>
    </w:lvl>
    <w:lvl w:ilvl="1" w:tplc="62ACF2C0" w:tentative="1">
      <w:start w:val="1"/>
      <w:numFmt w:val="bullet"/>
      <w:lvlText w:val=""/>
      <w:lvlJc w:val="left"/>
      <w:pPr>
        <w:tabs>
          <w:tab w:val="num" w:pos="1440"/>
        </w:tabs>
        <w:ind w:left="1440" w:hanging="360"/>
      </w:pPr>
      <w:rPr>
        <w:rFonts w:ascii="Wingdings 2" w:hAnsi="Wingdings 2" w:hint="default"/>
      </w:rPr>
    </w:lvl>
    <w:lvl w:ilvl="2" w:tplc="6CEE736E" w:tentative="1">
      <w:start w:val="1"/>
      <w:numFmt w:val="bullet"/>
      <w:lvlText w:val=""/>
      <w:lvlJc w:val="left"/>
      <w:pPr>
        <w:tabs>
          <w:tab w:val="num" w:pos="2160"/>
        </w:tabs>
        <w:ind w:left="2160" w:hanging="360"/>
      </w:pPr>
      <w:rPr>
        <w:rFonts w:ascii="Wingdings 2" w:hAnsi="Wingdings 2" w:hint="default"/>
      </w:rPr>
    </w:lvl>
    <w:lvl w:ilvl="3" w:tplc="E84A0980" w:tentative="1">
      <w:start w:val="1"/>
      <w:numFmt w:val="bullet"/>
      <w:lvlText w:val=""/>
      <w:lvlJc w:val="left"/>
      <w:pPr>
        <w:tabs>
          <w:tab w:val="num" w:pos="2880"/>
        </w:tabs>
        <w:ind w:left="2880" w:hanging="360"/>
      </w:pPr>
      <w:rPr>
        <w:rFonts w:ascii="Wingdings 2" w:hAnsi="Wingdings 2" w:hint="default"/>
      </w:rPr>
    </w:lvl>
    <w:lvl w:ilvl="4" w:tplc="C61807DA" w:tentative="1">
      <w:start w:val="1"/>
      <w:numFmt w:val="bullet"/>
      <w:lvlText w:val=""/>
      <w:lvlJc w:val="left"/>
      <w:pPr>
        <w:tabs>
          <w:tab w:val="num" w:pos="3600"/>
        </w:tabs>
        <w:ind w:left="3600" w:hanging="360"/>
      </w:pPr>
      <w:rPr>
        <w:rFonts w:ascii="Wingdings 2" w:hAnsi="Wingdings 2" w:hint="default"/>
      </w:rPr>
    </w:lvl>
    <w:lvl w:ilvl="5" w:tplc="7D2CA26C" w:tentative="1">
      <w:start w:val="1"/>
      <w:numFmt w:val="bullet"/>
      <w:lvlText w:val=""/>
      <w:lvlJc w:val="left"/>
      <w:pPr>
        <w:tabs>
          <w:tab w:val="num" w:pos="4320"/>
        </w:tabs>
        <w:ind w:left="4320" w:hanging="360"/>
      </w:pPr>
      <w:rPr>
        <w:rFonts w:ascii="Wingdings 2" w:hAnsi="Wingdings 2" w:hint="default"/>
      </w:rPr>
    </w:lvl>
    <w:lvl w:ilvl="6" w:tplc="7C94C8E4" w:tentative="1">
      <w:start w:val="1"/>
      <w:numFmt w:val="bullet"/>
      <w:lvlText w:val=""/>
      <w:lvlJc w:val="left"/>
      <w:pPr>
        <w:tabs>
          <w:tab w:val="num" w:pos="5040"/>
        </w:tabs>
        <w:ind w:left="5040" w:hanging="360"/>
      </w:pPr>
      <w:rPr>
        <w:rFonts w:ascii="Wingdings 2" w:hAnsi="Wingdings 2" w:hint="default"/>
      </w:rPr>
    </w:lvl>
    <w:lvl w:ilvl="7" w:tplc="582AD862" w:tentative="1">
      <w:start w:val="1"/>
      <w:numFmt w:val="bullet"/>
      <w:lvlText w:val=""/>
      <w:lvlJc w:val="left"/>
      <w:pPr>
        <w:tabs>
          <w:tab w:val="num" w:pos="5760"/>
        </w:tabs>
        <w:ind w:left="5760" w:hanging="360"/>
      </w:pPr>
      <w:rPr>
        <w:rFonts w:ascii="Wingdings 2" w:hAnsi="Wingdings 2" w:hint="default"/>
      </w:rPr>
    </w:lvl>
    <w:lvl w:ilvl="8" w:tplc="DEA2872C" w:tentative="1">
      <w:start w:val="1"/>
      <w:numFmt w:val="bullet"/>
      <w:lvlText w:val=""/>
      <w:lvlJc w:val="left"/>
      <w:pPr>
        <w:tabs>
          <w:tab w:val="num" w:pos="6480"/>
        </w:tabs>
        <w:ind w:left="6480" w:hanging="360"/>
      </w:pPr>
      <w:rPr>
        <w:rFonts w:ascii="Wingdings 2" w:hAnsi="Wingdings 2" w:hint="default"/>
      </w:r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8"/>
  <w:proofState w:spelling="clean" w:grammar="clean"/>
  <w:defaultTabStop w:val="708"/>
  <w:characterSpacingControl w:val="doNotCompress"/>
  <w:compat/>
  <w:rsids>
    <w:rsidRoot w:val="007A7950"/>
    <w:rsid w:val="001869EC"/>
    <w:rsid w:val="001E43F9"/>
    <w:rsid w:val="00243BCA"/>
    <w:rsid w:val="00325D55"/>
    <w:rsid w:val="004909C7"/>
    <w:rsid w:val="00562082"/>
    <w:rsid w:val="007A7950"/>
    <w:rsid w:val="00842CB5"/>
    <w:rsid w:val="009804CC"/>
    <w:rsid w:val="00B1022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A7950"/>
    <w:pPr>
      <w:spacing w:after="0" w:line="240" w:lineRule="auto"/>
    </w:pPr>
    <w:rPr>
      <w:rFonts w:ascii="Times New Roman" w:eastAsia="Times New Roman" w:hAnsi="Times New Roman" w:cs="Times New Roman"/>
      <w:sz w:val="24"/>
      <w:szCs w:val="24"/>
      <w:lang w:eastAsia="ru-RU"/>
    </w:rPr>
  </w:style>
  <w:style w:type="paragraph" w:styleId="2">
    <w:name w:val="heading 2"/>
    <w:basedOn w:val="a"/>
    <w:link w:val="20"/>
    <w:uiPriority w:val="9"/>
    <w:qFormat/>
    <w:rsid w:val="001E43F9"/>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A7950"/>
    <w:rPr>
      <w:rFonts w:ascii="Tahoma" w:hAnsi="Tahoma" w:cs="Tahoma"/>
      <w:sz w:val="16"/>
      <w:szCs w:val="16"/>
    </w:rPr>
  </w:style>
  <w:style w:type="character" w:customStyle="1" w:styleId="a4">
    <w:name w:val="Текст выноски Знак"/>
    <w:basedOn w:val="a0"/>
    <w:link w:val="a3"/>
    <w:uiPriority w:val="99"/>
    <w:semiHidden/>
    <w:rsid w:val="007A7950"/>
    <w:rPr>
      <w:rFonts w:ascii="Tahoma" w:eastAsia="Times New Roman" w:hAnsi="Tahoma" w:cs="Tahoma"/>
      <w:sz w:val="16"/>
      <w:szCs w:val="16"/>
      <w:lang w:eastAsia="ru-RU"/>
    </w:rPr>
  </w:style>
  <w:style w:type="paragraph" w:styleId="a5">
    <w:name w:val="List Paragraph"/>
    <w:basedOn w:val="a"/>
    <w:uiPriority w:val="34"/>
    <w:qFormat/>
    <w:rsid w:val="007A7950"/>
    <w:pPr>
      <w:ind w:left="720"/>
      <w:contextualSpacing/>
    </w:pPr>
  </w:style>
  <w:style w:type="paragraph" w:styleId="a6">
    <w:name w:val="Normal (Web)"/>
    <w:basedOn w:val="a"/>
    <w:unhideWhenUsed/>
    <w:rsid w:val="007A7950"/>
    <w:pPr>
      <w:spacing w:before="100" w:beforeAutospacing="1" w:after="100" w:afterAutospacing="1"/>
    </w:pPr>
  </w:style>
  <w:style w:type="character" w:styleId="a7">
    <w:name w:val="Strong"/>
    <w:basedOn w:val="a0"/>
    <w:uiPriority w:val="22"/>
    <w:qFormat/>
    <w:rsid w:val="007A7950"/>
    <w:rPr>
      <w:b/>
      <w:bCs/>
    </w:rPr>
  </w:style>
  <w:style w:type="character" w:styleId="a8">
    <w:name w:val="Emphasis"/>
    <w:basedOn w:val="a0"/>
    <w:qFormat/>
    <w:rsid w:val="007A7950"/>
    <w:rPr>
      <w:i/>
      <w:iCs/>
    </w:rPr>
  </w:style>
  <w:style w:type="character" w:styleId="a9">
    <w:name w:val="Hyperlink"/>
    <w:basedOn w:val="a0"/>
    <w:rsid w:val="007A7950"/>
    <w:rPr>
      <w:color w:val="0000FF"/>
      <w:u w:val="single"/>
    </w:rPr>
  </w:style>
  <w:style w:type="character" w:customStyle="1" w:styleId="20">
    <w:name w:val="Заголовок 2 Знак"/>
    <w:basedOn w:val="a0"/>
    <w:link w:val="2"/>
    <w:uiPriority w:val="9"/>
    <w:rsid w:val="001E43F9"/>
    <w:rPr>
      <w:rFonts w:ascii="Times New Roman" w:eastAsia="Times New Roman" w:hAnsi="Times New Roman" w:cs="Times New Roman"/>
      <w:b/>
      <w:bCs/>
      <w:sz w:val="36"/>
      <w:szCs w:val="36"/>
      <w:lang w:eastAsia="ru-RU"/>
    </w:rPr>
  </w:style>
  <w:style w:type="character" w:customStyle="1" w:styleId="mw-headline">
    <w:name w:val="mw-headline"/>
    <w:basedOn w:val="a0"/>
    <w:rsid w:val="001E43F9"/>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package" Target="embeddings/______Microsoft_Office_PowerPoint1.sldx"/><Relationship Id="rId5" Type="http://schemas.openxmlformats.org/officeDocument/2006/relationships/image" Target="media/image1.jpeg"/><Relationship Id="rId15" Type="http://schemas.openxmlformats.org/officeDocument/2006/relationships/image" Target="media/image10.jpeg"/><Relationship Id="rId10" Type="http://schemas.openxmlformats.org/officeDocument/2006/relationships/image" Target="media/image6.emf"/><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10</Pages>
  <Words>3521</Words>
  <Characters>20070</Characters>
  <Application>Microsoft Office Word</Application>
  <DocSecurity>0</DocSecurity>
  <Lines>167</Lines>
  <Paragraphs>47</Paragraphs>
  <ScaleCrop>false</ScaleCrop>
  <Company>System disc 7</Company>
  <LinksUpToDate>false</LinksUpToDate>
  <CharactersWithSpaces>23544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WinXPProSP3</dc:creator>
  <cp:keywords/>
  <dc:description/>
  <cp:lastModifiedBy>WinXPProSP3</cp:lastModifiedBy>
  <cp:revision>5</cp:revision>
  <dcterms:created xsi:type="dcterms:W3CDTF">2019-11-17T11:15:00Z</dcterms:created>
  <dcterms:modified xsi:type="dcterms:W3CDTF">2019-11-17T11:54:00Z</dcterms:modified>
</cp:coreProperties>
</file>