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535" w:rsidRPr="00C44535" w:rsidRDefault="00C44535" w:rsidP="00C44535">
      <w:pPr>
        <w:rPr>
          <w:rFonts w:ascii="Times New Roman" w:hAnsi="Times New Roman" w:cs="Times New Roman"/>
          <w:b/>
          <w:sz w:val="24"/>
          <w:szCs w:val="24"/>
        </w:rPr>
      </w:pPr>
      <w:bookmarkStart w:id="0" w:name="_GoBack"/>
      <w:r>
        <w:rPr>
          <w:rFonts w:ascii="Times New Roman" w:hAnsi="Times New Roman" w:cs="Times New Roman"/>
          <w:sz w:val="24"/>
          <w:szCs w:val="24"/>
        </w:rPr>
        <w:t xml:space="preserve">                         </w:t>
      </w:r>
      <w:r w:rsidRPr="00C44535">
        <w:rPr>
          <w:rFonts w:ascii="Times New Roman" w:hAnsi="Times New Roman" w:cs="Times New Roman"/>
          <w:b/>
          <w:sz w:val="24"/>
          <w:szCs w:val="24"/>
        </w:rPr>
        <w:t>«Система работы с родителями в группе ОВЗ детьми с нарушением зрения»</w:t>
      </w:r>
    </w:p>
    <w:bookmarkEnd w:id="0"/>
    <w:p w:rsidR="00C44535" w:rsidRDefault="00C44535" w:rsidP="00C44535">
      <w:pPr>
        <w:rPr>
          <w:rFonts w:ascii="Times New Roman" w:hAnsi="Times New Roman" w:cs="Times New Roman"/>
          <w:sz w:val="24"/>
          <w:szCs w:val="24"/>
        </w:rPr>
      </w:pPr>
      <w:r w:rsidRPr="00C44535">
        <w:rPr>
          <w:rFonts w:ascii="Times New Roman" w:hAnsi="Times New Roman" w:cs="Times New Roman"/>
          <w:sz w:val="24"/>
          <w:szCs w:val="24"/>
        </w:rPr>
        <w:t xml:space="preserve">   Детский сад и семья должны стремиться к созданию единого пространства развития ребенка. Проблема взаимодействия ДОУ и семьи в последнее время попала в разряд </w:t>
      </w:r>
      <w:proofErr w:type="gramStart"/>
      <w:r w:rsidRPr="00C44535">
        <w:rPr>
          <w:rFonts w:ascii="Times New Roman" w:hAnsi="Times New Roman" w:cs="Times New Roman"/>
          <w:sz w:val="24"/>
          <w:szCs w:val="24"/>
        </w:rPr>
        <w:t>самых</w:t>
      </w:r>
      <w:proofErr w:type="gramEnd"/>
      <w:r w:rsidRPr="00C44535">
        <w:rPr>
          <w:rFonts w:ascii="Times New Roman" w:hAnsi="Times New Roman" w:cs="Times New Roman"/>
          <w:sz w:val="24"/>
          <w:szCs w:val="24"/>
        </w:rPr>
        <w:t xml:space="preserve"> актуальных. Изменившаяся современная семья (финансовое и социальное расслоение, обилие новейших социальных технологий, более широкие возможности получения образования и др.) заставляют искать новые формы взаимодействия, уйдя при этом от заорганизованности и скучных шаблонов, не поощрять, принятие родителями позиции потребителя образовательных услуг, а помочь им стать ребенку настоящим другом и авторитетным наставником. Папам и мамам необходимо помнить, что детский сад только помощник в воспитании ребенка, потому они не должны перекладывать всю ответственность на педагогов и устраняться от </w:t>
      </w:r>
      <w:proofErr w:type="spellStart"/>
      <w:r w:rsidRPr="00C44535">
        <w:rPr>
          <w:rFonts w:ascii="Times New Roman" w:hAnsi="Times New Roman" w:cs="Times New Roman"/>
          <w:sz w:val="24"/>
          <w:szCs w:val="24"/>
        </w:rPr>
        <w:t>воспитательно</w:t>
      </w:r>
      <w:proofErr w:type="spellEnd"/>
      <w:r w:rsidRPr="00C44535">
        <w:rPr>
          <w:rFonts w:ascii="Times New Roman" w:hAnsi="Times New Roman" w:cs="Times New Roman"/>
          <w:sz w:val="24"/>
          <w:szCs w:val="24"/>
        </w:rPr>
        <w:t xml:space="preserve">-образовательного процесса.                                                                                    Родители - это самые близкие люди, которые всегда могут прийти на помощь и мы, педагоги, нуждаемся в их помощи. Роль родителей в организации учебной деятельности детей, значение примера в воспитание, меры по укреплению здоровья детей, воспитание сознательной дисциплины, долга и ответственности, типичные затруднения и недостатки в семейном воспитании и пути их устранения, роль родителей в самовоспитании детей. В нашей группе детей с нарушением зрения  мы совместно со специалистами ежегодно разрабатываем план совместной деятельности педагогов с родителями воспитанников. Мероприятия составлены таким образом, чтобы они отвечали задачам ДОУ, интересам и потребностям родителей, а так же помогали детям с нарушением зрения освоить программу обучения в старшей и подготовительной группе и адаптироваться к обучению в школе.                                                                                                                                           </w:t>
      </w:r>
      <w:r w:rsidRPr="00C44535">
        <w:rPr>
          <w:rFonts w:ascii="Times New Roman" w:hAnsi="Times New Roman" w:cs="Times New Roman"/>
          <w:b/>
          <w:sz w:val="24"/>
          <w:szCs w:val="24"/>
        </w:rPr>
        <w:t>Цель работы с родителями</w:t>
      </w:r>
      <w:r w:rsidRPr="00C44535">
        <w:rPr>
          <w:rFonts w:ascii="Times New Roman" w:hAnsi="Times New Roman" w:cs="Times New Roman"/>
          <w:sz w:val="24"/>
          <w:szCs w:val="24"/>
        </w:rPr>
        <w:t xml:space="preserve"> — это создание единого образовательного пространст</w:t>
      </w:r>
      <w:r>
        <w:rPr>
          <w:rFonts w:ascii="Times New Roman" w:hAnsi="Times New Roman" w:cs="Times New Roman"/>
          <w:sz w:val="24"/>
          <w:szCs w:val="24"/>
        </w:rPr>
        <w:t xml:space="preserve">ва “детский сад - семья”. </w:t>
      </w:r>
    </w:p>
    <w:p w:rsidR="00C44535" w:rsidRDefault="00C44535" w:rsidP="00C44535">
      <w:pPr>
        <w:rPr>
          <w:rFonts w:ascii="Times New Roman" w:hAnsi="Times New Roman" w:cs="Times New Roman"/>
          <w:sz w:val="24"/>
          <w:szCs w:val="24"/>
        </w:rPr>
      </w:pPr>
      <w:r w:rsidRPr="00C44535">
        <w:rPr>
          <w:rFonts w:ascii="Times New Roman" w:hAnsi="Times New Roman" w:cs="Times New Roman"/>
          <w:sz w:val="24"/>
          <w:szCs w:val="24"/>
        </w:rPr>
        <w:t>В работе с родителями решаются следующие, выделенные</w:t>
      </w:r>
      <w:r>
        <w:rPr>
          <w:rFonts w:ascii="Times New Roman" w:hAnsi="Times New Roman" w:cs="Times New Roman"/>
          <w:sz w:val="24"/>
          <w:szCs w:val="24"/>
        </w:rPr>
        <w:t xml:space="preserve"> нами как приоритетные </w:t>
      </w:r>
      <w:r w:rsidRPr="00C44535">
        <w:rPr>
          <w:rFonts w:ascii="Times New Roman" w:hAnsi="Times New Roman" w:cs="Times New Roman"/>
          <w:b/>
          <w:sz w:val="24"/>
          <w:szCs w:val="24"/>
        </w:rPr>
        <w:t>задачи:</w:t>
      </w:r>
    </w:p>
    <w:p w:rsidR="00C44535" w:rsidRDefault="00C44535" w:rsidP="00C44535">
      <w:pPr>
        <w:rPr>
          <w:rFonts w:ascii="Times New Roman" w:hAnsi="Times New Roman" w:cs="Times New Roman"/>
          <w:sz w:val="24"/>
          <w:szCs w:val="24"/>
        </w:rPr>
      </w:pPr>
      <w:r w:rsidRPr="00C44535">
        <w:rPr>
          <w:rFonts w:ascii="Times New Roman" w:hAnsi="Times New Roman" w:cs="Times New Roman"/>
          <w:sz w:val="24"/>
          <w:szCs w:val="24"/>
        </w:rPr>
        <w:t>Активизировать и обогащать педагогичес</w:t>
      </w:r>
      <w:r>
        <w:rPr>
          <w:rFonts w:ascii="Times New Roman" w:hAnsi="Times New Roman" w:cs="Times New Roman"/>
          <w:sz w:val="24"/>
          <w:szCs w:val="24"/>
        </w:rPr>
        <w:t xml:space="preserve">кие знания и умения родителей. </w:t>
      </w:r>
      <w:r w:rsidRPr="00C44535">
        <w:rPr>
          <w:rFonts w:ascii="Times New Roman" w:hAnsi="Times New Roman" w:cs="Times New Roman"/>
          <w:sz w:val="24"/>
          <w:szCs w:val="24"/>
        </w:rPr>
        <w:tab/>
        <w:t xml:space="preserve"> </w:t>
      </w:r>
    </w:p>
    <w:p w:rsidR="00C44535" w:rsidRDefault="00C44535" w:rsidP="00C44535">
      <w:pPr>
        <w:rPr>
          <w:rFonts w:ascii="Times New Roman" w:hAnsi="Times New Roman" w:cs="Times New Roman"/>
          <w:sz w:val="24"/>
          <w:szCs w:val="24"/>
        </w:rPr>
      </w:pPr>
      <w:r w:rsidRPr="00C44535">
        <w:rPr>
          <w:rFonts w:ascii="Times New Roman" w:hAnsi="Times New Roman" w:cs="Times New Roman"/>
          <w:sz w:val="24"/>
          <w:szCs w:val="24"/>
        </w:rPr>
        <w:t>Повышать правовую культуру родителей для формирования сознательного</w:t>
      </w:r>
      <w:r>
        <w:rPr>
          <w:rFonts w:ascii="Times New Roman" w:hAnsi="Times New Roman" w:cs="Times New Roman"/>
          <w:sz w:val="24"/>
          <w:szCs w:val="24"/>
        </w:rPr>
        <w:t xml:space="preserve"> отношения к воспитанию детей. </w:t>
      </w:r>
      <w:r w:rsidRPr="00C44535">
        <w:rPr>
          <w:rFonts w:ascii="Times New Roman" w:hAnsi="Times New Roman" w:cs="Times New Roman"/>
          <w:sz w:val="24"/>
          <w:szCs w:val="24"/>
        </w:rPr>
        <w:tab/>
      </w:r>
    </w:p>
    <w:p w:rsidR="00C44535" w:rsidRPr="00C44535" w:rsidRDefault="00C44535" w:rsidP="00C44535">
      <w:pPr>
        <w:rPr>
          <w:rFonts w:ascii="Times New Roman" w:hAnsi="Times New Roman" w:cs="Times New Roman"/>
          <w:sz w:val="24"/>
          <w:szCs w:val="24"/>
        </w:rPr>
      </w:pPr>
      <w:r w:rsidRPr="00C44535">
        <w:rPr>
          <w:rFonts w:ascii="Times New Roman" w:hAnsi="Times New Roman" w:cs="Times New Roman"/>
          <w:sz w:val="24"/>
          <w:szCs w:val="24"/>
        </w:rPr>
        <w:t xml:space="preserve">Повышать психолого-педагогическую культуру родителей. </w:t>
      </w:r>
    </w:p>
    <w:p w:rsidR="00C44535" w:rsidRDefault="00C44535" w:rsidP="00C44535">
      <w:pPr>
        <w:rPr>
          <w:rFonts w:ascii="Times New Roman" w:hAnsi="Times New Roman" w:cs="Times New Roman"/>
          <w:sz w:val="24"/>
          <w:szCs w:val="24"/>
        </w:rPr>
      </w:pPr>
      <w:r w:rsidRPr="00C44535">
        <w:rPr>
          <w:rFonts w:ascii="Times New Roman" w:hAnsi="Times New Roman" w:cs="Times New Roman"/>
          <w:sz w:val="24"/>
          <w:szCs w:val="24"/>
        </w:rPr>
        <w:t xml:space="preserve"> Развивать креативные способности детей и родите</w:t>
      </w:r>
      <w:r>
        <w:rPr>
          <w:rFonts w:ascii="Times New Roman" w:hAnsi="Times New Roman" w:cs="Times New Roman"/>
          <w:sz w:val="24"/>
          <w:szCs w:val="24"/>
        </w:rPr>
        <w:t xml:space="preserve">лей в совместной деятельности. </w:t>
      </w:r>
      <w:r w:rsidRPr="00C44535">
        <w:rPr>
          <w:rFonts w:ascii="Times New Roman" w:hAnsi="Times New Roman" w:cs="Times New Roman"/>
          <w:sz w:val="24"/>
          <w:szCs w:val="24"/>
        </w:rPr>
        <w:tab/>
      </w:r>
    </w:p>
    <w:p w:rsidR="00C44535" w:rsidRPr="00C44535" w:rsidRDefault="00C44535" w:rsidP="00C44535">
      <w:pPr>
        <w:rPr>
          <w:rFonts w:ascii="Times New Roman" w:hAnsi="Times New Roman" w:cs="Times New Roman"/>
          <w:sz w:val="24"/>
          <w:szCs w:val="24"/>
        </w:rPr>
      </w:pPr>
      <w:r w:rsidRPr="00C44535">
        <w:rPr>
          <w:rFonts w:ascii="Times New Roman" w:hAnsi="Times New Roman" w:cs="Times New Roman"/>
          <w:sz w:val="24"/>
          <w:szCs w:val="24"/>
        </w:rPr>
        <w:t>Реализовывать дифференцированный подход в работе с родителями. Мы набираем детей со старшего дошкольного возраста. Поэтому в начале учебного года в старшей группе традиционно проходит групповое собрание «Давайте познакомимся», на котором родителей знакомят с особенностями группы детей с нарушениями зрения, со специалистами, которые будут работать с детьми, с требованиями этих специалистов. Родители должны осознать, что нашим детям нужно больше уделять время, только тогда совместно с педагогами смогут разрешиться трудности в развитии каждого ребенка. На этом же собрании мы проводим анкетирование родителей, что помогает нам выделить вопросы в проблеме воспитание ребенка в семье, чтобы в дальнейшем оказать квалифицированную помощь. Проводим собрания в форме круглого стола «Готовимся к школе». На которые приглашаем тифлопедагога, психолога и учител</w:t>
      </w:r>
      <w:proofErr w:type="gramStart"/>
      <w:r w:rsidRPr="00C44535">
        <w:rPr>
          <w:rFonts w:ascii="Times New Roman" w:hAnsi="Times New Roman" w:cs="Times New Roman"/>
          <w:sz w:val="24"/>
          <w:szCs w:val="24"/>
        </w:rPr>
        <w:t>я-</w:t>
      </w:r>
      <w:proofErr w:type="gramEnd"/>
      <w:r w:rsidRPr="00C44535">
        <w:rPr>
          <w:rFonts w:ascii="Times New Roman" w:hAnsi="Times New Roman" w:cs="Times New Roman"/>
          <w:sz w:val="24"/>
          <w:szCs w:val="24"/>
        </w:rPr>
        <w:t xml:space="preserve"> логопеда, инструктора по физической культуре. Пропаганда педагогических знаний ведется через систему наглядной агитации. В группах оформлены “Уголки для родителей”, где помещаются консультации по всем разделам программы, по вопросам оздоровления и воспитания детей. В специальных папках имеется подборка методических рекомендаций для родителей, </w:t>
      </w:r>
      <w:r w:rsidRPr="00C44535">
        <w:rPr>
          <w:rFonts w:ascii="Times New Roman" w:hAnsi="Times New Roman" w:cs="Times New Roman"/>
          <w:sz w:val="24"/>
          <w:szCs w:val="24"/>
        </w:rPr>
        <w:lastRenderedPageBreak/>
        <w:t>составленных педагогами, психологом, тифлопедагогам и учителе</w:t>
      </w:r>
      <w:proofErr w:type="gramStart"/>
      <w:r w:rsidRPr="00C44535">
        <w:rPr>
          <w:rFonts w:ascii="Times New Roman" w:hAnsi="Times New Roman" w:cs="Times New Roman"/>
          <w:sz w:val="24"/>
          <w:szCs w:val="24"/>
        </w:rPr>
        <w:t>м-</w:t>
      </w:r>
      <w:proofErr w:type="gramEnd"/>
      <w:r w:rsidRPr="00C44535">
        <w:rPr>
          <w:rFonts w:ascii="Times New Roman" w:hAnsi="Times New Roman" w:cs="Times New Roman"/>
          <w:sz w:val="24"/>
          <w:szCs w:val="24"/>
        </w:rPr>
        <w:t xml:space="preserve"> логопедом, инструктора по физической культуре .                                                                                         </w:t>
      </w:r>
    </w:p>
    <w:p w:rsidR="00C44535" w:rsidRDefault="00C44535" w:rsidP="00C44535">
      <w:pPr>
        <w:rPr>
          <w:rFonts w:ascii="Times New Roman" w:hAnsi="Times New Roman" w:cs="Times New Roman"/>
          <w:sz w:val="24"/>
          <w:szCs w:val="24"/>
        </w:rPr>
      </w:pPr>
      <w:r w:rsidRPr="00C44535">
        <w:rPr>
          <w:rFonts w:ascii="Times New Roman" w:hAnsi="Times New Roman" w:cs="Times New Roman"/>
          <w:sz w:val="24"/>
          <w:szCs w:val="24"/>
        </w:rPr>
        <w:t>Используем в своей раб</w:t>
      </w:r>
      <w:r>
        <w:rPr>
          <w:rFonts w:ascii="Times New Roman" w:hAnsi="Times New Roman" w:cs="Times New Roman"/>
          <w:sz w:val="24"/>
          <w:szCs w:val="24"/>
        </w:rPr>
        <w:t xml:space="preserve">оте и такие формы наглядности: </w:t>
      </w:r>
    </w:p>
    <w:p w:rsidR="00C44535" w:rsidRPr="00C44535" w:rsidRDefault="00C44535" w:rsidP="00C44535">
      <w:pPr>
        <w:rPr>
          <w:rFonts w:ascii="Times New Roman" w:hAnsi="Times New Roman" w:cs="Times New Roman"/>
          <w:sz w:val="24"/>
          <w:szCs w:val="24"/>
        </w:rPr>
      </w:pPr>
      <w:r>
        <w:rPr>
          <w:rFonts w:ascii="Times New Roman" w:hAnsi="Times New Roman" w:cs="Times New Roman"/>
          <w:sz w:val="24"/>
          <w:szCs w:val="24"/>
        </w:rPr>
        <w:t>-</w:t>
      </w:r>
      <w:r w:rsidRPr="00C44535">
        <w:rPr>
          <w:rFonts w:ascii="Times New Roman" w:hAnsi="Times New Roman" w:cs="Times New Roman"/>
          <w:sz w:val="24"/>
          <w:szCs w:val="24"/>
        </w:rPr>
        <w:t xml:space="preserve">Консультации на разные темы </w:t>
      </w:r>
    </w:p>
    <w:p w:rsidR="00C44535" w:rsidRPr="00C44535" w:rsidRDefault="00C44535" w:rsidP="00C44535">
      <w:pPr>
        <w:rPr>
          <w:rFonts w:ascii="Times New Roman" w:hAnsi="Times New Roman" w:cs="Times New Roman"/>
          <w:sz w:val="24"/>
          <w:szCs w:val="24"/>
        </w:rPr>
      </w:pPr>
      <w:r>
        <w:rPr>
          <w:rFonts w:ascii="Times New Roman" w:hAnsi="Times New Roman" w:cs="Times New Roman"/>
          <w:sz w:val="24"/>
          <w:szCs w:val="24"/>
        </w:rPr>
        <w:t>-</w:t>
      </w:r>
      <w:r w:rsidRPr="00C44535">
        <w:rPr>
          <w:rFonts w:ascii="Times New Roman" w:hAnsi="Times New Roman" w:cs="Times New Roman"/>
          <w:sz w:val="24"/>
          <w:szCs w:val="24"/>
        </w:rPr>
        <w:t xml:space="preserve">Папки </w:t>
      </w:r>
      <w:proofErr w:type="gramStart"/>
      <w:r w:rsidRPr="00C44535">
        <w:rPr>
          <w:rFonts w:ascii="Times New Roman" w:hAnsi="Times New Roman" w:cs="Times New Roman"/>
          <w:sz w:val="24"/>
          <w:szCs w:val="24"/>
        </w:rPr>
        <w:t>-р</w:t>
      </w:r>
      <w:proofErr w:type="gramEnd"/>
      <w:r w:rsidRPr="00C44535">
        <w:rPr>
          <w:rFonts w:ascii="Times New Roman" w:hAnsi="Times New Roman" w:cs="Times New Roman"/>
          <w:sz w:val="24"/>
          <w:szCs w:val="24"/>
        </w:rPr>
        <w:t xml:space="preserve">аскладушки  </w:t>
      </w:r>
    </w:p>
    <w:p w:rsidR="00C44535" w:rsidRPr="00C44535" w:rsidRDefault="00C44535" w:rsidP="00C44535">
      <w:pPr>
        <w:rPr>
          <w:rFonts w:ascii="Times New Roman" w:hAnsi="Times New Roman" w:cs="Times New Roman"/>
          <w:sz w:val="24"/>
          <w:szCs w:val="24"/>
        </w:rPr>
      </w:pPr>
      <w:r>
        <w:rPr>
          <w:rFonts w:ascii="Times New Roman" w:hAnsi="Times New Roman" w:cs="Times New Roman"/>
          <w:sz w:val="24"/>
          <w:szCs w:val="24"/>
        </w:rPr>
        <w:t>-</w:t>
      </w:r>
      <w:r w:rsidRPr="00C44535">
        <w:rPr>
          <w:rFonts w:ascii="Times New Roman" w:hAnsi="Times New Roman" w:cs="Times New Roman"/>
          <w:sz w:val="24"/>
          <w:szCs w:val="24"/>
        </w:rPr>
        <w:t xml:space="preserve">Папки передвижки </w:t>
      </w:r>
    </w:p>
    <w:p w:rsidR="00C44535" w:rsidRPr="00C44535" w:rsidRDefault="00C44535" w:rsidP="00C44535">
      <w:pPr>
        <w:rPr>
          <w:rFonts w:ascii="Times New Roman" w:hAnsi="Times New Roman" w:cs="Times New Roman"/>
          <w:sz w:val="24"/>
          <w:szCs w:val="24"/>
        </w:rPr>
      </w:pPr>
      <w:r>
        <w:rPr>
          <w:rFonts w:ascii="Times New Roman" w:hAnsi="Times New Roman" w:cs="Times New Roman"/>
          <w:sz w:val="24"/>
          <w:szCs w:val="24"/>
        </w:rPr>
        <w:t>-</w:t>
      </w:r>
      <w:r w:rsidRPr="00C44535">
        <w:rPr>
          <w:rFonts w:ascii="Times New Roman" w:hAnsi="Times New Roman" w:cs="Times New Roman"/>
          <w:sz w:val="24"/>
          <w:szCs w:val="24"/>
        </w:rPr>
        <w:t>Ежемесячно меняем игровые и обучающие задания</w:t>
      </w:r>
    </w:p>
    <w:p w:rsidR="00C44535" w:rsidRPr="00C44535" w:rsidRDefault="00C44535" w:rsidP="00C44535">
      <w:pPr>
        <w:rPr>
          <w:rFonts w:ascii="Times New Roman" w:hAnsi="Times New Roman" w:cs="Times New Roman"/>
          <w:sz w:val="24"/>
          <w:szCs w:val="24"/>
        </w:rPr>
      </w:pPr>
      <w:r>
        <w:rPr>
          <w:rFonts w:ascii="Times New Roman" w:hAnsi="Times New Roman" w:cs="Times New Roman"/>
          <w:sz w:val="24"/>
          <w:szCs w:val="24"/>
        </w:rPr>
        <w:t>-</w:t>
      </w:r>
      <w:r w:rsidRPr="00C44535">
        <w:rPr>
          <w:rFonts w:ascii="Times New Roman" w:hAnsi="Times New Roman" w:cs="Times New Roman"/>
          <w:sz w:val="24"/>
          <w:szCs w:val="24"/>
        </w:rPr>
        <w:t xml:space="preserve">Стараемся еженедельно оформлять информационный лист для родителей: “Выучите вместе с детьми”. </w:t>
      </w:r>
    </w:p>
    <w:p w:rsidR="00C44535" w:rsidRPr="00C44535" w:rsidRDefault="00C44535" w:rsidP="00C44535">
      <w:pPr>
        <w:rPr>
          <w:rFonts w:ascii="Times New Roman" w:hAnsi="Times New Roman" w:cs="Times New Roman"/>
          <w:sz w:val="24"/>
          <w:szCs w:val="24"/>
        </w:rPr>
      </w:pPr>
      <w:r w:rsidRPr="00C44535">
        <w:rPr>
          <w:rFonts w:ascii="Times New Roman" w:hAnsi="Times New Roman" w:cs="Times New Roman"/>
          <w:sz w:val="24"/>
          <w:szCs w:val="24"/>
        </w:rPr>
        <w:t xml:space="preserve">Раздаем родителям памятки на волнующие их темы (Психологическая готовность ребенка к школе)                                                                                                      </w:t>
      </w:r>
    </w:p>
    <w:p w:rsidR="00C44535" w:rsidRPr="00C44535" w:rsidRDefault="00C44535" w:rsidP="00C44535">
      <w:pPr>
        <w:rPr>
          <w:rFonts w:ascii="Times New Roman" w:hAnsi="Times New Roman" w:cs="Times New Roman"/>
          <w:sz w:val="24"/>
          <w:szCs w:val="24"/>
        </w:rPr>
      </w:pPr>
      <w:r w:rsidRPr="00C44535">
        <w:rPr>
          <w:rFonts w:ascii="Times New Roman" w:hAnsi="Times New Roman" w:cs="Times New Roman"/>
          <w:sz w:val="24"/>
          <w:szCs w:val="24"/>
        </w:rPr>
        <w:t xml:space="preserve">  С большим успехом всегда проходит “День открытых дверей” в апреле. Родители активно посещают занятия и другие мероприятия с участием детей, заполняют анкеты по результатам посещения. Очень хорошие отзывы, пожелания педагогам. Эта форма работы пользуется среди родителей наибольшей популярностью, так как позволяет увидеть реальные достижения своего ребёнка, его трудности. Целенаправленно ведется работа специалистов с родителями группы. Проводятся индивидуальные беседы с каждым из родителей, практикуем такую форму работы как совместные встречи «Ребенок – родител</w:t>
      </w:r>
      <w:proofErr w:type="gramStart"/>
      <w:r w:rsidRPr="00C44535">
        <w:rPr>
          <w:rFonts w:ascii="Times New Roman" w:hAnsi="Times New Roman" w:cs="Times New Roman"/>
          <w:sz w:val="24"/>
          <w:szCs w:val="24"/>
        </w:rPr>
        <w:t>ь-</w:t>
      </w:r>
      <w:proofErr w:type="gramEnd"/>
      <w:r w:rsidRPr="00C44535">
        <w:rPr>
          <w:rFonts w:ascii="Times New Roman" w:hAnsi="Times New Roman" w:cs="Times New Roman"/>
          <w:sz w:val="24"/>
          <w:szCs w:val="24"/>
        </w:rPr>
        <w:t xml:space="preserve"> педагог – тифлопедагог, психолог», которые помогают родителям выявить проблемы ребенка и помочь ему их решить. Проводим с родителями и семинары практикумы, они помогают приобрести знания и навыки в работе с детьми по выполнению домашнего задания, артикуляционной гимнастики, зрительно гимнастики, самомассаж. Для наших родителей еженедельно оформляется выставка детских работ, где они могут увидеть успехи своего ребенка в продуктивной деятельности. К праздникам оформляем выставку рисунков «Наши мама», «Портрет папы», «Мой город», «Поздравительная открытка» и </w:t>
      </w:r>
      <w:proofErr w:type="spellStart"/>
      <w:r w:rsidRPr="00C44535">
        <w:rPr>
          <w:rFonts w:ascii="Times New Roman" w:hAnsi="Times New Roman" w:cs="Times New Roman"/>
          <w:sz w:val="24"/>
          <w:szCs w:val="24"/>
        </w:rPr>
        <w:t>тд</w:t>
      </w:r>
      <w:proofErr w:type="spellEnd"/>
      <w:r w:rsidRPr="00C44535">
        <w:rPr>
          <w:rFonts w:ascii="Times New Roman" w:hAnsi="Times New Roman" w:cs="Times New Roman"/>
          <w:sz w:val="24"/>
          <w:szCs w:val="24"/>
        </w:rPr>
        <w:t>. В течение года организуются выставки совместного творчества детей и родителей: «Дары осени» поделки из природного материала «Осенний подарок»</w:t>
      </w:r>
      <w:proofErr w:type="gramStart"/>
      <w:r w:rsidRPr="00C44535">
        <w:rPr>
          <w:rFonts w:ascii="Times New Roman" w:hAnsi="Times New Roman" w:cs="Times New Roman"/>
          <w:sz w:val="24"/>
          <w:szCs w:val="24"/>
        </w:rPr>
        <w:t xml:space="preserve"> ,</w:t>
      </w:r>
      <w:proofErr w:type="gramEnd"/>
      <w:r w:rsidRPr="00C44535">
        <w:rPr>
          <w:rFonts w:ascii="Times New Roman" w:hAnsi="Times New Roman" w:cs="Times New Roman"/>
          <w:sz w:val="24"/>
          <w:szCs w:val="24"/>
        </w:rPr>
        <w:t xml:space="preserve"> «Новогодняя сказка», «Пасха», и т. п. Родители с удовольствием участвуют в таких формах работы, которые уже становятся традиционными и вызывают огромный интерес детей, и желание родителей заниматься со своими детьми. Устраиваем и тематические выставки – «Куклы самоделки», «Одежда будущего», «Золотые мамины руки», конкурс кормушек для птиц. Организуем совместные викторины, в которых родители становятся активными участниками наравне с детьми – «Путешествие по сказкам Чуковского», «Знатоки сказок», «Красный, желтый, зеленый».                                   </w:t>
      </w:r>
    </w:p>
    <w:p w:rsidR="00C44535" w:rsidRPr="00C44535" w:rsidRDefault="00C44535" w:rsidP="00C44535">
      <w:pPr>
        <w:rPr>
          <w:rFonts w:ascii="Times New Roman" w:hAnsi="Times New Roman" w:cs="Times New Roman"/>
          <w:sz w:val="24"/>
          <w:szCs w:val="24"/>
        </w:rPr>
      </w:pPr>
      <w:r w:rsidRPr="00C44535">
        <w:rPr>
          <w:rFonts w:ascii="Times New Roman" w:hAnsi="Times New Roman" w:cs="Times New Roman"/>
          <w:sz w:val="24"/>
          <w:szCs w:val="24"/>
        </w:rPr>
        <w:t>С удовольствием родители посещают и различные развлечения «Здравствуй масленица», «Мамины посиделки», «Защитники Отечества» и другие. Поощряем и приход родителей в группу. Приглашаем их на занятия, чтобы рассказать детям о своей профессии. Наши родители и активные помощники во всех субботниках, будь то весенние приборки участка или постройки из снега. Дети с удовольствием играют на зимних постройках, их прогулка становится разнообразной и интересной. Большую работу вели по привитию у детей интереса к проектной деятельности. Родители принимали активное участие в проектах: «Золотая осень», «Новогодняя игрушка», «Весна», «Знающий пешеход», в течени</w:t>
      </w:r>
      <w:proofErr w:type="gramStart"/>
      <w:r w:rsidRPr="00C44535">
        <w:rPr>
          <w:rFonts w:ascii="Times New Roman" w:hAnsi="Times New Roman" w:cs="Times New Roman"/>
          <w:sz w:val="24"/>
          <w:szCs w:val="24"/>
        </w:rPr>
        <w:t>и</w:t>
      </w:r>
      <w:proofErr w:type="gramEnd"/>
      <w:r w:rsidRPr="00C44535">
        <w:rPr>
          <w:rFonts w:ascii="Times New Roman" w:hAnsi="Times New Roman" w:cs="Times New Roman"/>
          <w:sz w:val="24"/>
          <w:szCs w:val="24"/>
        </w:rPr>
        <w:t xml:space="preserve"> года. В проекте «Математический зайка» в группе оформлен игровой стенд «Формы и предметы», родители приняли активное участие и изготовили игровой «Математический куб», настольные игры, кроссворды. Привлекаем родителей в помощь к изготовлению костюмов не только к праздникам, но и к театральным постановкам. Большие помощники наши родители в изготовление атрибутов для сюжетно ролевых игр. </w:t>
      </w:r>
      <w:r w:rsidRPr="00C44535">
        <w:rPr>
          <w:rFonts w:ascii="Times New Roman" w:hAnsi="Times New Roman" w:cs="Times New Roman"/>
          <w:sz w:val="24"/>
          <w:szCs w:val="24"/>
        </w:rPr>
        <w:lastRenderedPageBreak/>
        <w:t xml:space="preserve">Когда игра пополняется, то вносится своеобразная новизна и в игровые действия, игра становится содержательнее, увлекательнее.                                                                                                             </w:t>
      </w:r>
    </w:p>
    <w:p w:rsidR="00C44535" w:rsidRPr="00C44535" w:rsidRDefault="00C44535" w:rsidP="00C44535">
      <w:pPr>
        <w:rPr>
          <w:rFonts w:ascii="Times New Roman" w:hAnsi="Times New Roman" w:cs="Times New Roman"/>
          <w:sz w:val="24"/>
          <w:szCs w:val="24"/>
        </w:rPr>
      </w:pPr>
      <w:r w:rsidRPr="00C44535">
        <w:rPr>
          <w:rFonts w:ascii="Times New Roman" w:hAnsi="Times New Roman" w:cs="Times New Roman"/>
          <w:sz w:val="24"/>
          <w:szCs w:val="24"/>
        </w:rPr>
        <w:t xml:space="preserve">Оформили игру «Космос» Используем в роботе с родителями и такую форму работы как фотогазета. </w:t>
      </w:r>
    </w:p>
    <w:p w:rsidR="00C44535" w:rsidRPr="00C44535" w:rsidRDefault="00C44535" w:rsidP="00C44535">
      <w:pPr>
        <w:rPr>
          <w:rFonts w:ascii="Times New Roman" w:hAnsi="Times New Roman" w:cs="Times New Roman"/>
          <w:sz w:val="24"/>
          <w:szCs w:val="24"/>
        </w:rPr>
      </w:pPr>
      <w:r>
        <w:rPr>
          <w:rFonts w:ascii="Times New Roman" w:hAnsi="Times New Roman" w:cs="Times New Roman"/>
          <w:sz w:val="24"/>
          <w:szCs w:val="24"/>
        </w:rPr>
        <w:t>-</w:t>
      </w:r>
      <w:r w:rsidRPr="00C44535">
        <w:rPr>
          <w:rFonts w:ascii="Times New Roman" w:hAnsi="Times New Roman" w:cs="Times New Roman"/>
          <w:sz w:val="24"/>
          <w:szCs w:val="24"/>
        </w:rPr>
        <w:t xml:space="preserve"> «Зимние забавы»; </w:t>
      </w:r>
    </w:p>
    <w:p w:rsidR="00C44535" w:rsidRPr="00C44535" w:rsidRDefault="00C44535" w:rsidP="00C44535">
      <w:pPr>
        <w:rPr>
          <w:rFonts w:ascii="Times New Roman" w:hAnsi="Times New Roman" w:cs="Times New Roman"/>
          <w:sz w:val="24"/>
          <w:szCs w:val="24"/>
        </w:rPr>
      </w:pPr>
      <w:r>
        <w:rPr>
          <w:rFonts w:ascii="Times New Roman" w:hAnsi="Times New Roman" w:cs="Times New Roman"/>
          <w:sz w:val="24"/>
          <w:szCs w:val="24"/>
        </w:rPr>
        <w:t>-</w:t>
      </w:r>
      <w:r w:rsidRPr="00C44535">
        <w:rPr>
          <w:rFonts w:ascii="Times New Roman" w:hAnsi="Times New Roman" w:cs="Times New Roman"/>
          <w:sz w:val="24"/>
          <w:szCs w:val="24"/>
        </w:rPr>
        <w:t xml:space="preserve">«По улицам гуляем по правилам ПДД»; </w:t>
      </w:r>
    </w:p>
    <w:p w:rsidR="00C44535" w:rsidRPr="00C44535" w:rsidRDefault="00C44535" w:rsidP="00C44535">
      <w:pPr>
        <w:rPr>
          <w:rFonts w:ascii="Times New Roman" w:hAnsi="Times New Roman" w:cs="Times New Roman"/>
          <w:sz w:val="24"/>
          <w:szCs w:val="24"/>
        </w:rPr>
      </w:pPr>
      <w:r>
        <w:rPr>
          <w:rFonts w:ascii="Times New Roman" w:hAnsi="Times New Roman" w:cs="Times New Roman"/>
          <w:sz w:val="24"/>
          <w:szCs w:val="24"/>
        </w:rPr>
        <w:t>-</w:t>
      </w:r>
      <w:r w:rsidRPr="00C44535">
        <w:rPr>
          <w:rFonts w:ascii="Times New Roman" w:hAnsi="Times New Roman" w:cs="Times New Roman"/>
          <w:sz w:val="24"/>
          <w:szCs w:val="24"/>
        </w:rPr>
        <w:t xml:space="preserve">«Мамины помощники»; </w:t>
      </w:r>
    </w:p>
    <w:p w:rsidR="00C44535" w:rsidRPr="00C44535" w:rsidRDefault="00C44535" w:rsidP="00C44535">
      <w:pPr>
        <w:rPr>
          <w:rFonts w:ascii="Times New Roman" w:hAnsi="Times New Roman" w:cs="Times New Roman"/>
          <w:sz w:val="24"/>
          <w:szCs w:val="24"/>
        </w:rPr>
      </w:pPr>
      <w:r>
        <w:rPr>
          <w:rFonts w:ascii="Times New Roman" w:hAnsi="Times New Roman" w:cs="Times New Roman"/>
          <w:sz w:val="24"/>
          <w:szCs w:val="24"/>
        </w:rPr>
        <w:t>-</w:t>
      </w:r>
      <w:r w:rsidRPr="00C44535">
        <w:rPr>
          <w:rFonts w:ascii="Times New Roman" w:hAnsi="Times New Roman" w:cs="Times New Roman"/>
          <w:sz w:val="24"/>
          <w:szCs w:val="24"/>
        </w:rPr>
        <w:t xml:space="preserve">«Мой папа».                                                                                                                                      </w:t>
      </w:r>
    </w:p>
    <w:p w:rsidR="004B3B6C" w:rsidRPr="00C44535" w:rsidRDefault="00C44535" w:rsidP="00C44535">
      <w:pPr>
        <w:rPr>
          <w:rFonts w:ascii="Times New Roman" w:hAnsi="Times New Roman" w:cs="Times New Roman"/>
          <w:sz w:val="24"/>
          <w:szCs w:val="24"/>
        </w:rPr>
      </w:pPr>
      <w:r w:rsidRPr="00C44535">
        <w:rPr>
          <w:rFonts w:ascii="Times New Roman" w:hAnsi="Times New Roman" w:cs="Times New Roman"/>
          <w:sz w:val="24"/>
          <w:szCs w:val="24"/>
        </w:rPr>
        <w:t xml:space="preserve">Таким образом, использование разнообразных форм работы с семьями воспитанников ОВЗ нашего детского сада дало положительные результаты: изменился характер взаимодействия педагогов с родителями, многие из них стали активными участниками всех дел детского сада и незаменимыми помощниками воспитателей. Всей своей работой сотрудники ДОУ доказывают родителям, что их вовлечение в педагогическую деятельность, заинтересованное участие в </w:t>
      </w:r>
      <w:proofErr w:type="spellStart"/>
      <w:r w:rsidRPr="00C44535">
        <w:rPr>
          <w:rFonts w:ascii="Times New Roman" w:hAnsi="Times New Roman" w:cs="Times New Roman"/>
          <w:sz w:val="24"/>
          <w:szCs w:val="24"/>
        </w:rPr>
        <w:t>воспитательно</w:t>
      </w:r>
      <w:proofErr w:type="spellEnd"/>
      <w:r w:rsidRPr="00C44535">
        <w:rPr>
          <w:rFonts w:ascii="Times New Roman" w:hAnsi="Times New Roman" w:cs="Times New Roman"/>
          <w:sz w:val="24"/>
          <w:szCs w:val="24"/>
        </w:rPr>
        <w:t>-образовательном процессе важно не потому, что этого хочет воспитатель, а потому, что это необходимо для развития их собственного ребенка.</w:t>
      </w:r>
    </w:p>
    <w:sectPr w:rsidR="004B3B6C" w:rsidRPr="00C44535" w:rsidSect="00C44535">
      <w:type w:val="continuous"/>
      <w:pgSz w:w="11907" w:h="16839" w:code="9"/>
      <w:pgMar w:top="680" w:right="567" w:bottom="170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237"/>
    <w:rsid w:val="000E2237"/>
    <w:rsid w:val="004B3B6C"/>
    <w:rsid w:val="00595CE5"/>
    <w:rsid w:val="00655FE5"/>
    <w:rsid w:val="008B1AB1"/>
    <w:rsid w:val="00C44535"/>
    <w:rsid w:val="00CF3E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1243</Words>
  <Characters>7089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2026-09-15T08:37:00Z</dcterms:created>
  <dcterms:modified xsi:type="dcterms:W3CDTF">2026-09-15T08:37:00Z</dcterms:modified>
</cp:coreProperties>
</file>