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DB8" w:rsidRDefault="00351DB8" w:rsidP="00D656D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1DB8" w:rsidRDefault="00351DB8" w:rsidP="00D656D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1DB8" w:rsidRDefault="00351DB8" w:rsidP="00D656D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68B0" w:rsidRDefault="00D656DF" w:rsidP="007268B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268B0">
        <w:rPr>
          <w:rFonts w:ascii="Times New Roman" w:hAnsi="Times New Roman" w:cs="Times New Roman"/>
          <w:b/>
          <w:sz w:val="40"/>
          <w:szCs w:val="40"/>
        </w:rPr>
        <w:t xml:space="preserve">«Обогащение развивающей предметно-пространственной среды группы» </w:t>
      </w:r>
    </w:p>
    <w:p w:rsidR="005269A1" w:rsidRPr="007268B0" w:rsidRDefault="00D656DF" w:rsidP="007268B0">
      <w:pPr>
        <w:jc w:val="center"/>
        <w:rPr>
          <w:rFonts w:ascii="Times New Roman" w:hAnsi="Times New Roman" w:cs="Times New Roman"/>
          <w:sz w:val="40"/>
          <w:szCs w:val="40"/>
        </w:rPr>
      </w:pPr>
      <w:r w:rsidRPr="007268B0">
        <w:rPr>
          <w:rFonts w:ascii="Times New Roman" w:hAnsi="Times New Roman" w:cs="Times New Roman"/>
          <w:sz w:val="40"/>
          <w:szCs w:val="40"/>
        </w:rPr>
        <w:t>посредством создания самодельных театральных игровых пособий.</w:t>
      </w:r>
    </w:p>
    <w:p w:rsidR="007268B0" w:rsidRDefault="007268B0" w:rsidP="007268B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268B0" w:rsidRDefault="007268B0" w:rsidP="007268B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23538" w:rsidRDefault="00423538" w:rsidP="00D656D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291298" cy="3984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2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" t="17134" b="8321"/>
                    <a:stretch/>
                  </pic:blipFill>
                  <pic:spPr bwMode="auto">
                    <a:xfrm>
                      <a:off x="0" y="0"/>
                      <a:ext cx="6310591" cy="3996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1DB8" w:rsidRDefault="00351DB8" w:rsidP="00D656D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51DB8" w:rsidRDefault="00351DB8" w:rsidP="00D656D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51DB8" w:rsidRDefault="00351DB8" w:rsidP="00D656D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51DB8" w:rsidRDefault="00351DB8" w:rsidP="00D656D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268B0" w:rsidRDefault="007268B0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68B0" w:rsidRDefault="007268B0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68B0" w:rsidRDefault="007268B0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6DF" w:rsidRDefault="00D656DF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lastRenderedPageBreak/>
        <w:t>Театр забавных рукавичек (носков)</w:t>
      </w:r>
    </w:p>
    <w:p w:rsidR="00423538" w:rsidRDefault="0042353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538">
        <w:rPr>
          <w:rFonts w:ascii="Times New Roman" w:hAnsi="Times New Roman" w:cs="Times New Roman"/>
          <w:sz w:val="28"/>
          <w:szCs w:val="28"/>
        </w:rPr>
        <w:t>развитие речевых, творческих и социально-коммуникативных способностей дошкольников через интерактивную театрализованную деятельность с использованием самодельных игрушек.</w:t>
      </w:r>
    </w:p>
    <w:p w:rsidR="00351DB8" w:rsidRDefault="00351DB8" w:rsidP="00423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 xml:space="preserve">Развитие речи: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23538">
        <w:rPr>
          <w:rFonts w:ascii="Times New Roman" w:hAnsi="Times New Roman" w:cs="Times New Roman"/>
          <w:sz w:val="28"/>
          <w:szCs w:val="28"/>
        </w:rPr>
        <w:t>богащение словаря, отработка звукопроизношения, развитие связной речи и навыков диалога. Ребенок, говоря от лица куклы, легче преодолевает языковой барьер и стеснение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Мелкая моторика: </w:t>
      </w:r>
      <w:r w:rsidRPr="00423538">
        <w:rPr>
          <w:rFonts w:ascii="Times New Roman" w:hAnsi="Times New Roman" w:cs="Times New Roman"/>
          <w:sz w:val="28"/>
          <w:szCs w:val="28"/>
        </w:rPr>
        <w:t>управление носочной куклой требует активной работы кисти и пальцев (открывание и закрывание «рта» куклы), что напрямую связано с развитием речевых центров головного мозга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>Социализация и эмоциональный интеллект: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23538">
        <w:rPr>
          <w:rFonts w:ascii="Times New Roman" w:hAnsi="Times New Roman" w:cs="Times New Roman"/>
          <w:sz w:val="28"/>
          <w:szCs w:val="28"/>
        </w:rPr>
        <w:t>оспитание сопереживания, умения различать эмоции (радость, грусть, удивление) и понимать социальные понятия (добро и зло)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>Творческое воображение: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23538">
        <w:rPr>
          <w:rFonts w:ascii="Times New Roman" w:hAnsi="Times New Roman" w:cs="Times New Roman"/>
          <w:sz w:val="28"/>
          <w:szCs w:val="28"/>
        </w:rPr>
        <w:t>тимуляция фантазии, умения сочинять собственные сюжеты, сказки и перевоплощаться в игрового персонажа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538">
        <w:rPr>
          <w:rFonts w:ascii="Times New Roman" w:hAnsi="Times New Roman" w:cs="Times New Roman"/>
          <w:b/>
          <w:sz w:val="28"/>
          <w:szCs w:val="28"/>
        </w:rPr>
        <w:t>Психологическая разгрузка: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23538">
        <w:rPr>
          <w:rFonts w:ascii="Times New Roman" w:hAnsi="Times New Roman" w:cs="Times New Roman"/>
          <w:sz w:val="28"/>
          <w:szCs w:val="28"/>
        </w:rPr>
        <w:t>нятие эмоционального напряжения, тревожнос</w:t>
      </w:r>
      <w:r>
        <w:rPr>
          <w:rFonts w:ascii="Times New Roman" w:hAnsi="Times New Roman" w:cs="Times New Roman"/>
          <w:sz w:val="28"/>
          <w:szCs w:val="28"/>
        </w:rPr>
        <w:t>ти и застенчивости у детей.</w:t>
      </w:r>
    </w:p>
    <w:p w:rsidR="00423538" w:rsidRDefault="00423538" w:rsidP="00423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538" w:rsidRDefault="00423538" w:rsidP="004235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0195" cy="33147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965" cy="332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538" w:rsidRDefault="00423538" w:rsidP="00D656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538" w:rsidRDefault="00351DB8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Настольный театр – цилиндр (из втулок)</w:t>
      </w:r>
    </w:p>
    <w:p w:rsidR="00351DB8" w:rsidRDefault="00351DB8" w:rsidP="00351D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51DB8">
        <w:rPr>
          <w:rFonts w:ascii="Times New Roman" w:hAnsi="Times New Roman" w:cs="Times New Roman"/>
          <w:sz w:val="28"/>
          <w:szCs w:val="28"/>
        </w:rPr>
        <w:t>развитие творческих, речевых и коммуникативных способностей дошкольников через совместную продуктивную и игровую деятельность, а также формирование бережного отношения к экологии через использование бросового материала.</w:t>
      </w:r>
    </w:p>
    <w:p w:rsid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51DB8" w:rsidRP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 xml:space="preserve">Развитие речи: </w:t>
      </w:r>
      <w:r w:rsidRPr="00351DB8">
        <w:rPr>
          <w:rFonts w:ascii="Times New Roman" w:hAnsi="Times New Roman" w:cs="Times New Roman"/>
          <w:sz w:val="28"/>
          <w:szCs w:val="28"/>
        </w:rPr>
        <w:t>обогащение словарного запаса, отработка дикции, интонационной выразительности и связной речи во время инсценировок.</w:t>
      </w:r>
    </w:p>
    <w:p w:rsidR="00351DB8" w:rsidRP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Психологическое развитие: </w:t>
      </w:r>
      <w:r w:rsidRPr="00351DB8">
        <w:rPr>
          <w:rFonts w:ascii="Times New Roman" w:hAnsi="Times New Roman" w:cs="Times New Roman"/>
          <w:sz w:val="28"/>
          <w:szCs w:val="28"/>
        </w:rPr>
        <w:t>совершенствование памяти, внимания, воображения, наглядно-образного мышления и мелкой моторики рук.</w:t>
      </w:r>
    </w:p>
    <w:p w:rsid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 xml:space="preserve">Эмоциональное раскрепощение: </w:t>
      </w:r>
      <w:r w:rsidRPr="00351DB8">
        <w:rPr>
          <w:rFonts w:ascii="Times New Roman" w:hAnsi="Times New Roman" w:cs="Times New Roman"/>
          <w:sz w:val="28"/>
          <w:szCs w:val="28"/>
        </w:rPr>
        <w:t>преодоление застенчивости, развитие умения передавать эмоции и чувства персонажей.</w:t>
      </w:r>
    </w:p>
    <w:p w:rsid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>Экологическая культура:</w:t>
      </w:r>
      <w:r w:rsidRPr="00351DB8">
        <w:rPr>
          <w:rFonts w:ascii="Times New Roman" w:hAnsi="Times New Roman" w:cs="Times New Roman"/>
          <w:sz w:val="28"/>
          <w:szCs w:val="28"/>
        </w:rPr>
        <w:t xml:space="preserve"> демонстрация детям того, как обычные бытовые отходы (вторсырье) могут получить «вторую жизнь» и превратиться в полезную игрушку.</w:t>
      </w:r>
    </w:p>
    <w:p w:rsid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>Эстетическое воспитание:</w:t>
      </w:r>
      <w:r w:rsidRPr="00351DB8">
        <w:rPr>
          <w:rFonts w:ascii="Times New Roman" w:hAnsi="Times New Roman" w:cs="Times New Roman"/>
          <w:sz w:val="28"/>
          <w:szCs w:val="28"/>
        </w:rPr>
        <w:t xml:space="preserve"> формирование интереса к театральному искусству и ценности результатов собственного труда.</w:t>
      </w:r>
    </w:p>
    <w:p w:rsidR="00351DB8" w:rsidRDefault="00351DB8" w:rsidP="00351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DB8" w:rsidRDefault="00351DB8" w:rsidP="00351D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2975" cy="32994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807" cy="332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DB8" w:rsidRDefault="00351DB8" w:rsidP="00351D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Театр на палочках</w:t>
      </w:r>
      <w:r w:rsidR="00332E2E">
        <w:rPr>
          <w:rFonts w:ascii="Times New Roman" w:hAnsi="Times New Roman" w:cs="Times New Roman"/>
          <w:b/>
          <w:sz w:val="32"/>
          <w:szCs w:val="32"/>
        </w:rPr>
        <w:t xml:space="preserve"> (</w:t>
      </w:r>
      <w:proofErr w:type="spellStart"/>
      <w:r w:rsidR="00332E2E">
        <w:rPr>
          <w:rFonts w:ascii="Times New Roman" w:hAnsi="Times New Roman" w:cs="Times New Roman"/>
          <w:b/>
          <w:sz w:val="32"/>
          <w:szCs w:val="32"/>
        </w:rPr>
        <w:t>штоковые</w:t>
      </w:r>
      <w:proofErr w:type="spellEnd"/>
      <w:r w:rsidR="00332E2E">
        <w:rPr>
          <w:rFonts w:ascii="Times New Roman" w:hAnsi="Times New Roman" w:cs="Times New Roman"/>
          <w:b/>
          <w:sz w:val="32"/>
          <w:szCs w:val="32"/>
        </w:rPr>
        <w:t xml:space="preserve"> куклы)</w:t>
      </w:r>
    </w:p>
    <w:p w:rsidR="00351DB8" w:rsidRDefault="00351DB8" w:rsidP="00351D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DB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51DB8">
        <w:rPr>
          <w:rFonts w:ascii="Times New Roman" w:hAnsi="Times New Roman" w:cs="Times New Roman"/>
          <w:sz w:val="28"/>
          <w:szCs w:val="28"/>
        </w:rPr>
        <w:t>всестороннее развитие личности ребенка (речевое, социально-коммуникативное, художественно-эстетическое и мелкой моторики) через активизацию творческого потенциала в процессе театрализованной деятельности.</w:t>
      </w:r>
    </w:p>
    <w:p w:rsidR="00351DB8" w:rsidRDefault="00351DB8" w:rsidP="00332E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2E2E" w:rsidRP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 xml:space="preserve">Обогащение словаря: </w:t>
      </w:r>
      <w:r w:rsidRPr="00332E2E">
        <w:rPr>
          <w:rFonts w:ascii="Times New Roman" w:hAnsi="Times New Roman" w:cs="Times New Roman"/>
          <w:sz w:val="28"/>
          <w:szCs w:val="28"/>
        </w:rPr>
        <w:t>активизация новых слов, образных выражений и синонимов из сказок.</w:t>
      </w:r>
    </w:p>
    <w:p w:rsidR="00332E2E" w:rsidRP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 xml:space="preserve">Развитие связной речи: </w:t>
      </w:r>
      <w:r w:rsidRPr="00332E2E">
        <w:rPr>
          <w:rFonts w:ascii="Times New Roman" w:hAnsi="Times New Roman" w:cs="Times New Roman"/>
          <w:sz w:val="28"/>
          <w:szCs w:val="28"/>
        </w:rPr>
        <w:t>обучение ведению диалога, выстраиванию монологов от лица персонажей и последовательному пересказу сюжета.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 xml:space="preserve">Работа над выразительностью: </w:t>
      </w:r>
      <w:r w:rsidRPr="00332E2E">
        <w:rPr>
          <w:rFonts w:ascii="Times New Roman" w:hAnsi="Times New Roman" w:cs="Times New Roman"/>
          <w:sz w:val="28"/>
          <w:szCs w:val="28"/>
        </w:rPr>
        <w:t>развитие интонации, дикции, силы голоса, темпа речи и правильного речевого дыхания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Развитие мелкой моторики:</w:t>
      </w:r>
      <w:r w:rsidRPr="00332E2E">
        <w:rPr>
          <w:rFonts w:ascii="Times New Roman" w:hAnsi="Times New Roman" w:cs="Times New Roman"/>
          <w:sz w:val="28"/>
          <w:szCs w:val="28"/>
        </w:rPr>
        <w:t xml:space="preserve"> тренировка координации движений, гибкости кисти, запястья и пальцев при управлении палочкой.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Стимуляция высших психических функций:</w:t>
      </w:r>
      <w:r w:rsidRPr="00332E2E">
        <w:rPr>
          <w:rFonts w:ascii="Times New Roman" w:hAnsi="Times New Roman" w:cs="Times New Roman"/>
          <w:sz w:val="28"/>
          <w:szCs w:val="28"/>
        </w:rPr>
        <w:t xml:space="preserve"> тренировка внимания, воображения, образного мышления и зрительной памяти.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Эмоциональное развитие:</w:t>
      </w:r>
      <w:r w:rsidRPr="00332E2E">
        <w:rPr>
          <w:rFonts w:ascii="Times New Roman" w:hAnsi="Times New Roman" w:cs="Times New Roman"/>
          <w:sz w:val="28"/>
          <w:szCs w:val="28"/>
        </w:rPr>
        <w:t xml:space="preserve"> обучение распознаванию и передаче эмоций (радость, грусть, страх, удивление) через движения куклы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Формирование навыков сотрудничества:</w:t>
      </w:r>
      <w:r w:rsidRPr="00332E2E">
        <w:rPr>
          <w:rFonts w:ascii="Times New Roman" w:hAnsi="Times New Roman" w:cs="Times New Roman"/>
          <w:sz w:val="28"/>
          <w:szCs w:val="28"/>
        </w:rPr>
        <w:t xml:space="preserve"> обучение умению договариваться в коллективе, распределять роли и слушать партнеров по сцене.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E2E" w:rsidRPr="00332E2E" w:rsidRDefault="00332E2E" w:rsidP="00332E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281940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E2E" w:rsidRDefault="00332E2E" w:rsidP="00351D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E2E" w:rsidRDefault="00332E2E" w:rsidP="00332E2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Театр на прищепках «В гостях у сказки»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32E2E">
        <w:rPr>
          <w:rFonts w:ascii="Times New Roman" w:hAnsi="Times New Roman" w:cs="Times New Roman"/>
          <w:sz w:val="28"/>
          <w:szCs w:val="28"/>
        </w:rPr>
        <w:t>всестороннее развитие ребенка (речевое, сенсомоторное, социально-коммуникативное и творческое) через вовлечение его в доступную и увлекательную театрализованную игровую деятельность.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2E2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268B0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Развитие мелкой моторики и силы пальцев:</w:t>
      </w:r>
      <w:r w:rsidRPr="00332E2E">
        <w:rPr>
          <w:rFonts w:ascii="Times New Roman" w:hAnsi="Times New Roman" w:cs="Times New Roman"/>
          <w:sz w:val="28"/>
          <w:szCs w:val="28"/>
        </w:rPr>
        <w:t xml:space="preserve"> постоянная работа с механизмом прищепки укрепляет мышцы кисти, развивает координацию движений и готовит руку к письму. </w:t>
      </w:r>
    </w:p>
    <w:p w:rsidR="00332E2E" w:rsidRDefault="00332E2E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Активизация психических процессов:</w:t>
      </w:r>
      <w:r w:rsidRPr="00332E2E">
        <w:rPr>
          <w:rFonts w:ascii="Times New Roman" w:hAnsi="Times New Roman" w:cs="Times New Roman"/>
          <w:sz w:val="28"/>
          <w:szCs w:val="28"/>
        </w:rPr>
        <w:t xml:space="preserve"> тренируются память (запоминание сюжета), внимание, творческое воображение, логика и</w:t>
      </w:r>
      <w:r w:rsidR="007268B0">
        <w:rPr>
          <w:rFonts w:ascii="Times New Roman" w:hAnsi="Times New Roman" w:cs="Times New Roman"/>
          <w:sz w:val="28"/>
          <w:szCs w:val="28"/>
        </w:rPr>
        <w:t xml:space="preserve"> пространственное мышление.</w:t>
      </w:r>
    </w:p>
    <w:p w:rsidR="007268B0" w:rsidRDefault="007268B0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Социализация и коммуникация:</w:t>
      </w:r>
      <w:r w:rsidRPr="007268B0">
        <w:rPr>
          <w:rFonts w:ascii="Times New Roman" w:hAnsi="Times New Roman" w:cs="Times New Roman"/>
          <w:sz w:val="28"/>
          <w:szCs w:val="28"/>
        </w:rPr>
        <w:t xml:space="preserve"> дети учатся договариваться, распределять роли, слушать партнера по игре и совместно решать творческие задачи. </w:t>
      </w:r>
    </w:p>
    <w:p w:rsidR="007268B0" w:rsidRDefault="007268B0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Эмоциональное развитие (</w:t>
      </w:r>
      <w:proofErr w:type="spellStart"/>
      <w:r w:rsidRPr="007268B0">
        <w:rPr>
          <w:rFonts w:ascii="Times New Roman" w:hAnsi="Times New Roman" w:cs="Times New Roman"/>
          <w:b/>
          <w:sz w:val="28"/>
          <w:szCs w:val="28"/>
        </w:rPr>
        <w:t>эмпатия</w:t>
      </w:r>
      <w:proofErr w:type="spellEnd"/>
      <w:r w:rsidRPr="007268B0">
        <w:rPr>
          <w:rFonts w:ascii="Times New Roman" w:hAnsi="Times New Roman" w:cs="Times New Roman"/>
          <w:b/>
          <w:sz w:val="28"/>
          <w:szCs w:val="28"/>
        </w:rPr>
        <w:t>):</w:t>
      </w:r>
      <w:r w:rsidRPr="007268B0">
        <w:rPr>
          <w:rFonts w:ascii="Times New Roman" w:hAnsi="Times New Roman" w:cs="Times New Roman"/>
          <w:sz w:val="28"/>
          <w:szCs w:val="28"/>
        </w:rPr>
        <w:t xml:space="preserve"> через игру дошкольники учатся понимать чужие эмоции, сопереживать героям, преодолевают застенчивость и раскрывают свой внутренний мир. </w:t>
      </w:r>
    </w:p>
    <w:p w:rsidR="007268B0" w:rsidRDefault="007268B0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Интерес к культуре:</w:t>
      </w:r>
      <w:r w:rsidRPr="007268B0">
        <w:rPr>
          <w:rFonts w:ascii="Times New Roman" w:hAnsi="Times New Roman" w:cs="Times New Roman"/>
          <w:sz w:val="28"/>
          <w:szCs w:val="28"/>
        </w:rPr>
        <w:t xml:space="preserve"> прививается любовь к сказкам, народному фольклору и театральному искусству в целом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68B0" w:rsidRDefault="007268B0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8B0">
        <w:rPr>
          <w:rFonts w:ascii="Times New Roman" w:hAnsi="Times New Roman" w:cs="Times New Roman"/>
          <w:b/>
          <w:sz w:val="28"/>
          <w:szCs w:val="28"/>
        </w:rPr>
        <w:t>Обогащение театрального уголка:</w:t>
      </w:r>
      <w:r w:rsidRPr="007268B0">
        <w:rPr>
          <w:rFonts w:ascii="Times New Roman" w:hAnsi="Times New Roman" w:cs="Times New Roman"/>
          <w:sz w:val="28"/>
          <w:szCs w:val="28"/>
        </w:rPr>
        <w:t xml:space="preserve"> создание доступной, мобильной и вариативной среды своими руками.</w:t>
      </w:r>
    </w:p>
    <w:p w:rsidR="007268B0" w:rsidRDefault="007268B0" w:rsidP="0033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8B0" w:rsidRPr="00332E2E" w:rsidRDefault="007268B0" w:rsidP="007268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4595" cy="2198511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505" cy="221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68B0" w:rsidRPr="00332E2E" w:rsidSect="00D656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6DF"/>
    <w:rsid w:val="00332E2E"/>
    <w:rsid w:val="00351DB8"/>
    <w:rsid w:val="00423538"/>
    <w:rsid w:val="005269A1"/>
    <w:rsid w:val="007268B0"/>
    <w:rsid w:val="00D6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612A4-F5D2-4790-9B48-4B190DADA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2026-09-14T21:32:00Z</dcterms:created>
  <dcterms:modified xsi:type="dcterms:W3CDTF">2026-09-14T22:28:00Z</dcterms:modified>
</cp:coreProperties>
</file>