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95811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 w:val="0"/>
          <w:bCs w:val="0"/>
          <w:caps w:val="0"/>
          <w:spacing w:val="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caps w:val="0"/>
          <w:spacing w:val="0"/>
          <w:sz w:val="28"/>
          <w:szCs w:val="28"/>
          <w:shd w:val="clear" w:color="auto" w:fill="FFFFFF"/>
          <w:lang w:val="ru-RU"/>
        </w:rPr>
        <w:t>Муниципальное бюджетное дошкольное образовательное учреждение</w:t>
      </w:r>
    </w:p>
    <w:p w14:paraId="70924E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 w:val="0"/>
          <w:bCs w:val="0"/>
          <w:caps w:val="0"/>
          <w:spacing w:val="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caps w:val="0"/>
          <w:spacing w:val="0"/>
          <w:sz w:val="28"/>
          <w:szCs w:val="28"/>
          <w:shd w:val="clear" w:color="auto" w:fill="FFFFFF"/>
          <w:lang w:val="ru-RU"/>
        </w:rPr>
        <w:t>«Детский сад №5 г.Челябинска»</w:t>
      </w:r>
    </w:p>
    <w:p w14:paraId="1ABC6E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2101B8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64118A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367B39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18460A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05458A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78458D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3B93B8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5D7DDE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7418F6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44D8AC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7D310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color="auto" w:fill="FFFFFF"/>
          <w:lang w:val="ru-RU"/>
        </w:rPr>
      </w:pPr>
    </w:p>
    <w:p w14:paraId="55C8C935">
      <w:pPr>
        <w:pStyle w:val="3"/>
        <w:keepNext w:val="0"/>
        <w:keepLines w:val="0"/>
        <w:widowControl/>
        <w:suppressLineNumbers w:val="0"/>
        <w:shd w:val="clear" w:color="auto" w:fill="FFFFFF"/>
        <w:spacing w:before="360" w:beforeAutospacing="0" w:after="180" w:afterAutospacing="0" w:line="240" w:lineRule="auto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  <w:shd w:val="clear" w:color="auto" w:fill="FFFFFF"/>
        </w:rPr>
        <w:t>Методическая разработка</w:t>
      </w:r>
    </w:p>
    <w:p w14:paraId="63F95338">
      <w:pPr>
        <w:pStyle w:val="2"/>
        <w:keepNext w:val="0"/>
        <w:keepLines w:val="0"/>
        <w:widowControl/>
        <w:suppressLineNumbers w:val="0"/>
        <w:shd w:val="clear" w:color="auto" w:fill="FFFFFF"/>
        <w:spacing w:before="480" w:beforeAutospacing="0" w:after="240" w:afterAutospacing="0" w:line="240" w:lineRule="auto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  <w:shd w:val="clear" w:color="auto" w:fill="FFFFFF"/>
          <w:lang w:val="ru-RU"/>
        </w:rPr>
        <w:t>«</w:t>
      </w:r>
      <w:bookmarkStart w:id="0" w:name="_GoBack"/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48"/>
          <w:szCs w:val="48"/>
          <w:shd w:val="clear" w:fill="FFFFFF"/>
        </w:rPr>
        <w:t>Социально опасные семьи в ДОУ: организация работы с сотрудниками ПДН</w:t>
      </w:r>
      <w:bookmarkEnd w:id="0"/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  <w:shd w:val="clear" w:color="auto" w:fill="FFFFFF"/>
          <w:lang w:val="ru-RU"/>
        </w:rPr>
        <w:t>»</w:t>
      </w:r>
    </w:p>
    <w:p w14:paraId="2225DED3">
      <w:pPr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40"/>
          <w:szCs w:val="40"/>
          <w:shd w:val="clear" w:color="auto" w:fill="FFFFFF"/>
        </w:rPr>
      </w:pPr>
    </w:p>
    <w:p w14:paraId="7AE20705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4C4DB79E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5963BC37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191001C1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42C60ED1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77A8C236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173A44F7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74BD43CA">
      <w:pPr>
        <w:jc w:val="right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spacing w:val="0"/>
          <w:sz w:val="24"/>
          <w:szCs w:val="24"/>
          <w:shd w:val="clear" w:color="auto" w:fill="FFFFFF"/>
          <w:lang w:val="ru-RU"/>
        </w:rPr>
        <w:t>В</w:t>
      </w: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  <w:t xml:space="preserve">оспитатель: </w:t>
      </w:r>
    </w:p>
    <w:p w14:paraId="5CCC5AF1">
      <w:pPr>
        <w:jc w:val="right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  <w:t>Новикова Дарья александровна</w:t>
      </w:r>
    </w:p>
    <w:p w14:paraId="7E85D4AB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647ECC5F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51A3A021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4D25ECDF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316B1427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2BBE2EEF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31434ACF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1012C3DA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03001363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14499347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42389D89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</w:rPr>
      </w:pPr>
    </w:p>
    <w:p w14:paraId="45ECAF06">
      <w:pPr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spacing w:val="0"/>
          <w:sz w:val="24"/>
          <w:szCs w:val="24"/>
          <w:shd w:val="clear" w:color="auto" w:fill="FFFFFF"/>
          <w:lang w:val="ru-RU"/>
        </w:rPr>
        <w:t>Г</w:t>
      </w: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color="auto" w:fill="FFFFFF"/>
          <w:lang w:val="ru-RU"/>
        </w:rPr>
        <w:t>. Челябинск 2026</w:t>
      </w:r>
    </w:p>
    <w:p w14:paraId="70153D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12587A6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32"/>
          <w:szCs w:val="32"/>
          <w:shd w:val="clear" w:fill="FFFFFF"/>
        </w:rPr>
        <w:t>Пояснительная записка</w:t>
      </w:r>
    </w:p>
    <w:p w14:paraId="083CEAAC">
      <w:pPr>
        <w:rPr>
          <w:rFonts w:hint="default"/>
        </w:rPr>
      </w:pPr>
    </w:p>
    <w:p w14:paraId="2C3C0A9A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Проблема социально опасного положения детей — одна из острейших в системе защиты прав несовершеннолетних. Дошкольное образовательное учреждение — часто первый и единственный институт, который контактирует с ребёнком ежедневно: воспитатель видит его внешний вид, поведение, эмоциональное состояние, замечает следы побоев или систематические пропуски. Это делает ДОУ ключевым звеном раннего выявления семейного неблагополучия. </w:t>
      </w:r>
    </w:p>
    <w:p w14:paraId="753C3A52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Вместе с тем ДОУ не может и не должен работать с социально опасной семьёй в одиночку. В соответствии с Федеральным законом от 24.06.1999 № 120-ФЗ «Об основах системы профилактики безнадзорности и правонарушений несовершеннолетних» образовательные организации обязаны выявлять несовершеннолетних и семьи, находящиеся в социально опасном положении (далее — СОП), и незамедлительно информировать органы внутренних дел, органы опеки и попечительства, комиссию по делам несовершеннолетних и защите их прав (далее — КДН и ЗП).</w:t>
      </w:r>
    </w:p>
    <w:p w14:paraId="7E541FF2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Подразделение по делам несовершеннолетних (далее — ПДН) входит в структуру органов внутренних дел и в пределах своей компетенции проводит индивидуальную профилактическую работу в отношении несовершеннолетних и их родителей, не исполняющих обязанности по воспитанию, обучению и содержанию детей. Именно ПДН является основным партнёром ДОУ при работе с семьями в СОП: инспектор обладает полномочиями по проведению рейдов, составлению протоколов об административных правонарушениях, направлению материалов в КДН и ЗП.</w:t>
      </w:r>
    </w:p>
    <w:p w14:paraId="1724D0C4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Настоящая методическая разработка определяет порядок, формы и содержание взаимодействия ДОУ с сотрудниками ПДН при работе с социально опасными семьями, содержит календарно-тематическое планирование на 2026–2027 учебный год и методические рекомендации для педагогов.</w:t>
      </w:r>
    </w:p>
    <w:p w14:paraId="364C841D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Нормативно-правовая база:</w:t>
      </w:r>
    </w:p>
    <w:p w14:paraId="78AA7B4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Федеральный закон от 24.06.1999 № 120-ФЗ «Об основах системы профилактики безнадзорности и правонарушений несовершеннолетних» </w:t>
      </w:r>
    </w:p>
    <w:p w14:paraId="4267B61D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Семейный кодекс РФ (ст. 65, 69, 73, 77)</w:t>
      </w:r>
    </w:p>
    <w:p w14:paraId="3B5EA3B7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Конвенция ООН о правах ребёнка (1989 г.)</w:t>
      </w:r>
    </w:p>
    <w:p w14:paraId="3AE7C153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Федеральный закон от 29.12.2012 № 273-ФЗ «Об образовании в Российской Федерации»</w:t>
      </w:r>
    </w:p>
    <w:p w14:paraId="66B1CD22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Постановление Правительства РФ от 06.05.2021 № 736 «Об утверждении Правил осуществления деятельности территориальных органов федерального органа исполнительной власти по контролю и надзору в сфере миграции» (полномочия ПДН)</w:t>
      </w:r>
    </w:p>
    <w:p w14:paraId="04D2F72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Приказ МВД России от 15.10.2021 № 730 «Об утверждении Наставления по организации деятельности подразделений по делам несовершеннолетних органов внутренних дел Российской Федерации»</w:t>
      </w:r>
    </w:p>
    <w:p w14:paraId="7F2DE395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Chars="0" w:right="0" w:rightChars="0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6B13748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Актуальность</w:t>
      </w:r>
    </w:p>
    <w:p w14:paraId="4EAFB340">
      <w:pPr>
        <w:rPr>
          <w:rFonts w:hint="default"/>
        </w:rPr>
      </w:pPr>
    </w:p>
    <w:p w14:paraId="6CD4AB4F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Количество семей, находящихся в социально опасном положении, остаётся высоким и имеет тенденцию к обновлению: дети «группы риска» переходят в категорию СОП при отсутствии своевременной профилактической работы. Среди факторов, усугубляющих ситуацию, — рост алкоголизации родителей, наркомании, бытового насилия, снижение социально-педагогической компетентности семьи. </w:t>
      </w:r>
    </w:p>
    <w:p w14:paraId="2F84F867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Дошкольный возраст — период наиболее интенсивного формирования личности, и именно в это время ребёнок максимально уязвим перед негативным влиянием семьи. Дети из СОП-семей обнаруживают себя по внешнему виду, манере общаться, неуравновешенности психики: замкнутость, агрессивность, озлобленность, отсутствие интереса к занятиям, отставание в речевом и моторном развитии. Без системного вмешательства эти проявления закрепляются и переходят в школьный возраст. </w:t>
      </w:r>
    </w:p>
    <w:p w14:paraId="330DDA8D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При этом эффективность работы с СОП-семьёй напрямую зависит от качества межведомственного взаимодействия. ДОУ, действуя изолированно, может лишь зафиксировать факт неблагополучия, но не располагает инструментами правового принуждения. ПДН, в свою очередь, получает информацию о семье преимущественно из образовательных учреждений и опирается на неё при организации рейдов и профилактических мероприятий. Разрыв в этом взаимодействии — несвоевременная передача информации, формальный обмен данными, отсутствие совместных планов — приводит к тому, что семьи остаются без адекватного сопровождения, а ситуация для ребёнка усугубляется. </w:t>
      </w:r>
    </w:p>
    <w:p w14:paraId="7E523811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Актуальность данной методической разработки обусловлена необходимостью:</w:t>
      </w:r>
    </w:p>
    <w:p w14:paraId="590F8E76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hanging="36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систематизировать алгоритм взаимодействия ДОУ и ПДН на всех этапах работы с СОП-семьёй;</w:t>
      </w:r>
    </w:p>
    <w:p w14:paraId="3F02674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hanging="36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вооружить педагогов практическими навыками выявления, документирования и передачи информации в ПДН;</w:t>
      </w:r>
    </w:p>
    <w:p w14:paraId="3F776190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hanging="36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обеспечить единый подход к ведению документации и разработке индивидуальных планов профилактической работы;</w:t>
      </w:r>
    </w:p>
    <w:p w14:paraId="5839B5A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hanging="36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снизить риск ошибок, связанных с нарушением конфиденциальности, сроков информирования и необоснованной постановкой на учёт.</w:t>
      </w:r>
    </w:p>
    <w:p w14:paraId="71415EAB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-360" w:leftChars="0" w:right="0" w:rightChars="0"/>
        <w:jc w:val="center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</w:p>
    <w:p w14:paraId="6FF780BC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-360" w:leftChars="0" w:right="0" w:rightChars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Цель</w:t>
      </w:r>
    </w:p>
    <w:p w14:paraId="79E416B3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-360" w:leftChars="0" w:right="0" w:rightChars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</w:p>
    <w:p w14:paraId="5B6A5BD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Создание системы эффективного взаимодействия дошкольного образовательного учреждения с подразделением по делам несовершеннолетних (ПДН) для раннего выявления социально опасных семей, организации профилактической работы и защиты прав и законных интересов воспитанников.</w:t>
      </w:r>
    </w:p>
    <w:p w14:paraId="0730196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Задачи</w:t>
      </w:r>
    </w:p>
    <w:p w14:paraId="010FDBFF">
      <w:pPr>
        <w:rPr>
          <w:rFonts w:hint="default"/>
        </w:rPr>
      </w:pPr>
    </w:p>
    <w:p w14:paraId="3ACC199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Организовать раннее выявление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семей, находящихся в СОП и «группе риска», через социальный мониторинг, наблюдение и диагностику. </w:t>
      </w:r>
    </w:p>
    <w:p w14:paraId="716A234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Наладить системное взаимодействие с ПДН, КДН и ЗП, органами опеки и попечительства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обмен информацией, совместные рейды, координация индивидуальных планов. </w:t>
      </w:r>
    </w:p>
    <w:p w14:paraId="4ACD41F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Обеспечить качественное документирование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: своевременное составление актов обследования, представлений, социально-педагогических характеристик, индивидуальных планов профилактической работы. </w:t>
      </w:r>
    </w:p>
    <w:p w14:paraId="3AA3D1D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Повысить профессиональную компетентность педагогов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в области выявления семейного неблагополучия, признаков жестокого обращения, правовых основ работы с СОП-семьями и правил взаимодействия с ПДН.</w:t>
      </w:r>
    </w:p>
    <w:p w14:paraId="1BB9CEB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Оказать психолого-педагогическую и социальную помощь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детям из СОП-семей и их родителям через индивидуальное сопровождение, консультирование, вовлечение в жизнь ДОУ. </w:t>
      </w:r>
    </w:p>
    <w:p w14:paraId="62969A2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Снизить факторы риска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и не допустить усугубления семейного неблагополучия вплоть до необходимости изъятия ребёнка из семьи.</w:t>
      </w:r>
    </w:p>
    <w:p w14:paraId="00F8FE0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6E2F48E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27DE1F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515247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57F1E17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7D508FB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186B584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Методы и формы работы</w:t>
      </w:r>
    </w:p>
    <w:p w14:paraId="5D019975">
      <w:pPr>
        <w:rPr>
          <w:rFonts w:hint="default"/>
        </w:rPr>
      </w:pPr>
    </w:p>
    <w:tbl>
      <w:tblPr>
        <w:tblW w:w="99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94"/>
        <w:gridCol w:w="3608"/>
        <w:gridCol w:w="3797"/>
      </w:tblGrid>
      <w:tr w14:paraId="6D42E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76D3A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Метод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160E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Содержание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6062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Применение</w:t>
            </w:r>
          </w:p>
        </w:tc>
      </w:tr>
      <w:tr w14:paraId="3EA9D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C3D5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Социальная диагностика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8053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Изучение состава семьи, условий проживания, взаимоотношений, выявление факторов риска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2CA9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Социальный паспорт, анкетирование, наблюдение</w:t>
            </w:r>
          </w:p>
        </w:tc>
      </w:tr>
      <w:tr w14:paraId="2EFAB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6970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Наблюдение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DBFC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Систематическое отслеживание внешнего вида, поведения, эмоционального состояния ребёнка, его взаимоотношений со сверстниками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0106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Ежедневно воспитателем в группе</w:t>
            </w:r>
          </w:p>
        </w:tc>
      </w:tr>
      <w:tr w14:paraId="46F59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F609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Беседа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16BA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Индивидуальные разговоры с родителями и ребёнком для установления контакта, выявления проблем, мотивации на изменение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F341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При выявлении признаков СОП, при посещении семьи</w:t>
            </w:r>
          </w:p>
        </w:tc>
      </w:tr>
      <w:tr w14:paraId="25F50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B1D0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Анкетирование / тестирование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ECBE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Изучение установок родителей на воспитание, внутрисемейного климата, потребностей семьи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F81C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 начале учебного года и по необходимости</w:t>
            </w:r>
          </w:p>
        </w:tc>
      </w:tr>
      <w:tr w14:paraId="7C9C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2CCA1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Психолого-педагогическая диагностика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8634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Определение уровня развития ребёнка, выявление отклонений, тревожности, агрессии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6E86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Педагогом-психологом 2 раза в год и по показаниям</w:t>
            </w:r>
          </w:p>
        </w:tc>
      </w:tr>
      <w:tr w14:paraId="5C4D7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6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687A3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Консультирование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C8C7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Оказание родителям психолого-педагогической, правовой, социальной помощи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7BFF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Индивидуально, по графику и по запросу</w:t>
            </w:r>
          </w:p>
        </w:tc>
      </w:tr>
      <w:tr w14:paraId="230D5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3A93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Коррекционно-развивающая работа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3DBD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Занятия с ребёнком по преодолению отставаний в развитии, снижению тревожности, формированию коммуникативных навыков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F73E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Педагогом-психологом в течение года</w:t>
            </w:r>
          </w:p>
        </w:tc>
      </w:tr>
      <w:tr w14:paraId="6DDA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21C66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Style w:val="8"/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Межведомственное взаимодействие</w:t>
            </w:r>
          </w:p>
        </w:tc>
        <w:tc>
          <w:tcPr>
            <w:tcW w:w="360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997BA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Обмен информацией, совместные рейды, согласование индивидуальных планов с ПДН, КДН и ЗП, опекой</w:t>
            </w:r>
          </w:p>
        </w:tc>
        <w:tc>
          <w:tcPr>
            <w:tcW w:w="379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D2A6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Постоянно в течение года </w:t>
            </w:r>
          </w:p>
        </w:tc>
      </w:tr>
    </w:tbl>
    <w:p w14:paraId="5BB2612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792BE8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Формы работы</w:t>
      </w:r>
    </w:p>
    <w:p w14:paraId="31D1392F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С детьми:</w:t>
      </w:r>
    </w:p>
    <w:p w14:paraId="019FEB6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Ежедневный контроль посещаемости и состояния</w:t>
      </w:r>
    </w:p>
    <w:p w14:paraId="0E6BD52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Коррекционно-развивающие занятия с педагогом-психологом</w:t>
      </w:r>
    </w:p>
    <w:p w14:paraId="4968027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Вовлечение в кружки, секции, досуговые мероприятия</w:t>
      </w:r>
    </w:p>
    <w:p w14:paraId="04F4009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Беседы по основам безопасности, правам ребёнка, здоровому образу жизни</w:t>
      </w:r>
    </w:p>
    <w:p w14:paraId="7FDB664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Театрализованные, музыкальные, физкультурные мероприятия</w:t>
      </w:r>
    </w:p>
    <w:p w14:paraId="4926ADF2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С родителями:</w:t>
      </w:r>
    </w:p>
    <w:p w14:paraId="3DAE01C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Индивидуальные консультации и беседы </w:t>
      </w:r>
    </w:p>
    <w:p w14:paraId="7F55439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Родительские собрания (в том числе с участием инспектора ПДН)</w:t>
      </w:r>
    </w:p>
    <w:p w14:paraId="5AAA4EC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Посещение семей на дому (самостоятельно и совместно с ПДН)</w:t>
      </w:r>
    </w:p>
    <w:p w14:paraId="2E3A91EB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Папки-передвижки, памятки, буклеты правовой и педагогической тематики</w:t>
      </w:r>
    </w:p>
    <w:p w14:paraId="3C15FBD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Анкетирование</w:t>
      </w:r>
    </w:p>
    <w:p w14:paraId="103EB38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Дни открытых дверей</w:t>
      </w:r>
    </w:p>
    <w:p w14:paraId="5EBC96E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Привлечение к совместным мероприятиям, выставкам, конкурсам</w:t>
      </w:r>
    </w:p>
    <w:p w14:paraId="2A246BC2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С педагогами:</w:t>
      </w:r>
    </w:p>
    <w:p w14:paraId="7802184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Семинары, семинары-практикумы </w:t>
      </w:r>
    </w:p>
    <w:p w14:paraId="3217383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Консультации старшего воспитателя и педагога-психолога</w:t>
      </w:r>
    </w:p>
    <w:p w14:paraId="739B1C8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Деловые игры, тренинги</w:t>
      </w:r>
    </w:p>
    <w:p w14:paraId="1E8B680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Педагогические часы, совещания</w:t>
      </w:r>
    </w:p>
    <w:p w14:paraId="1076CBF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Заседания Совета профилактики</w:t>
      </w:r>
    </w:p>
    <w:p w14:paraId="0279A8EC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Межведомственные формы:</w:t>
      </w:r>
    </w:p>
    <w:p w14:paraId="75C8080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Совместные рейды по месту жительства семей (ДОУ + ПДН)</w:t>
      </w:r>
    </w:p>
    <w:p w14:paraId="0F625F9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Заседания Совета профилактики ДОУ с участием инспектора ПДН</w:t>
      </w:r>
    </w:p>
    <w:p w14:paraId="348E037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Участие представителей ДОУ в заседаниях КДН и ЗП</w:t>
      </w:r>
    </w:p>
    <w:p w14:paraId="2BA6CFB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Обмен информацией (запросы, уведомления, представления)</w:t>
      </w:r>
    </w:p>
    <w:p w14:paraId="42B468F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Разработка и реализация межведомственных индивидуальных планов профилактической работы </w:t>
      </w:r>
    </w:p>
    <w:p w14:paraId="1DF7D6C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08213FB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6C81007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73E1A06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206BA3D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49D8BA8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A9D130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13261FC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409BB94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15C0381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4D60A00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02CD82C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Календарно-тематическое планирование на 2026–2027 учебный год</w:t>
      </w:r>
    </w:p>
    <w:p w14:paraId="667D1FDF">
      <w:pPr>
        <w:rPr>
          <w:rFonts w:hint="default"/>
        </w:rPr>
      </w:pPr>
    </w:p>
    <w:p w14:paraId="0ADB78C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I. Организационно-диагностический блок (сентябрь — октябрь)</w:t>
      </w:r>
    </w:p>
    <w:tbl>
      <w:tblPr>
        <w:tblW w:w="102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4920"/>
        <w:gridCol w:w="1794"/>
        <w:gridCol w:w="2937"/>
      </w:tblGrid>
      <w:tr w14:paraId="7CAAF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FBF0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25E6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Мероприятие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2527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Срок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4483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Ответственные</w:t>
            </w:r>
          </w:p>
        </w:tc>
      </w:tr>
      <w:tr w14:paraId="5D004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685D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4F7B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Составление социального паспорта групп и ДОУ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5933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1–15 сентября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18AD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Воспитатели, старший воспитатель</w:t>
            </w:r>
          </w:p>
        </w:tc>
      </w:tr>
      <w:tr w14:paraId="3BE4E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2110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9741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Анкетирование родителей «Моя семья»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3ACA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до 20 сентября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46C9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3D8AE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007C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3F9A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Запрос в ПДН информации о семьях, состоящих на учёте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C4FB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до 15 сентября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6316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 ДОУ</w:t>
            </w:r>
          </w:p>
        </w:tc>
      </w:tr>
      <w:tr w14:paraId="01FD4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75D5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93C3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Формирование банка данных семей группы риска и СОП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FE63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до 1 октября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5624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  <w:tr w14:paraId="385D6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38A56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318D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Первичное обследование жилищно-бытовых условий семей, поставленных на внутрисадовый учёт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9139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октябрь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8D55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Воспитатели, старший воспитатель</w:t>
            </w:r>
          </w:p>
        </w:tc>
      </w:tr>
      <w:tr w14:paraId="2EC5C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13CB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36E6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Утверждение плана работы Совета профилактики на 2026–2027 учебный год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E801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до 15 сентября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F3E5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 ДОУ</w:t>
            </w:r>
          </w:p>
        </w:tc>
      </w:tr>
      <w:tr w14:paraId="51BE9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317A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3944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Заседание Совета профилактики № 1: «Утверждение банка данных. Постановка семей на внутрисадовый учёт»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7AE7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октябрь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7496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Совет профилактики ДОУ</w:t>
            </w:r>
          </w:p>
        </w:tc>
      </w:tr>
      <w:tr w14:paraId="09CAF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AE49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A135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Оформление информационного стенда с телефонами социальных служб, ПДН, детского телефона доверия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A03B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сентябрь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18CE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</w:tbl>
    <w:p w14:paraId="4842E89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52D0CBB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II. Профилактический блок (ноябрь — февраль)</w:t>
      </w:r>
    </w:p>
    <w:tbl>
      <w:tblPr>
        <w:tblW w:w="102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4928"/>
        <w:gridCol w:w="1813"/>
        <w:gridCol w:w="2925"/>
      </w:tblGrid>
      <w:tr w14:paraId="1E818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4" w:hRule="atLeast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849C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№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2785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Мероприятие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A7E8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Срок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7323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Ответственные</w:t>
            </w:r>
          </w:p>
        </w:tc>
      </w:tr>
      <w:tr w14:paraId="33116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0C2EA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AE7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Семинар для воспитателей «Признаки семейного неблагополучия у дошкольников: что замечать и как реагировать»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1FF2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ноябрь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D649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0CEED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24FE5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EFE8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Совместный рейд ДОУ и ПДН по семьям, состоящим на учёте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8740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ноябрь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5BD8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Заведующий, инспектор ПДН</w:t>
            </w:r>
          </w:p>
        </w:tc>
      </w:tr>
      <w:tr w14:paraId="05AEC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249A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83CF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Консультация для родителей из СОП-семей «Права ребёнка и обязанности родителей» (с участием инспектора ПДН)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B38D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ноябрь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A966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воспитатель, инспектор ПДН</w:t>
            </w:r>
          </w:p>
        </w:tc>
      </w:tr>
      <w:tr w14:paraId="03118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7609C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CE51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Диагностика детей из СОП-семён: уровень тревожности, агрессии, развития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DE9C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ноябрь — декабрь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8968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6B794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8F83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3BFB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Индивидуальные беседы с родителями «Каждый имеет право»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03C7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декабрь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F598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38215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0216A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9EED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Родительское собрание «Ответственность родителей за воспитание и содержание детей» (с участием инспектора ПДН)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B9DD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декабрь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AF36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Заведующий, инспектор ПДН</w:t>
            </w:r>
          </w:p>
        </w:tc>
      </w:tr>
      <w:tr w14:paraId="366DC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A6FE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B4BE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Консультация для воспитателей «Ребёнок из социально опасной семьи: особенности поведения и подходы»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8DE4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декабрь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7675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194CE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3EA87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C37C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Памятка родителям «Безопасные каникулы»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2682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декабрь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876F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38FA5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784A4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55B9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Контроль посещаемости детей из СОП-семён в период зимних каникул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792D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январь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C977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1B37E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D156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B0C5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Заседание Совета профилактики № 2: «Анализ работы за I полугодие. Корректировка индивидуальных планов»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5EE9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январь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FEF5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Совет профилактики ДОУ</w:t>
            </w:r>
          </w:p>
        </w:tc>
      </w:tr>
      <w:tr w14:paraId="1237C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7C537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9DC1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Тренинг для воспитателей «Правила взаимодействия с инспектором ПДН: документирование, обмен информацией, этика»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5F40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январь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4BEA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  <w:tr w14:paraId="2E80A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2A7FC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8D79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Буклет для родителей «Алкоголь в семье — угроза ребёнку»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9BA1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февраль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A9BF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  <w:tr w14:paraId="4C5EB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4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801D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3494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Консультация для воспитателей «Работа с родителями из семей группы риска: разрешение конфликтных ситуаций»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B3B8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февраль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1FEF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13BA6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32F9E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49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EDE2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Совместный рейд ДОУ и ПДН по семьям, состоящим на учёте</w:t>
            </w:r>
          </w:p>
        </w:tc>
        <w:tc>
          <w:tcPr>
            <w:tcW w:w="181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33C2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февраль</w:t>
            </w:r>
          </w:p>
        </w:tc>
        <w:tc>
          <w:tcPr>
            <w:tcW w:w="29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E437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Заведующий, инспектор ПДН</w:t>
            </w:r>
          </w:p>
        </w:tc>
      </w:tr>
    </w:tbl>
    <w:p w14:paraId="297C803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7812B83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III. Коррекционно-реабилитационный блок (март — апрель)</w:t>
      </w:r>
    </w:p>
    <w:tbl>
      <w:tblPr>
        <w:tblW w:w="102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5068"/>
        <w:gridCol w:w="1595"/>
        <w:gridCol w:w="3027"/>
      </w:tblGrid>
      <w:tr w14:paraId="06A27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7" w:hRule="atLeast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D919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BFFD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Мероприятие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4F53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Срок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BE0D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Ответственные</w:t>
            </w:r>
          </w:p>
        </w:tc>
      </w:tr>
      <w:tr w14:paraId="07244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6AF09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D511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Анкетирование родителей «Я и мой ребёнок» (изучение внутрисемейного климата)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1790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81D3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5BCD3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83AB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BB14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Коррекционная работа с детьми из СОП-семён по индивидуальным маршрутам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25AE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 — 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A333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0332B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DB2E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6DC8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Консультация родителей «Как справиться с капризами и агрессией ребёнка»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59C5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DD90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  <w:tr w14:paraId="1395E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B92D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C04F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Участие инспектора ПДН в родительском собрании «Семья и закон. Профилактика правонарушений»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1791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95E4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Заведующий, инспектор ПДН</w:t>
            </w:r>
          </w:p>
        </w:tc>
      </w:tr>
      <w:tr w14:paraId="18C7C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5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1D9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4E6F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Заседание Совета профилактики № 3: «Анализ динамики в СОП-семьях. Принятие решений о снятии с учёта или усилении мер»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9D07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C21D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Совет профилактики ДОУ</w:t>
            </w:r>
          </w:p>
        </w:tc>
      </w:tr>
      <w:tr w14:paraId="2A605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5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A3AD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DBF4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Привлечение родителей из СОП-семён к участию в весенних мероприятиях ДОУ (выставки, конкурсы, спортивные праздники)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6AFE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март — 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AFE1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  <w:tr w14:paraId="5DDF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44AB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D0C0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Памятка для родителей «Опасные ситуации в жизни детей. Первая помощь»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D678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2E8D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Воспитатели, медсестра</w:t>
            </w:r>
          </w:p>
        </w:tc>
      </w:tr>
      <w:tr w14:paraId="5CED4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2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62388B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3FB0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Консультация для воспитателей «Сопровождение семей, попавших в трудную жизненную ситуацию»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01B2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56BD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Социальный педагог / старший воспитатель</w:t>
            </w:r>
          </w:p>
        </w:tc>
      </w:tr>
      <w:tr w14:paraId="35A22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3E353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329C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Совместный рейд ДОУ и ПДН по семьям, состоящим на учёте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4B28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0CA6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Заведующий, инспектор ПДН</w:t>
            </w:r>
          </w:p>
        </w:tc>
      </w:tr>
      <w:tr w14:paraId="700CA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7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08AF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FF68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Повторная диагностика детей из СОП-семён: оценка динамики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DF49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апрель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D332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Педагог-психолог</w:t>
            </w:r>
          </w:p>
        </w:tc>
      </w:tr>
    </w:tbl>
    <w:p w14:paraId="7EA48DA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1BD9734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IV. Итогово-аналитический блок (май)</w:t>
      </w:r>
    </w:p>
    <w:tbl>
      <w:tblPr>
        <w:tblW w:w="103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5263"/>
        <w:gridCol w:w="1595"/>
        <w:gridCol w:w="2892"/>
      </w:tblGrid>
      <w:tr w14:paraId="20D7F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8" w:hRule="atLeast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69D82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98C3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Мероприятие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78CB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Срок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A6C4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Ответственные</w:t>
            </w:r>
          </w:p>
        </w:tc>
      </w:tr>
      <w:tr w14:paraId="31B10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3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25618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0512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Заседание Совета профилактики № 4: «Итоги работы за учебный год. Снятие с учёта / оставление на учёте / направление ходатайств»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D1E0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май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8010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Совет профилактики ДОУ</w:t>
            </w:r>
          </w:p>
        </w:tc>
      </w:tr>
      <w:tr w14:paraId="237F0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1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0C6E1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12BF2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Анализ эффективности работы ДОУ с СОП-семьями за 2026–2027 учебный год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9B67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май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ECB2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  <w:tr w14:paraId="0ACF0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1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56D66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3206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Составление отчёта о работе с СОП-семьями для предоставления в управление образования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7AB74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май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0574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 ДОУ</w:t>
            </w:r>
          </w:p>
        </w:tc>
      </w:tr>
      <w:tr w14:paraId="7E4BC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1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3FDB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254E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Обновление банка данных семей на 2027–2028 учебный год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B4A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май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4C1C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Старший воспитатель</w:t>
            </w:r>
          </w:p>
        </w:tc>
      </w:tr>
      <w:tr w14:paraId="6D5D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1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4F295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4FD25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Согласование плана взаимодействия с ПДН на летний период и следующий учебный год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2E6A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май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0FF07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Заведующий ДОУ, инспектор ПДН</w:t>
            </w:r>
          </w:p>
        </w:tc>
      </w:tr>
      <w:tr w14:paraId="55256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1" w:hRule="atLeast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14:paraId="10DCE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8A7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Контроль за детьми из СОП-семён в летний оздоровительный период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68F84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июнь — август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57A4E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default" w:ascii="Times New Roman" w:hAnsi="Times New Roman" w:eastAsia="Arial" w:cs="Times New Roman"/>
                <w:caps w:val="0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Воспитатели</w:t>
            </w:r>
          </w:p>
        </w:tc>
      </w:tr>
    </w:tbl>
    <w:p w14:paraId="68A4C6B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2E6E145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252893C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0D4DAEC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4D3BAD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705C656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38D0A60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0792AF2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Методические рекомендации</w:t>
      </w:r>
    </w:p>
    <w:p w14:paraId="09AFE07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Раннее выявление: что замечать воспитателю</w:t>
      </w:r>
    </w:p>
    <w:p w14:paraId="06C36F2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Воспитатель — первое звено выявления. Ежедневно при приёме ребёнка и в течение дня обращайте внимание на следующие индикаторы: 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bdr w:val="none" w:color="auto" w:sz="0" w:space="0"/>
          <w:shd w:val="clear" w:fill="FFFFFF"/>
        </w:rPr>
        <w:t>ds367-doneck-r897.gosweb.gosuslugi.ru +1</w:t>
      </w:r>
    </w:p>
    <w:p w14:paraId="083FBE38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Внешние признаки у ребёнка:</w:t>
      </w:r>
    </w:p>
    <w:p w14:paraId="62E4B24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неопрятный внешний вид, несоответствие одежды сезону, грязное бельё</w:t>
      </w:r>
    </w:p>
    <w:p w14:paraId="3237CD2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следы побоев, синяки, ссадины (особенно в нетипичных местах — спина, ягодицы, внутренняя поверхность бёдер)</w:t>
      </w:r>
    </w:p>
    <w:p w14:paraId="667E1F4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голодный вид, неумеренный аппетит</w:t>
      </w:r>
    </w:p>
    <w:p w14:paraId="3DECA93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отставание в физическом и речевом развитии</w:t>
      </w:r>
    </w:p>
    <w:p w14:paraId="74D1079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сонливость, утомлённый вид</w:t>
      </w:r>
    </w:p>
    <w:p w14:paraId="5792E0B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Поведенческие признаки:</w:t>
      </w:r>
    </w:p>
    <w:p w14:paraId="2DD30BD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замкнутость, агрессивность, импульсивность, сменяющаяся апатией</w:t>
      </w:r>
    </w:p>
    <w:p w14:paraId="0AAF60F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боязнь взрослых, напряжённое ожидание удара, вздрагивание</w:t>
      </w:r>
    </w:p>
    <w:p w14:paraId="6115CD28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чрезмерная потребность в ласке, привлечение внимания любым способом</w:t>
      </w:r>
    </w:p>
    <w:p w14:paraId="252D4E3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лживость, склонность к воровству</w:t>
      </w:r>
    </w:p>
    <w:p w14:paraId="7DCAEFD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низкая самооценка, чувство вины и стыда</w:t>
      </w:r>
    </w:p>
    <w:p w14:paraId="3BD0E7BC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Признаки в поведении родителей:</w:t>
      </w:r>
    </w:p>
    <w:p w14:paraId="0103960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появление родителя в ДОУ в состоянии алкогольного или наркотического опьянения</w:t>
      </w:r>
    </w:p>
    <w:p w14:paraId="493A7EB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систематический пропуск без уважительных причин</w:t>
      </w:r>
    </w:p>
    <w:p w14:paraId="1CAB7A8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равнодушие к проблемам ребёнка, отказ от контакта с воспитателем</w:t>
      </w:r>
    </w:p>
    <w:p w14:paraId="6FA46B6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противоречивые объяснения причин травм у ребёнка</w:t>
      </w:r>
    </w:p>
    <w:p w14:paraId="275295D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отсутствие интереса к жизни ребёнка в ДОУ</w:t>
      </w:r>
    </w:p>
    <w:p w14:paraId="0393353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720" w:right="720"/>
        <w:textAlignment w:val="auto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Важно: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единичный признак не означает СОП. Основание для постановки на учёт — систематичность и совокупность факторов .</w:t>
      </w:r>
    </w:p>
    <w:p w14:paraId="16E9F5C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0E986EC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Алгоритм действий при выявлении признаков СОП</w:t>
      </w:r>
    </w:p>
    <w:p w14:paraId="5C676C9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Воспитатель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обнаруживает признаки неблагополучия → фиксирует их в дневнике наблюдений, сообщает старшему воспитателю (социальному педагогу) и заведующему ДОУ в день выявления.</w:t>
      </w:r>
    </w:p>
    <w:p w14:paraId="39EFDAC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Старший воспитатель (социальный педагог)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организует первичное обследование жилищно-бытовых условий, составляет акт обследования. </w:t>
      </w:r>
    </w:p>
    <w:p w14:paraId="385AFCB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Воспитатель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пишет докладную записку на имя заведующего с описанием выявленных признаков.</w:t>
      </w:r>
    </w:p>
    <w:p w14:paraId="04B9A41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Совет профилактики ДОУ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рассматривает материалы, принимает решение о постановке семьи на внутрисадовый учёт. </w:t>
      </w:r>
    </w:p>
    <w:p w14:paraId="2C13B0C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Заведующий ДОУ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направляет информацию в ПДН и (или) КДН и ЗП в установленные сроки — не позднее 3 рабочих дней с момента выявления; при наличии непосредственной угрозы жизни и здоровью ребёнка —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незамедлительно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. </w:t>
      </w:r>
    </w:p>
    <w:p w14:paraId="75473EC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ДОУ совместно с ПДН разрабатывает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индивидуальный план профилактической работы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с семьёй. </w:t>
      </w:r>
    </w:p>
    <w:p w14:paraId="36BEE342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</w:p>
    <w:p w14:paraId="44D611F5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Chars="0" w:right="0" w:rightChars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Правила взаимодействия с инспектором ПДН</w:t>
      </w:r>
    </w:p>
    <w:p w14:paraId="40AC02E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Назначить ответственного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за связь с ПДН (как правило, старший воспитатель или социальный педагог). Воспитатели взаимодействуют с ПДН через него, минуя прямые контакты, не согласованные с руководством ДОУ.</w:t>
      </w:r>
    </w:p>
    <w:p w14:paraId="62D3B15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Согласовать график совместных рейдов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на учебный год (не реже 1 раза в квартал, при необходимости — чаще). Рейды проводятся по предварительной договорённости, с уведомлением заведующего.</w:t>
      </w:r>
    </w:p>
    <w:p w14:paraId="0E9EC70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Обмениваться информацией в письменной форме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: запросы, уведомления, представления направляются официально за подписью заведующего ДОУ. Устная информация фиксируется в журнале учёта. </w:t>
      </w:r>
    </w:p>
    <w:p w14:paraId="1E4743E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Соблюдать конфиденциальность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: сведения о семье и ребёнке передаются только уполномоченным лицам. Разглашение информации третьим лицам, публикация в открытых источниках недопустимы.</w:t>
      </w:r>
    </w:p>
    <w:p w14:paraId="614E27AB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Не подменять функции ПДН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: воспитатель не проводит «рейдов» самостоятельно, не составляет протоколов, не применяет мер правового принуждения. Задача ДОУ — выявить, задокументировать и передать информацию. </w:t>
      </w:r>
    </w:p>
    <w:p w14:paraId="36C87D9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Участвовать в заседаниях КДН и ЗП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по вызову, представлять документы и информацию о работе ДОУ с конкретной семьёй.</w:t>
      </w:r>
    </w:p>
    <w:p w14:paraId="2C0C5CB7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Chars="0" w:right="0" w:rightChars="0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51018E9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Документация</w:t>
      </w:r>
    </w:p>
    <w:p w14:paraId="59AEC93D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ДОУ в рамках работы с СОП-семьями ведёт следующий пакет документов: 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bdr w:val="none" w:color="auto" w:sz="0" w:space="0"/>
          <w:shd w:val="clear" w:fill="FFFFFF"/>
        </w:rPr>
        <w:t>sadik-21.ucoz.ru +1</w:t>
      </w:r>
    </w:p>
    <w:p w14:paraId="5EBA74D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Социальный паспорт ДОУ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обновляется ежегодно в сентябре.</w:t>
      </w:r>
    </w:p>
    <w:p w14:paraId="5A7FD969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Банк данных семей группы риска и СОП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корректируется в течение года.</w:t>
      </w:r>
    </w:p>
    <w:p w14:paraId="206086B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Акт обследования жилищно-бытовых условий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на каждую семью, при постановке на учёт и далее не реже 2 раз в год.</w:t>
      </w:r>
    </w:p>
    <w:p w14:paraId="57B81C8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Докладная записка воспитателя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при выявлении признаков СОП.</w:t>
      </w:r>
    </w:p>
    <w:p w14:paraId="0BF7FAA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Представление на семью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при постановке на внутрисадовый учёт.</w:t>
      </w:r>
    </w:p>
    <w:p w14:paraId="0FA5A739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Социально-педагогическая характеристика несовершеннолетнего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обновляется 2 раза в год.</w:t>
      </w:r>
    </w:p>
    <w:p w14:paraId="2A12239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Индивидуальный план профилактической работы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разрабатывается совместно с ПДН, включает конкретные мероприятия по направлениям (педагогическая, психологическая, медицинская, социальная, правовая помощь), корректируется по результатам заседаний Совета профилактики. </w:t>
      </w:r>
    </w:p>
    <w:p w14:paraId="64DE3D0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Журнал учёта работы с неблагополучными семьями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ведётся старшим воспитателем.</w:t>
      </w:r>
    </w:p>
    <w:p w14:paraId="607D15A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Протоколы заседаний Совета профилактики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4 раза в год и по мере необходимости.</w:t>
      </w:r>
    </w:p>
    <w:p w14:paraId="24D9663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Табель посещаемости ребёнка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fill="FFFFFF"/>
        </w:rPr>
        <w:t> — ведётся воспитателем ежедневно.</w:t>
      </w:r>
    </w:p>
    <w:p w14:paraId="0ED68DF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</w:pPr>
    </w:p>
    <w:p w14:paraId="45C4CA1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Особые ситуации</w:t>
      </w:r>
    </w:p>
    <w:p w14:paraId="666AE59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При выявлении непосредственной угрозы жизни и здоровью ребёнка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 (следы жестокого избиения, угроза убийством, оставление без пищи и присмотра, появление родителя в состоянии опьянения) — заведующий ДОУ </w:t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незамедлительно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 информирует ПДН и органы опеки. В этом случае допускается направление информации одновременно с ПДН в прокуратуру. Ожидать заседания Совета профилактики не нужно. </w:t>
      </w:r>
    </w:p>
    <w:p w14:paraId="5B970DD1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При отказе родителей от контакта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 с ДОУ — воспитатель фиксирует каждый факт отказа (дата, форма, содержание), передаёт информацию старшему воспитателю, который инициирует совместный визит с инспектором ПДН.</w:t>
      </w:r>
    </w:p>
    <w:p w14:paraId="1333E54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При улучшении ситуации в семье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 — Совет профилактики анализирует динамику (улучшение бытовых условий, стабилизация посещаемости, улучшение состояния ребёнка) и может принять решение о снятии семьи с внутрисадового учёта. Снятие с учёта ПДН производится по решению КДН и ЗП. </w:t>
      </w:r>
    </w:p>
    <w:p w14:paraId="109D3BA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2A450C7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7D1896E4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1B845982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12D97C7E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3A75FEC8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557F0CF8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textAlignment w:val="auto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</w:pPr>
    </w:p>
    <w:p w14:paraId="22A75ADB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 w:firstLineChars="0"/>
        <w:jc w:val="center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Планируемые результаты</w:t>
      </w:r>
    </w:p>
    <w:p w14:paraId="759D2CD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Результаты для детей:</w:t>
      </w:r>
    </w:p>
    <w:p w14:paraId="7DEF024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Своевременное выявление и защита детей, находящихся в социально опасном положении</w:t>
      </w:r>
    </w:p>
    <w:p w14:paraId="04D328F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Снижение тревожности, агрессии и других поведенческих проблем через коррекционно-развивающую работу</w:t>
      </w:r>
    </w:p>
    <w:p w14:paraId="03BD29F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Стабильная посещаемость ДОУ</w:t>
      </w:r>
    </w:p>
    <w:p w14:paraId="562A96BB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Улучшение физического и эмоционального состояния</w:t>
      </w:r>
    </w:p>
    <w:p w14:paraId="56FB3FB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Вовлечение в систему дополнительного образования (кружки, секции, досуговые мероприятия)</w:t>
      </w:r>
    </w:p>
    <w:p w14:paraId="0660A67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Обеспечение равных стартовых возможностей для поступления в школу</w:t>
      </w:r>
    </w:p>
    <w:p w14:paraId="5A387B6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Результаты для семей:</w:t>
      </w:r>
    </w:p>
    <w:p w14:paraId="5CC0738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Постановка на системный профилактический учёт и получение адресной помощи</w:t>
      </w:r>
    </w:p>
    <w:p w14:paraId="72C8263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Повышение правовой и педагогической грамотности родителей</w:t>
      </w:r>
    </w:p>
    <w:p w14:paraId="70DB5EB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Улучшение жилищно-бытовых условий и отношения к ребёнку (по результатам контрольных обследований)</w:t>
      </w:r>
    </w:p>
    <w:p w14:paraId="0CD59E1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Снижение количества семей в СОП за счёт своевременной профилактической работы</w:t>
      </w:r>
    </w:p>
    <w:p w14:paraId="455BCB49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При позитивной динамике — снятие с учёта</w:t>
      </w:r>
    </w:p>
    <w:p w14:paraId="590B770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Результаты для педагогов:</w:t>
      </w:r>
    </w:p>
    <w:p w14:paraId="0F5918A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Сформированность навыков раннего выявления семейного неблагополучия и признаков жестокого обращения</w:t>
      </w:r>
    </w:p>
    <w:p w14:paraId="6ED2974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Владение алгоритмом действий при выявлении СОП</w:t>
      </w:r>
    </w:p>
    <w:p w14:paraId="58C460EB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Навыки качественного документирования (акты, представления, характеристики, индивидуальные планы)</w:t>
      </w:r>
    </w:p>
    <w:p w14:paraId="61E2836F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Умение взаимодействовать с инспектором ПДН в рамках полномочий и этических норм</w:t>
      </w:r>
    </w:p>
    <w:p w14:paraId="3146977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Систематическое ведение журналов учёта и банка данных</w:t>
      </w:r>
    </w:p>
    <w:p w14:paraId="59F3490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Результаты для ДОУ в целом:</w:t>
      </w:r>
    </w:p>
    <w:p w14:paraId="60B323B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Создана и функционирует система раннего выявления СОП-семей</w:t>
      </w:r>
    </w:p>
    <w:p w14:paraId="69E8BD7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Налажено регулярное взаимодействие с ПДН, КДН и ЗП, органами опеки и попечительства</w:t>
      </w:r>
    </w:p>
    <w:p w14:paraId="5996F0A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Разработаны и реализуются индивидуальные планы профилактической работы с каждой СОП-семьёй</w:t>
      </w:r>
    </w:p>
    <w:p w14:paraId="60EA316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Обеспечено своевременное информирование субъектов системы профилактики</w:t>
      </w:r>
    </w:p>
    <w:p w14:paraId="64ACA87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Ведётся полный пакет документации в соответствии с требованиями ФЗ № 120</w:t>
      </w:r>
    </w:p>
    <w:p w14:paraId="2FFA7CC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Отсутствие случаев упущения семейного неблагополучия и несвоевременного информирования ПДН</w:t>
      </w:r>
    </w:p>
    <w:p w14:paraId="49A5AAF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Критерии оценки эффективности: </w:t>
      </w:r>
    </w:p>
    <w:p w14:paraId="46E1E73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Улучшение бытовых условий в семье (по результатам рейдов и обследований)</w:t>
      </w:r>
    </w:p>
    <w:p w14:paraId="6B90ACC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Стабильная посещаемость ребёнка ДОУ</w:t>
      </w:r>
    </w:p>
    <w:p w14:paraId="73208ED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Улучшение внешнего вида и состояния здоровья ребёнка</w:t>
      </w:r>
    </w:p>
    <w:p w14:paraId="342CB96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Положительная динамика в поведении и эмоциональном состоянии ребёнка (по результатам диагностики)</w:t>
      </w:r>
    </w:p>
    <w:p w14:paraId="7E25C2CD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Вовлечение родителей в жизнь ДОУ</w:t>
      </w:r>
    </w:p>
    <w:p w14:paraId="3EB5581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Снятие семьи с учёта при устранении признаков СОП</w:t>
      </w:r>
    </w:p>
    <w:p w14:paraId="16E5F3A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Отсутствие случаев жестокого обращения и правонарушений в отношении воспитанников</w:t>
      </w:r>
    </w:p>
    <w:p w14:paraId="4AD7C5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CA42D3"/>
    <w:multiLevelType w:val="singleLevel"/>
    <w:tmpl w:val="9FCA42D3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BE2D94F5"/>
    <w:multiLevelType w:val="singleLevel"/>
    <w:tmpl w:val="BE2D94F5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4A0CA8E5"/>
    <w:multiLevelType w:val="multilevel"/>
    <w:tmpl w:val="4A0CA8E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5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8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2026-09-14T15:10:57Z</dcterms:created>
  <dc:creator>user1</dc:creator>
  <cp:lastModifiedBy>user1</cp:lastModifiedBy>
  <dcterms:modified xsi:type="dcterms:W3CDTF">2026-09-14T15:22:43Z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1033-12.1.0.26886</vt:lpwstr>
  </property>
  <property fmtid="{D5CDD505-2E9C-101B-9397-08002B2CF9AE}" pid="3" name="KSOTemplateDocerSaveRecord">
    <vt:lpwstr>eyJoZGlkIjoiMzJlYTA1ZDcyMGJmM2ZjM2RiNmEyNDViYzM2OGM2MzAifQ==</vt:lpwstr>
  </property>
  <property fmtid="{D5CDD505-2E9C-101B-9397-08002B2CF9AE}" pid="4" name="ICV">
    <vt:lpwstr>3B6501019986475E8F8E5BA47E3CB1F8_13</vt:lpwstr>
  </property>
</Properties>
</file>