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5EC" w:rsidRPr="003B175E" w:rsidRDefault="00D155EC" w:rsidP="00D155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 xml:space="preserve">Муниципальное </w:t>
      </w:r>
      <w:r w:rsidRPr="003B175E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общеобразовательное учреждение</w:t>
      </w:r>
    </w:p>
    <w:p w:rsidR="00D155EC" w:rsidRPr="003B175E" w:rsidRDefault="00D155EC" w:rsidP="00D155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3B175E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«Основная общеобразовательная школа №3г</w:t>
      </w:r>
      <w:proofErr w:type="gramStart"/>
      <w:r w:rsidRPr="003B175E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.Ю</w:t>
      </w:r>
      <w:proofErr w:type="gramEnd"/>
      <w:r w:rsidRPr="003B175E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рюзань»</w:t>
      </w:r>
    </w:p>
    <w:p w:rsidR="00D155EC" w:rsidRPr="003B175E" w:rsidRDefault="00D155EC" w:rsidP="00D155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proofErr w:type="gramStart"/>
      <w:r w:rsidRPr="003B175E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Катав-Ивановский</w:t>
      </w:r>
      <w:proofErr w:type="gramEnd"/>
      <w:r w:rsidRPr="003B175E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 xml:space="preserve"> муниципальный округ</w:t>
      </w:r>
    </w:p>
    <w:p w:rsidR="00D155EC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5EC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5EC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5EC" w:rsidRDefault="00D155EC" w:rsidP="00D155EC">
      <w:pPr>
        <w:pStyle w:val="1"/>
        <w:jc w:val="center"/>
        <w:rPr>
          <w:rFonts w:eastAsia="Times New Roman"/>
          <w:lang w:eastAsia="ru-RU"/>
        </w:rPr>
      </w:pPr>
    </w:p>
    <w:p w:rsidR="00D155EC" w:rsidRDefault="00D155EC" w:rsidP="00D155EC">
      <w:pPr>
        <w:pStyle w:val="1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</w:t>
      </w:r>
      <w:r w:rsidRPr="0064386B">
        <w:rPr>
          <w:rFonts w:eastAsia="Times New Roman"/>
          <w:lang w:eastAsia="ru-RU"/>
        </w:rPr>
        <w:t>етодическ</w:t>
      </w:r>
      <w:r>
        <w:rPr>
          <w:rFonts w:eastAsia="Times New Roman"/>
          <w:lang w:eastAsia="ru-RU"/>
        </w:rPr>
        <w:t>ая</w:t>
      </w:r>
      <w:r w:rsidRPr="0064386B">
        <w:rPr>
          <w:rFonts w:eastAsia="Times New Roman"/>
          <w:lang w:eastAsia="ru-RU"/>
        </w:rPr>
        <w:t xml:space="preserve"> </w:t>
      </w:r>
      <w:proofErr w:type="gramStart"/>
      <w:r w:rsidRPr="0064386B">
        <w:rPr>
          <w:rFonts w:eastAsia="Times New Roman"/>
          <w:lang w:eastAsia="ru-RU"/>
        </w:rPr>
        <w:t>разработк</w:t>
      </w:r>
      <w:r>
        <w:rPr>
          <w:rFonts w:eastAsia="Times New Roman"/>
          <w:lang w:eastAsia="ru-RU"/>
        </w:rPr>
        <w:t>а</w:t>
      </w:r>
      <w:proofErr w:type="gramEnd"/>
      <w:r>
        <w:rPr>
          <w:rFonts w:eastAsia="Times New Roman"/>
          <w:lang w:eastAsia="ru-RU"/>
        </w:rPr>
        <w:t xml:space="preserve"> </w:t>
      </w:r>
      <w:r w:rsidRPr="0064386B">
        <w:rPr>
          <w:rFonts w:eastAsia="Times New Roman"/>
          <w:lang w:eastAsia="ru-RU"/>
        </w:rPr>
        <w:t xml:space="preserve"> адаптированн</w:t>
      </w:r>
      <w:r>
        <w:rPr>
          <w:rFonts w:eastAsia="Times New Roman"/>
          <w:lang w:eastAsia="ru-RU"/>
        </w:rPr>
        <w:t>ая</w:t>
      </w:r>
      <w:r w:rsidRPr="0064386B">
        <w:rPr>
          <w:rFonts w:eastAsia="Times New Roman"/>
          <w:lang w:eastAsia="ru-RU"/>
        </w:rPr>
        <w:t xml:space="preserve"> под требования Всероссийского педагогического конкурса «МОЯ ЛУЧШАЯ МЕТОДИЧЕСКАЯ РАЗРАБОТКА».</w:t>
      </w:r>
    </w:p>
    <w:p w:rsidR="00D155EC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5EC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5EC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5EC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5EC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5EC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A058A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начальных классов </w:t>
      </w:r>
    </w:p>
    <w:p w:rsidR="00A058A1" w:rsidRDefault="00A058A1" w:rsidP="00A058A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МОУ «ООШ №3г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рюзань»</w:t>
      </w:r>
    </w:p>
    <w:p w:rsidR="00A058A1" w:rsidRDefault="00A058A1" w:rsidP="00A058A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Елена Петровна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Бучельникова</w:t>
      </w:r>
      <w:proofErr w:type="spellEnd"/>
    </w:p>
    <w:p w:rsidR="00A058A1" w:rsidRDefault="00A058A1" w:rsidP="00A058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2026г сентябрь</w:t>
      </w:r>
    </w:p>
    <w:p w:rsidR="00A058A1" w:rsidRDefault="00A058A1" w:rsidP="00A058A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A1" w:rsidRPr="0064386B" w:rsidRDefault="00A058A1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Паспорт методической разработки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9"/>
        <w:gridCol w:w="7766"/>
      </w:tblGrid>
      <w:tr w:rsidR="00D155EC" w:rsidRPr="0064386B" w:rsidTr="00440D4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Описание</w:t>
            </w:r>
          </w:p>
        </w:tc>
      </w:tr>
      <w:tr w:rsidR="00D155EC" w:rsidRPr="0064386B" w:rsidTr="00440D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работы</w:t>
            </w:r>
          </w:p>
        </w:tc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Сценарий учебного </w:t>
            </w:r>
            <w:proofErr w:type="spellStart"/>
            <w:r w:rsidRPr="00643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квеста-квестории</w:t>
            </w:r>
            <w:proofErr w:type="spellEnd"/>
            <w:r w:rsidRPr="00643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«Тайны ларца сказителя: путешествие в мир русского фольклора»</w:t>
            </w:r>
          </w:p>
        </w:tc>
      </w:tr>
      <w:tr w:rsidR="00D155EC" w:rsidRPr="0064386B" w:rsidTr="00440D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Лучшая разработка урока / внеурочного занятия с применением инновационных педагогических технологий</w:t>
            </w:r>
          </w:p>
        </w:tc>
      </w:tr>
      <w:tr w:rsidR="00D155EC" w:rsidRPr="0064386B" w:rsidTr="00440D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Литературное чтение</w:t>
            </w:r>
          </w:p>
        </w:tc>
      </w:tr>
      <w:tr w:rsidR="00D155EC" w:rsidRPr="0064386B" w:rsidTr="00440D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класс</w:t>
            </w:r>
          </w:p>
        </w:tc>
      </w:tr>
      <w:tr w:rsidR="00D155EC" w:rsidRPr="0064386B" w:rsidTr="00440D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Программа</w:t>
            </w:r>
          </w:p>
        </w:tc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УМК «Школа России», учебник Л.Ф. Климановой, В.Г. Горецкого</w:t>
            </w:r>
          </w:p>
        </w:tc>
      </w:tr>
      <w:tr w:rsidR="00D155EC" w:rsidRPr="0064386B" w:rsidTr="00440D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программы</w:t>
            </w:r>
          </w:p>
        </w:tc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Устное народное творчество (Фольклор)</w:t>
            </w:r>
          </w:p>
        </w:tc>
      </w:tr>
      <w:tr w:rsidR="00D155EC" w:rsidRPr="0064386B" w:rsidTr="00440D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педагога</w:t>
            </w:r>
          </w:p>
        </w:tc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передового опыта через внедрение игровых механик для формирования читательской грамотности и сохранения культурной идентичности обучающихся.</w:t>
            </w:r>
          </w:p>
        </w:tc>
      </w:tr>
      <w:tr w:rsidR="00D155EC" w:rsidRPr="0064386B" w:rsidTr="00440D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Целевая аудитория</w:t>
            </w:r>
          </w:p>
        </w:tc>
        <w:tc>
          <w:tcPr>
            <w:tcW w:w="0" w:type="auto"/>
            <w:vAlign w:val="center"/>
            <w:hideMark/>
          </w:tcPr>
          <w:p w:rsidR="00D155EC" w:rsidRPr="0064386B" w:rsidRDefault="00D155EC" w:rsidP="00440D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8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 начальных классов, педагоги-библиотекари, организаторы внеурочной деятельности.</w:t>
            </w:r>
          </w:p>
        </w:tc>
      </w:tr>
    </w:tbl>
    <w:p w:rsidR="00D155EC" w:rsidRPr="0064386B" w:rsidRDefault="00D155EC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D155EC" w:rsidRPr="0064386B" w:rsidRDefault="00D155EC" w:rsidP="00D155E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Пояснительная записка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Актуальность.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Программа «Школа России» традиционно уделяет фольклору большое внимание, однако современные школьники часто воспринимают былины, пословицы и сказки как архаичный материал. Для выполнения требований ФГОС НОО к </w:t>
      </w:r>
      <w:proofErr w:type="spell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метапредметным</w:t>
      </w:r>
      <w:proofErr w:type="spell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результатам и повышения мотивации третьеклассников необходимо трансформировать формат подачи материала. Переход от репродуктивного чтения к </w:t>
      </w:r>
      <w:proofErr w:type="spell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деятельностному</w:t>
      </w:r>
      <w:proofErr w:type="spell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подходу позволяет не только проверить знания, но и сформировать навык смыслового чтения.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Новизна: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интеграция технологии </w:t>
      </w:r>
      <w:proofErr w:type="spell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геймификации</w:t>
      </w:r>
      <w:proofErr w:type="spell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(жанр </w:t>
      </w:r>
      <w:proofErr w:type="spell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эскейп-рума</w:t>
      </w:r>
      <w:proofErr w:type="spell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квеста</w:t>
      </w:r>
      <w:proofErr w:type="spell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рамки классического урока обобщения знаний без использования сложного цифрового оборудования. Использование аутентичных реквизитов вместо экранов.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разработки: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условий для систематизации знаний обучающихся о жанрах русского фольклора через игровую поисково-исследовательскую деятельность.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D155EC" w:rsidRPr="0064386B" w:rsidRDefault="00D155EC" w:rsidP="00D155E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Образовательные: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закрепить понятия о жанрах УНТ (сказка, былина, </w:t>
      </w:r>
      <w:proofErr w:type="spell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потешка</w:t>
      </w:r>
      <w:proofErr w:type="spell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загадка, пословица, небылица); отработать умение определять главную мысль произведения.</w:t>
      </w:r>
    </w:p>
    <w:p w:rsidR="00D155EC" w:rsidRPr="0064386B" w:rsidRDefault="00D155EC" w:rsidP="00D155E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Развивающие: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развивать навыки командной работы, логическое мышление, устную связную речь и скорость принятия решений.</w:t>
      </w:r>
    </w:p>
    <w:p w:rsidR="00D155EC" w:rsidRPr="0064386B" w:rsidRDefault="00D155EC" w:rsidP="00D155E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Воспитательные</w:t>
      </w:r>
      <w:proofErr w:type="gramEnd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воспитывать уважение к отечественной культуре, языку и традициям своего народа; формировать эстетический вкус.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Планируемые результаты (по ФГОС):</w:t>
      </w:r>
    </w:p>
    <w:p w:rsidR="00D155EC" w:rsidRPr="0064386B" w:rsidRDefault="00D155EC" w:rsidP="00D155E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Личностные: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основ российской гражданской идентичности через гордость за культурное наследие.</w:t>
      </w:r>
      <w:proofErr w:type="gramEnd"/>
    </w:p>
    <w:p w:rsidR="00D155EC" w:rsidRPr="0064386B" w:rsidRDefault="00D155EC" w:rsidP="00D155E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Метапредметные</w:t>
      </w:r>
      <w:proofErr w:type="spellEnd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(УУД):</w:t>
      </w:r>
    </w:p>
    <w:p w:rsidR="00D155EC" w:rsidRPr="0064386B" w:rsidRDefault="00D155EC" w:rsidP="00D155E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Регулятивные: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ставить учебную задачу, планировать действия, осуществлять самоконтроль времени.</w:t>
      </w:r>
    </w:p>
    <w:p w:rsidR="00D155EC" w:rsidRPr="0064386B" w:rsidRDefault="00D155EC" w:rsidP="00D155E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Коммуникативные: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распределение ролей в группе, аргументация своей точки зрения, активное слушание.</w:t>
      </w:r>
    </w:p>
    <w:p w:rsidR="00D155EC" w:rsidRPr="0064386B" w:rsidRDefault="00D155EC" w:rsidP="00D155E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Познавательные: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 текстов разных жанров, синтез информации из разрозненных фрагментов, работа со словарем устаревших слов.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сундук или ларец, свитки пергамента (распечатанный текст), клубок ниток, гусиное перо (или имитация), карточки с заданиями, аудиозапись гуслей, маршрутные листы команд.</w:t>
      </w:r>
      <w:proofErr w:type="gramEnd"/>
    </w:p>
    <w:p w:rsidR="00D155EC" w:rsidRPr="0064386B" w:rsidRDefault="00D155EC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5EC" w:rsidRPr="0064386B" w:rsidRDefault="00D155EC" w:rsidP="00D155E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мероприятия (сценарный план)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 1. Погружение (5 минут)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 предстает в образе Хранителя древностей. На столе — закрытый ларец. </w:t>
      </w: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Проблемная ситуация: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 стародавние времена Баба-Яга похитила ключи от памяти народной. Если мы не соберем их все, русские сказки забудутся, а богатыри уснут вечным сном. Каждая станция нашего пути подарит нам один ключ. Собрав пять ключей, мы откроем ларец». Класс делится на команды («Сказители», «Богатыри», «Скоморохи»). Команды получают маршрутные листы.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 2. Станции-препятствия (25–30 минут)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Каждая станция представляет собой жанр фольклора. Задания составлены с учетом программных произведений 3 класса.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Станция 1. </w:t>
      </w:r>
      <w:proofErr w:type="gramStart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«Былинный перевал» (Жанр:</w:t>
      </w:r>
      <w:proofErr w:type="gramEnd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Былина)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Задание:</w:t>
      </w:r>
      <w:proofErr w:type="gram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Командам выдается фрагмент текста былины об Илье Муромце (например, эпизод освобождения Чернигова). Текст намеренно разбит на строчки в неправильном порядке. Задача: восстановить стихотворный ритм былинного стиха, расставить строки правильно и найти историзмы (кольчуга, палица, дружинники). </w:t>
      </w: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Ключ: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слово-подсказка «ДОБЫЧА».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Станция 2. </w:t>
      </w:r>
      <w:proofErr w:type="gramStart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«Загадочный омут» (Жанр:</w:t>
      </w:r>
      <w:proofErr w:type="gramEnd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Загадка)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Задание:</w:t>
      </w:r>
      <w:proofErr w:type="gram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Используются старинные народные загадки из сборника Д.Н. </w:t>
      </w:r>
      <w:proofErr w:type="spell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Садовникова</w:t>
      </w:r>
      <w:proofErr w:type="spell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Ответы являются кодовым словом для перехода дальше. Инновационный элемент: одна из загадок зашифрована пляшущими человечками (простейший шифр замены букв символами), которые дети должны расшифровать, используя алфавит. </w:t>
      </w: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Ключ: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слово-подсказка «УМА».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Станция 3. </w:t>
      </w:r>
      <w:proofErr w:type="gramStart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«Посиделки у Аленушки» (Жанр:</w:t>
      </w:r>
      <w:proofErr w:type="gramEnd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Сказка)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Задание:</w:t>
      </w:r>
      <w:proofErr w:type="gram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Технология ТРКМ (прием «Верные и неверные утверждения»). </w:t>
      </w:r>
      <w:proofErr w:type="gram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зачитывает факты о бытовых и волшебных русских сказках (например:</w:t>
      </w:r>
      <w:proofErr w:type="gram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«В русских народных сказках Иван-царевич всегда проигрывает Кощею» или «Баба-Яга в некоторых сюжетах помогает герою»).</w:t>
      </w:r>
      <w:proofErr w:type="gram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поднимают сигнальные карты (</w:t>
      </w:r>
      <w:proofErr w:type="gram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красная</w:t>
      </w:r>
      <w:proofErr w:type="gram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/зеленая) и доказывают свою правоту примерами из пройденных произведений. </w:t>
      </w: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Ключ: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слово-подсказка «ПАЛАТАХ».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Станция 4. </w:t>
      </w:r>
      <w:proofErr w:type="gramStart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«Ярмарочная площадь» (Жанры:</w:t>
      </w:r>
      <w:proofErr w:type="gramEnd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proofErr w:type="gramStart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Потешки</w:t>
      </w:r>
      <w:proofErr w:type="spellEnd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Небылицы, Частушки)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Задание:</w:t>
      </w:r>
      <w:proofErr w:type="gram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Театрализация. Каждой команде дается начало известной докучной сказки или </w:t>
      </w:r>
      <w:proofErr w:type="spell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потешки</w:t>
      </w:r>
      <w:proofErr w:type="spell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(«Жил-был царь...», «</w:t>
      </w:r>
      <w:proofErr w:type="gram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Сорока-белобока</w:t>
      </w:r>
      <w:proofErr w:type="gram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»). Задача: придумать и исполнить современное 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продолжение-небылицу, вплетая в нее школьные реалии 2026 года, сохранив при этом народный ритм. </w:t>
      </w: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Ключ: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слово-подсказка «БУДЕТ».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Станция 5. </w:t>
      </w:r>
      <w:proofErr w:type="gramStart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«Мудрость веков» (Жанр:</w:t>
      </w:r>
      <w:proofErr w:type="gramEnd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Пословицы и поговорки)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Задание:</w:t>
      </w:r>
      <w:proofErr w:type="gram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с деформированным текстом. Начало русской пословицы написано на одном свитке, окончание — на другом, перепутанном среди других десяти карточек. Задача: собрать пары. Дополнительное задание: объяснить современный смысл пословицы «Что посеешь, то и пожнешь» применительно к учебе. </w:t>
      </w:r>
      <w:r w:rsidRPr="006438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Ключ: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слово-подсказка «ТОЛКУ».</w:t>
      </w:r>
    </w:p>
    <w:p w:rsidR="00D155EC" w:rsidRPr="0064386B" w:rsidRDefault="00D155EC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 3. Рефлексия и финал (7–10 минут)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Команды собирают полученные слова-подсказки воедино. Получается фраза: </w:t>
      </w:r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«УМА </w:t>
      </w:r>
      <w:proofErr w:type="gramStart"/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ПАЛАТАХ</w:t>
      </w:r>
      <w:proofErr w:type="gramEnd"/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БУДЕТ ТОЛКУ»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(вариация пословицы «Ум хорошо, а два лучше» или «Голова без ума, что фонарь без свечи» — зависит от собранных слов). Открывается ларец. Внутри находятся не сладости, а «Книга мудрости» — красиво оформленный альбом, куда каждая команда вклеивает свои лучшие творческие работы со станций, и значки «Юный фольклорист». Обсуждение: — Какой жанр оказался самым сложным? Почему? — Чья командная работа помогла быстрее всего добыть ключ? — Какое открытие о русском языке вы сегодня сделали?</w:t>
      </w:r>
    </w:p>
    <w:p w:rsidR="00D155EC" w:rsidRPr="0064386B" w:rsidRDefault="00D155EC" w:rsidP="00D155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5EC" w:rsidRPr="0064386B" w:rsidRDefault="00D155EC" w:rsidP="00D155E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Методическое обоснование </w:t>
      </w:r>
      <w:proofErr w:type="spellStart"/>
      <w:r w:rsidRPr="00643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инновационности</w:t>
      </w:r>
      <w:proofErr w:type="spellEnd"/>
      <w:r w:rsidRPr="00643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(для конкурсной комиссии)</w:t>
      </w:r>
    </w:p>
    <w:p w:rsidR="00D155EC" w:rsidRPr="0064386B" w:rsidRDefault="00D155EC" w:rsidP="00D155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Геймификация</w:t>
      </w:r>
      <w:proofErr w:type="spellEnd"/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учебной мотивации: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Игровой сценарий снимает страх ошибки. Оценивание происходит не учителем, а игровыми правилами (</w:t>
      </w:r>
      <w:proofErr w:type="gram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 ключ/не получен</w:t>
      </w:r>
      <w:proofErr w:type="gram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), что снижает уровень стресса у учеников с низкой успеваемостью.</w:t>
      </w:r>
    </w:p>
    <w:p w:rsidR="00D155EC" w:rsidRPr="0064386B" w:rsidRDefault="00D155EC" w:rsidP="00D155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Технология </w:t>
      </w:r>
      <w:proofErr w:type="spellStart"/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кроссенс</w:t>
      </w:r>
      <w:proofErr w:type="spellEnd"/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Связующим элементом между станциями может служить визуальная головоломка «</w:t>
      </w:r>
      <w:proofErr w:type="spell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кроссенс</w:t>
      </w:r>
      <w:proofErr w:type="spell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» (девять картинок, связанных ассоциативно), которую ученики решают в начале для получения маршрута.</w:t>
      </w:r>
    </w:p>
    <w:p w:rsidR="00D155EC" w:rsidRPr="0064386B" w:rsidRDefault="00D155EC" w:rsidP="00D155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Межпредметность</w:t>
      </w:r>
      <w:proofErr w:type="spellEnd"/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Разработка выходит за рамки литературного чтения, интегрируя элементы истории (былина), </w:t>
      </w:r>
      <w:proofErr w:type="gram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(оформление свитков), музыки (ритм частушек) и информатики (расшифровка кода).</w:t>
      </w:r>
    </w:p>
    <w:p w:rsidR="00D155EC" w:rsidRPr="0064386B" w:rsidRDefault="00D155EC" w:rsidP="00D155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8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Масштабируемость:</w:t>
      </w:r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Разработку можно легко адаптировать для дистанционного формата (цифровые комнаты-</w:t>
      </w:r>
      <w:proofErr w:type="spellStart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квесты</w:t>
      </w:r>
      <w:proofErr w:type="spellEnd"/>
      <w:r w:rsidRPr="0064386B">
        <w:rPr>
          <w:rFonts w:ascii="Times New Roman" w:eastAsia="Times New Roman" w:hAnsi="Times New Roman" w:cs="Times New Roman"/>
          <w:sz w:val="24"/>
          <w:szCs w:val="24"/>
          <w:lang w:eastAsia="ru-RU"/>
        </w:rPr>
        <w:t>) или провести как масштабное общешкольное событие во время Недели русского языка.</w:t>
      </w:r>
    </w:p>
    <w:p w:rsidR="00D155EC" w:rsidRPr="0064386B" w:rsidRDefault="00A058A1" w:rsidP="00D155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D155EC" w:rsidRPr="00D155EC" w:rsidRDefault="00D155EC" w:rsidP="00D155EC"/>
    <w:p w:rsidR="003E161E" w:rsidRDefault="003E161E"/>
    <w:sectPr w:rsidR="003E1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76980"/>
    <w:multiLevelType w:val="multilevel"/>
    <w:tmpl w:val="43207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872098"/>
    <w:multiLevelType w:val="multilevel"/>
    <w:tmpl w:val="28C67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B53CD4"/>
    <w:multiLevelType w:val="multilevel"/>
    <w:tmpl w:val="8FA89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054394"/>
    <w:multiLevelType w:val="multilevel"/>
    <w:tmpl w:val="AFD06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8A6"/>
    <w:rsid w:val="003E161E"/>
    <w:rsid w:val="00A058A1"/>
    <w:rsid w:val="00D155EC"/>
    <w:rsid w:val="00FB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5EC"/>
  </w:style>
  <w:style w:type="paragraph" w:styleId="1">
    <w:name w:val="heading 1"/>
    <w:basedOn w:val="a"/>
    <w:next w:val="a"/>
    <w:link w:val="10"/>
    <w:uiPriority w:val="9"/>
    <w:qFormat/>
    <w:rsid w:val="00D155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5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5EC"/>
  </w:style>
  <w:style w:type="paragraph" w:styleId="1">
    <w:name w:val="heading 1"/>
    <w:basedOn w:val="a"/>
    <w:next w:val="a"/>
    <w:link w:val="10"/>
    <w:uiPriority w:val="9"/>
    <w:qFormat/>
    <w:rsid w:val="00D155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5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1071</Words>
  <Characters>6109</Characters>
  <Application>Microsoft Office Word</Application>
  <DocSecurity>0</DocSecurity>
  <Lines>50</Lines>
  <Paragraphs>14</Paragraphs>
  <ScaleCrop>false</ScaleCrop>
  <Company/>
  <LinksUpToDate>false</LinksUpToDate>
  <CharactersWithSpaces>7166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2026-09-09T06:20:00Z</dcterms:created>
  <dcterms:modified xsi:type="dcterms:W3CDTF">2026-09-09T06:23:00Z</dcterms:modified>
</cp:coreProperties>
</file>