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22" w:rsidRPr="00784222" w:rsidRDefault="00784222" w:rsidP="0078422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84222">
        <w:rPr>
          <w:rFonts w:ascii="Times New Roman" w:hAnsi="Times New Roman"/>
          <w:b/>
          <w:i/>
          <w:sz w:val="28"/>
          <w:szCs w:val="28"/>
        </w:rPr>
        <w:t>Роль музыкальных предпочтений в формировании психологических особенностей у подростков.</w:t>
      </w:r>
    </w:p>
    <w:p w:rsidR="00A05E05" w:rsidRDefault="00A82038" w:rsidP="007842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современном мире</w:t>
      </w:r>
      <w:r w:rsidR="004C08C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благодаря огромному скачку в развитии технологий</w:t>
      </w:r>
      <w:r w:rsidR="004C08C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C08C9">
        <w:rPr>
          <w:rFonts w:ascii="Times New Roman" w:hAnsi="Times New Roman"/>
          <w:sz w:val="28"/>
          <w:szCs w:val="28"/>
          <w:lang w:eastAsia="ru-RU"/>
        </w:rPr>
        <w:t xml:space="preserve">многие вещи </w:t>
      </w:r>
      <w:r>
        <w:rPr>
          <w:rFonts w:ascii="Times New Roman" w:hAnsi="Times New Roman"/>
          <w:sz w:val="28"/>
          <w:szCs w:val="28"/>
          <w:lang w:eastAsia="ru-RU"/>
        </w:rPr>
        <w:t>стали людям намного доступнее, чем какие-то несколько десятков лет назад. Если</w:t>
      </w:r>
      <w:r w:rsidR="004C08C9">
        <w:rPr>
          <w:rFonts w:ascii="Times New Roman" w:hAnsi="Times New Roman"/>
          <w:sz w:val="28"/>
          <w:szCs w:val="28"/>
          <w:lang w:eastAsia="ru-RU"/>
        </w:rPr>
        <w:t>, допустим,</w:t>
      </w:r>
      <w:r>
        <w:rPr>
          <w:rFonts w:ascii="Times New Roman" w:hAnsi="Times New Roman"/>
          <w:sz w:val="28"/>
          <w:szCs w:val="28"/>
          <w:lang w:eastAsia="ru-RU"/>
        </w:rPr>
        <w:t xml:space="preserve"> бабушки в своем детстве могли послушать музыку либо по телевизору, либо на проигрывателе грампластинок (который был далеко не в каждой семье), либо на концерте, то их внуки имеют круглосуточный доступ к совер</w:t>
      </w:r>
      <w:r w:rsidR="004C08C9">
        <w:rPr>
          <w:rFonts w:ascii="Times New Roman" w:hAnsi="Times New Roman"/>
          <w:sz w:val="28"/>
          <w:szCs w:val="28"/>
          <w:lang w:eastAsia="ru-RU"/>
        </w:rPr>
        <w:t>шенно различной музыке, д</w:t>
      </w:r>
      <w:r>
        <w:rPr>
          <w:rFonts w:ascii="Times New Roman" w:hAnsi="Times New Roman"/>
          <w:sz w:val="28"/>
          <w:szCs w:val="28"/>
          <w:lang w:eastAsia="ru-RU"/>
        </w:rPr>
        <w:t>остаточно при этом иметь сотовый телефон с доступом в интернет. Абсолютно любой трек</w:t>
      </w:r>
      <w:r w:rsidR="005B5DE3">
        <w:rPr>
          <w:rFonts w:ascii="Times New Roman" w:hAnsi="Times New Roman"/>
          <w:sz w:val="28"/>
          <w:szCs w:val="28"/>
          <w:lang w:eastAsia="ru-RU"/>
        </w:rPr>
        <w:t xml:space="preserve"> находится в свободном доступе и на его поиски достаточно потратить пары секунд. Подросток в наушниках – это совершенно обычное явление в современном мире. Только вот что звучит в его ушах? Зачастую даже родители не знают</w:t>
      </w:r>
      <w:r w:rsidR="004C08C9">
        <w:rPr>
          <w:rFonts w:ascii="Times New Roman" w:hAnsi="Times New Roman"/>
          <w:sz w:val="28"/>
          <w:szCs w:val="28"/>
          <w:lang w:eastAsia="ru-RU"/>
        </w:rPr>
        <w:t>,</w:t>
      </w:r>
      <w:r w:rsidR="005B5DE3">
        <w:rPr>
          <w:rFonts w:ascii="Times New Roman" w:hAnsi="Times New Roman"/>
          <w:sz w:val="28"/>
          <w:szCs w:val="28"/>
          <w:lang w:eastAsia="ru-RU"/>
        </w:rPr>
        <w:t xml:space="preserve"> что слушает их подросток, какую именно музыку. Благодаря опять же тем же технологиям</w:t>
      </w:r>
      <w:r w:rsidR="004C08C9">
        <w:rPr>
          <w:rFonts w:ascii="Times New Roman" w:hAnsi="Times New Roman"/>
          <w:sz w:val="28"/>
          <w:szCs w:val="28"/>
          <w:lang w:eastAsia="ru-RU"/>
        </w:rPr>
        <w:t xml:space="preserve"> (а именно наушникам, разнообразие которых поражает воображение)</w:t>
      </w:r>
      <w:r w:rsidR="005B5DE3">
        <w:rPr>
          <w:rFonts w:ascii="Times New Roman" w:hAnsi="Times New Roman"/>
          <w:sz w:val="28"/>
          <w:szCs w:val="28"/>
          <w:lang w:eastAsia="ru-RU"/>
        </w:rPr>
        <w:t xml:space="preserve"> это подчас тайна, покрытая мраком. А ведь не любая музыка благотворно влияет на состояние еще не совсем окрепшей психики.</w:t>
      </w:r>
    </w:p>
    <w:p w:rsidR="00784222" w:rsidRPr="00784222" w:rsidRDefault="00784222" w:rsidP="008C4EC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4222">
        <w:rPr>
          <w:rFonts w:ascii="Times New Roman" w:hAnsi="Times New Roman"/>
          <w:sz w:val="28"/>
          <w:szCs w:val="28"/>
          <w:lang w:eastAsia="ru-RU"/>
        </w:rPr>
        <w:t>Современные исследования подтверждают: музыка способна вызывать разнообразные эмоциональные реакции и оказывать как позитивное, так и негативное воздействие на самочувствие.</w:t>
      </w:r>
      <w:r w:rsidR="008C4ECA" w:rsidRPr="008C4ECA">
        <w:rPr>
          <w:rFonts w:ascii="Times New Roman" w:hAnsi="Times New Roman"/>
          <w:sz w:val="28"/>
          <w:szCs w:val="28"/>
          <w:lang w:eastAsia="ru-RU"/>
        </w:rPr>
        <w:t xml:space="preserve"> Ещё в античные времена было замечено, что музыка оказывает существенное влияние</w:t>
      </w:r>
      <w:r w:rsidR="008C4ECA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8C4ECA" w:rsidRPr="008C4ECA">
        <w:rPr>
          <w:rFonts w:ascii="Times New Roman" w:hAnsi="Times New Roman"/>
          <w:sz w:val="28"/>
          <w:szCs w:val="28"/>
          <w:lang w:eastAsia="ru-RU"/>
        </w:rPr>
        <w:t>психическое состояние человека.</w:t>
      </w:r>
      <w:r w:rsidR="008C4ECA">
        <w:rPr>
          <w:rFonts w:ascii="Times New Roman" w:hAnsi="Times New Roman"/>
          <w:sz w:val="28"/>
          <w:szCs w:val="28"/>
          <w:lang w:eastAsia="ru-RU"/>
        </w:rPr>
        <w:t xml:space="preserve"> Если обратиться к </w:t>
      </w:r>
      <w:proofErr w:type="spellStart"/>
      <w:r w:rsidR="008C4ECA">
        <w:rPr>
          <w:rFonts w:ascii="Times New Roman" w:hAnsi="Times New Roman"/>
          <w:sz w:val="28"/>
          <w:szCs w:val="28"/>
          <w:lang w:eastAsia="ru-RU"/>
        </w:rPr>
        <w:t>нейронауке</w:t>
      </w:r>
      <w:proofErr w:type="spellEnd"/>
      <w:r w:rsidR="008C4ECA">
        <w:rPr>
          <w:rFonts w:ascii="Times New Roman" w:hAnsi="Times New Roman"/>
          <w:sz w:val="28"/>
          <w:szCs w:val="28"/>
          <w:lang w:eastAsia="ru-RU"/>
        </w:rPr>
        <w:t xml:space="preserve">, можно заметить, что на </w:t>
      </w:r>
      <w:r w:rsidRPr="00784222">
        <w:rPr>
          <w:rFonts w:ascii="Times New Roman" w:hAnsi="Times New Roman"/>
          <w:sz w:val="28"/>
          <w:szCs w:val="28"/>
          <w:lang w:eastAsia="ru-RU"/>
        </w:rPr>
        <w:t>нейробиологическом уровне музыка запускает слож</w:t>
      </w:r>
      <w:r w:rsidR="000D358A">
        <w:rPr>
          <w:rFonts w:ascii="Times New Roman" w:hAnsi="Times New Roman"/>
          <w:sz w:val="28"/>
          <w:szCs w:val="28"/>
          <w:lang w:eastAsia="ru-RU"/>
        </w:rPr>
        <w:t>ные процессы в головном мозге. Допустим,</w:t>
      </w:r>
      <w:r w:rsidR="008C4ECA"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784222">
        <w:rPr>
          <w:rFonts w:ascii="Times New Roman" w:hAnsi="Times New Roman"/>
          <w:sz w:val="28"/>
          <w:szCs w:val="28"/>
          <w:lang w:eastAsia="ru-RU"/>
        </w:rPr>
        <w:t>огда человек слушает музыку, которая ему нравится, активизиру</w:t>
      </w:r>
      <w:r w:rsidR="004C08C9">
        <w:rPr>
          <w:rFonts w:ascii="Times New Roman" w:hAnsi="Times New Roman"/>
          <w:sz w:val="28"/>
          <w:szCs w:val="28"/>
          <w:lang w:eastAsia="ru-RU"/>
        </w:rPr>
        <w:t>ется система вознаграждения</w:t>
      </w:r>
      <w:r w:rsidR="008C4ECA">
        <w:rPr>
          <w:rFonts w:ascii="Times New Roman" w:hAnsi="Times New Roman"/>
          <w:sz w:val="28"/>
          <w:szCs w:val="28"/>
          <w:lang w:eastAsia="ru-RU"/>
        </w:rPr>
        <w:t>, э</w:t>
      </w:r>
      <w:r w:rsidRPr="00784222">
        <w:rPr>
          <w:rFonts w:ascii="Times New Roman" w:hAnsi="Times New Roman"/>
          <w:sz w:val="28"/>
          <w:szCs w:val="28"/>
          <w:lang w:eastAsia="ru-RU"/>
        </w:rPr>
        <w:t>то сопровождается выбросом дофамина и формирует чувство удовольствия. Если же музыка воспринимается как неприятная, активизируются зоны, свя</w:t>
      </w:r>
      <w:r w:rsidR="000D358A">
        <w:rPr>
          <w:rFonts w:ascii="Times New Roman" w:hAnsi="Times New Roman"/>
          <w:sz w:val="28"/>
          <w:szCs w:val="28"/>
          <w:lang w:eastAsia="ru-RU"/>
        </w:rPr>
        <w:t>занные с дискомфортом и страхом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784222" w:rsidRPr="00784222" w:rsidRDefault="00784222" w:rsidP="004C0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4222">
        <w:rPr>
          <w:rFonts w:ascii="Times New Roman" w:hAnsi="Times New Roman"/>
          <w:sz w:val="28"/>
          <w:szCs w:val="28"/>
          <w:lang w:eastAsia="ru-RU"/>
        </w:rPr>
        <w:t>Подростковый возраст особенно чувствителен к музыкальному воздействию. Это связано с активной гормональной перестройкой,</w:t>
      </w:r>
      <w:r w:rsidR="000D358A" w:rsidRPr="000D35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358A" w:rsidRPr="003B5155">
        <w:rPr>
          <w:rFonts w:ascii="Times New Roman" w:hAnsi="Times New Roman"/>
          <w:sz w:val="28"/>
          <w:szCs w:val="28"/>
          <w:lang w:eastAsia="ru-RU"/>
        </w:rPr>
        <w:t>что влечет за собой повыше</w:t>
      </w:r>
      <w:r w:rsidR="003B5155" w:rsidRPr="003B5155">
        <w:rPr>
          <w:rFonts w:ascii="Times New Roman" w:hAnsi="Times New Roman"/>
          <w:sz w:val="28"/>
          <w:szCs w:val="28"/>
          <w:lang w:eastAsia="ru-RU"/>
        </w:rPr>
        <w:t xml:space="preserve">нную эмоциональную реактивность. </w:t>
      </w:r>
      <w:r w:rsidR="000D358A" w:rsidRPr="003B5155">
        <w:rPr>
          <w:rFonts w:ascii="Times New Roman" w:hAnsi="Times New Roman"/>
          <w:sz w:val="28"/>
          <w:szCs w:val="28"/>
          <w:lang w:eastAsia="ru-RU"/>
        </w:rPr>
        <w:t xml:space="preserve">Так же в этом возрасте </w:t>
      </w:r>
      <w:r w:rsidR="000D358A" w:rsidRPr="003B5155">
        <w:rPr>
          <w:rFonts w:ascii="Times New Roman" w:hAnsi="Times New Roman"/>
          <w:sz w:val="28"/>
          <w:szCs w:val="28"/>
          <w:lang w:eastAsia="ru-RU"/>
        </w:rPr>
        <w:lastRenderedPageBreak/>
        <w:t>происходит формирование</w:t>
      </w:r>
      <w:r w:rsidR="003B5155" w:rsidRPr="003B5155">
        <w:rPr>
          <w:rFonts w:ascii="Times New Roman" w:hAnsi="Times New Roman"/>
          <w:sz w:val="28"/>
          <w:szCs w:val="28"/>
          <w:lang w:eastAsia="ru-RU"/>
        </w:rPr>
        <w:t xml:space="preserve"> идентичности, поиск</w:t>
      </w:r>
      <w:r w:rsidRPr="003B5155">
        <w:rPr>
          <w:rFonts w:ascii="Times New Roman" w:hAnsi="Times New Roman"/>
          <w:sz w:val="28"/>
          <w:szCs w:val="28"/>
          <w:lang w:eastAsia="ru-RU"/>
        </w:rPr>
        <w:t xml:space="preserve"> социальной принадлежности</w:t>
      </w:r>
      <w:r w:rsidR="003B5155">
        <w:rPr>
          <w:rFonts w:ascii="Times New Roman" w:hAnsi="Times New Roman"/>
          <w:sz w:val="28"/>
          <w:szCs w:val="28"/>
          <w:lang w:eastAsia="ru-RU"/>
        </w:rPr>
        <w:t>, что тоже влияет на выбор музыки</w:t>
      </w:r>
      <w:r w:rsidRPr="003B515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C4078D">
        <w:rPr>
          <w:rFonts w:ascii="Times New Roman" w:hAnsi="Times New Roman"/>
          <w:sz w:val="28"/>
          <w:szCs w:val="28"/>
          <w:lang w:eastAsia="ru-RU"/>
        </w:rPr>
        <w:t>Психологические и</w:t>
      </w:r>
      <w:r w:rsidRPr="00784222">
        <w:rPr>
          <w:rFonts w:ascii="Times New Roman" w:hAnsi="Times New Roman"/>
          <w:sz w:val="28"/>
          <w:szCs w:val="28"/>
          <w:lang w:eastAsia="ru-RU"/>
        </w:rPr>
        <w:t>сследован</w:t>
      </w:r>
      <w:r w:rsidR="00C4078D">
        <w:rPr>
          <w:rFonts w:ascii="Times New Roman" w:hAnsi="Times New Roman"/>
          <w:sz w:val="28"/>
          <w:szCs w:val="28"/>
          <w:lang w:eastAsia="ru-RU"/>
        </w:rPr>
        <w:t>ия показали</w:t>
      </w:r>
      <w:r w:rsidRPr="00784222">
        <w:rPr>
          <w:rFonts w:ascii="Times New Roman" w:hAnsi="Times New Roman"/>
          <w:sz w:val="28"/>
          <w:szCs w:val="28"/>
          <w:lang w:eastAsia="ru-RU"/>
        </w:rPr>
        <w:t>, что музыкальные предпочтения подростков нередко коррелируют с их психологическими особенностями.</w:t>
      </w:r>
      <w:r w:rsidR="000D35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Например, рок и метал у части подростков могут </w:t>
      </w:r>
      <w:r w:rsidR="00C4078D">
        <w:rPr>
          <w:rFonts w:ascii="Times New Roman" w:hAnsi="Times New Roman"/>
          <w:sz w:val="28"/>
          <w:szCs w:val="28"/>
          <w:lang w:eastAsia="ru-RU"/>
        </w:rPr>
        <w:t>усиливать агрессивные импульсы,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 особенно если тексты песен содержат деструктивные послания. Классическая музыка, напротив, способствует снижению уровня кортизола (гормона стресса), улучшает концентрацию внимания и может повышать самооценку через ассоциацию с «высокой культурой».</w:t>
      </w:r>
      <w:r w:rsidR="00C4078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84222">
        <w:rPr>
          <w:rFonts w:ascii="Times New Roman" w:hAnsi="Times New Roman"/>
          <w:sz w:val="28"/>
          <w:szCs w:val="28"/>
          <w:lang w:eastAsia="ru-RU"/>
        </w:rPr>
        <w:t>Поп</w:t>
      </w:r>
      <w:r w:rsidRPr="00784222">
        <w:rPr>
          <w:rFonts w:ascii="Times New Roman" w:hAnsi="Times New Roman"/>
          <w:sz w:val="28"/>
          <w:szCs w:val="28"/>
          <w:lang w:eastAsia="ru-RU"/>
        </w:rPr>
        <w:noBreakHyphen/>
        <w:t>музыка и хип</w:t>
      </w:r>
      <w:r w:rsidRPr="00784222">
        <w:rPr>
          <w:rFonts w:ascii="Times New Roman" w:hAnsi="Times New Roman"/>
          <w:sz w:val="28"/>
          <w:szCs w:val="28"/>
          <w:lang w:eastAsia="ru-RU"/>
        </w:rPr>
        <w:noBreakHyphen/>
        <w:t xml:space="preserve">хоп часто формируют у подростков чувство принадлежности к </w:t>
      </w:r>
      <w:proofErr w:type="spellStart"/>
      <w:r w:rsidRPr="00784222">
        <w:rPr>
          <w:rFonts w:ascii="Times New Roman" w:hAnsi="Times New Roman"/>
          <w:sz w:val="28"/>
          <w:szCs w:val="28"/>
          <w:lang w:eastAsia="ru-RU"/>
        </w:rPr>
        <w:t>мейнстриму</w:t>
      </w:r>
      <w:proofErr w:type="spellEnd"/>
      <w:r w:rsidRPr="00784222">
        <w:rPr>
          <w:rFonts w:ascii="Times New Roman" w:hAnsi="Times New Roman"/>
          <w:sz w:val="28"/>
          <w:szCs w:val="28"/>
          <w:lang w:eastAsia="ru-RU"/>
        </w:rPr>
        <w:t>. Электронная музыка создаёт состояние транса и сенсорной перегрузки и популярна в контексте клубной субкультуры, где музыка тесно связана с социальными ритуалами.</w:t>
      </w:r>
    </w:p>
    <w:p w:rsidR="00784222" w:rsidRPr="00784222" w:rsidRDefault="00784222" w:rsidP="007842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4222">
        <w:rPr>
          <w:rFonts w:ascii="Times New Roman" w:hAnsi="Times New Roman"/>
          <w:sz w:val="28"/>
          <w:szCs w:val="28"/>
          <w:lang w:eastAsia="ru-RU"/>
        </w:rPr>
        <w:t>Для подростков музыкальные предпочтения выполняют несколько важных функций. Во</w:t>
      </w:r>
      <w:r w:rsidRPr="00784222">
        <w:rPr>
          <w:rFonts w:ascii="Times New Roman" w:hAnsi="Times New Roman"/>
          <w:sz w:val="28"/>
          <w:szCs w:val="28"/>
          <w:lang w:eastAsia="ru-RU"/>
        </w:rPr>
        <w:noBreakHyphen/>
        <w:t>первых, они помогают в самоидентификации: выбор жанра позволяет ответить на вопросы «кто я» и «с кем я». Во</w:t>
      </w:r>
      <w:r w:rsidRPr="00784222">
        <w:rPr>
          <w:rFonts w:ascii="Times New Roman" w:hAnsi="Times New Roman"/>
          <w:sz w:val="28"/>
          <w:szCs w:val="28"/>
          <w:lang w:eastAsia="ru-RU"/>
        </w:rPr>
        <w:noBreakHyphen/>
        <w:t>вторых, музыка становится коммуникативным кодом, помогающим находить единомышленников. В</w:t>
      </w:r>
      <w:r w:rsidRPr="00784222">
        <w:rPr>
          <w:rFonts w:ascii="Times New Roman" w:hAnsi="Times New Roman"/>
          <w:sz w:val="28"/>
          <w:szCs w:val="28"/>
          <w:lang w:eastAsia="ru-RU"/>
        </w:rPr>
        <w:noBreakHyphen/>
        <w:t>третьих, прослушивание определённых композиций создаёт «зону комфорта» в стрессовых ситуациях, выполняя защитную функцию. Наконец, музыка служит средством экспрессии, позволяя выразить эмоции, которые сложно облечь в слова. Можно сказать, что музыка становится частью целостного образа жизни, влияя на поведение и социальные связи подростка.</w:t>
      </w:r>
    </w:p>
    <w:p w:rsidR="00784222" w:rsidRPr="00784222" w:rsidRDefault="00784222" w:rsidP="007842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4222">
        <w:rPr>
          <w:rFonts w:ascii="Times New Roman" w:hAnsi="Times New Roman"/>
          <w:sz w:val="28"/>
          <w:szCs w:val="28"/>
          <w:lang w:eastAsia="ru-RU"/>
        </w:rPr>
        <w:t>Анализ музыкальных вкусов подростка может дать ценные подсказки</w:t>
      </w:r>
      <w:r w:rsidR="00E060A2">
        <w:rPr>
          <w:rFonts w:ascii="Times New Roman" w:hAnsi="Times New Roman"/>
          <w:sz w:val="28"/>
          <w:szCs w:val="28"/>
          <w:lang w:eastAsia="ru-RU"/>
        </w:rPr>
        <w:t xml:space="preserve"> родителям, педагогам и психологам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 о его психоэмоциональном состоянии. Так, частый выбор меланхоличных композиций с минорной тональностью может указывать на тревожность. Предпочтение структурированных жанров, таких как классика или джаз, порой отражает потребность в контроле. Увлечение </w:t>
      </w:r>
      <w:proofErr w:type="spellStart"/>
      <w:r w:rsidRPr="00784222">
        <w:rPr>
          <w:rFonts w:ascii="Times New Roman" w:hAnsi="Times New Roman"/>
          <w:sz w:val="28"/>
          <w:szCs w:val="28"/>
          <w:lang w:eastAsia="ru-RU"/>
        </w:rPr>
        <w:t>андеграундными</w:t>
      </w:r>
      <w:proofErr w:type="spellEnd"/>
      <w:r w:rsidRPr="00784222">
        <w:rPr>
          <w:rFonts w:ascii="Times New Roman" w:hAnsi="Times New Roman"/>
          <w:sz w:val="28"/>
          <w:szCs w:val="28"/>
          <w:lang w:eastAsia="ru-RU"/>
        </w:rPr>
        <w:t xml:space="preserve"> или провокационными направлениями может свидетельствовать о протестных настроениях, а замкнутость на узком круге исполнителей без интереса к новым трендам — о социальной изоляции.</w:t>
      </w:r>
    </w:p>
    <w:p w:rsidR="00784222" w:rsidRPr="00784222" w:rsidRDefault="003B5155" w:rsidP="002231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Таким образом, знания о музыкальных предпочтениях подростка имеют практическую ценность. Во-первых, можно диагностировать эмоциональное состояние ребенка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Во-вторых, можно </w:t>
      </w:r>
      <w:r w:rsidR="00246B65">
        <w:rPr>
          <w:rFonts w:ascii="Times New Roman" w:hAnsi="Times New Roman"/>
          <w:sz w:val="28"/>
          <w:szCs w:val="28"/>
          <w:lang w:eastAsia="ru-RU"/>
        </w:rPr>
        <w:t>улучшить состояние, оказав на него влияние посредством музыки.  Для педагогов</w:t>
      </w:r>
      <w:r w:rsidR="004C08C9">
        <w:rPr>
          <w:rFonts w:ascii="Times New Roman" w:hAnsi="Times New Roman"/>
          <w:sz w:val="28"/>
          <w:szCs w:val="28"/>
          <w:lang w:eastAsia="ru-RU"/>
        </w:rPr>
        <w:t xml:space="preserve"> же</w:t>
      </w:r>
      <w:r w:rsidR="00246B65">
        <w:rPr>
          <w:rFonts w:ascii="Times New Roman" w:hAnsi="Times New Roman"/>
          <w:sz w:val="28"/>
          <w:szCs w:val="28"/>
          <w:lang w:eastAsia="ru-RU"/>
        </w:rPr>
        <w:t xml:space="preserve"> знания о связи музыки и психического состояния детей могут быть основой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 для разработки программ музыкотерапии в школах. В медицине музыка</w:t>
      </w:r>
      <w:r w:rsidR="00246B65">
        <w:rPr>
          <w:rFonts w:ascii="Times New Roman" w:hAnsi="Times New Roman"/>
          <w:sz w:val="28"/>
          <w:szCs w:val="28"/>
          <w:lang w:eastAsia="ru-RU"/>
        </w:rPr>
        <w:t xml:space="preserve"> может быть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 приме</w:t>
      </w:r>
      <w:r w:rsidR="00246B65">
        <w:rPr>
          <w:rFonts w:ascii="Times New Roman" w:hAnsi="Times New Roman"/>
          <w:sz w:val="28"/>
          <w:szCs w:val="28"/>
          <w:lang w:eastAsia="ru-RU"/>
        </w:rPr>
        <w:t>нена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 в реабилитации подростков с тревожными расстройствами или депрессией. В социальной работе анализ музыкальных вкусов помогает предотвращать </w:t>
      </w:r>
      <w:proofErr w:type="spellStart"/>
      <w:r w:rsidR="00784222" w:rsidRPr="00784222">
        <w:rPr>
          <w:rFonts w:ascii="Times New Roman" w:hAnsi="Times New Roman"/>
          <w:sz w:val="28"/>
          <w:szCs w:val="28"/>
          <w:lang w:eastAsia="ru-RU"/>
        </w:rPr>
        <w:t>девиантное</w:t>
      </w:r>
      <w:proofErr w:type="spellEnd"/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 поведение через вовлечение в музыкальные сообщества.</w:t>
      </w:r>
      <w:r w:rsidR="00223187" w:rsidRPr="00223187">
        <w:rPr>
          <w:rFonts w:ascii="Times New Roman" w:hAnsi="Times New Roman"/>
          <w:sz w:val="28"/>
          <w:szCs w:val="28"/>
          <w:lang w:eastAsia="ru-RU"/>
        </w:rPr>
        <w:t xml:space="preserve"> Для школьного психолога перспективными направлениями являются изучение влияния </w:t>
      </w:r>
      <w:proofErr w:type="spellStart"/>
      <w:r w:rsidR="00223187" w:rsidRPr="00223187">
        <w:rPr>
          <w:rFonts w:ascii="Times New Roman" w:hAnsi="Times New Roman"/>
          <w:sz w:val="28"/>
          <w:szCs w:val="28"/>
          <w:lang w:eastAsia="ru-RU"/>
        </w:rPr>
        <w:t>стриминговых</w:t>
      </w:r>
      <w:proofErr w:type="spellEnd"/>
      <w:r w:rsidR="00223187" w:rsidRPr="00223187">
        <w:rPr>
          <w:rFonts w:ascii="Times New Roman" w:hAnsi="Times New Roman"/>
          <w:sz w:val="28"/>
          <w:szCs w:val="28"/>
          <w:lang w:eastAsia="ru-RU"/>
        </w:rPr>
        <w:t xml:space="preserve"> сервисов на формирование музыкальных вкусов, анализ роли алгоритмов рекомендаций в «замыкании» подростков на определённых жанрах, а также исследование эффектов </w:t>
      </w:r>
      <w:proofErr w:type="spellStart"/>
      <w:r w:rsidR="00223187" w:rsidRPr="00223187">
        <w:rPr>
          <w:rFonts w:ascii="Times New Roman" w:hAnsi="Times New Roman"/>
          <w:sz w:val="28"/>
          <w:szCs w:val="28"/>
          <w:lang w:eastAsia="ru-RU"/>
        </w:rPr>
        <w:t>мультижанрового</w:t>
      </w:r>
      <w:proofErr w:type="spellEnd"/>
      <w:r w:rsidR="00223187" w:rsidRPr="00223187">
        <w:rPr>
          <w:rFonts w:ascii="Times New Roman" w:hAnsi="Times New Roman"/>
          <w:sz w:val="28"/>
          <w:szCs w:val="28"/>
          <w:lang w:eastAsia="ru-RU"/>
        </w:rPr>
        <w:t xml:space="preserve"> прослушивания.</w:t>
      </w:r>
    </w:p>
    <w:p w:rsidR="00784222" w:rsidRPr="00784222" w:rsidRDefault="00246B65" w:rsidP="007842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Хочется добавить, что в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месте с тем исследования в этой области сталкиваются с рядом ограничений. </w:t>
      </w:r>
      <w:r w:rsidR="00B64EE2">
        <w:rPr>
          <w:rFonts w:ascii="Times New Roman" w:hAnsi="Times New Roman"/>
          <w:sz w:val="28"/>
          <w:szCs w:val="28"/>
          <w:lang w:eastAsia="ru-RU"/>
        </w:rPr>
        <w:t>З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>начения жанров меняются со временем — например, восприятие рока в 1960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noBreakHyphen/>
        <w:t xml:space="preserve">х годах существенно отличается от современного. </w:t>
      </w:r>
      <w:r w:rsidR="00B64EE2">
        <w:rPr>
          <w:rFonts w:ascii="Times New Roman" w:hAnsi="Times New Roman"/>
          <w:sz w:val="28"/>
          <w:szCs w:val="28"/>
          <w:lang w:eastAsia="ru-RU"/>
        </w:rPr>
        <w:t>Да и</w:t>
      </w:r>
      <w:r w:rsidR="00784222" w:rsidRPr="00784222">
        <w:rPr>
          <w:rFonts w:ascii="Times New Roman" w:hAnsi="Times New Roman"/>
          <w:sz w:val="28"/>
          <w:szCs w:val="28"/>
          <w:lang w:eastAsia="ru-RU"/>
        </w:rPr>
        <w:t xml:space="preserve"> один и тот же трек может вызывать противоположные реакции у разных подростков, что подчёркивает важность индивидуальных различий.</w:t>
      </w:r>
    </w:p>
    <w:p w:rsidR="00BC02D1" w:rsidRDefault="00784222" w:rsidP="0073054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4222">
        <w:rPr>
          <w:rFonts w:ascii="Times New Roman" w:hAnsi="Times New Roman"/>
          <w:sz w:val="28"/>
          <w:szCs w:val="28"/>
          <w:lang w:eastAsia="ru-RU"/>
        </w:rPr>
        <w:t>Таким образом, музыкальные предпочтения подростков представ</w:t>
      </w:r>
      <w:r w:rsidR="00223187">
        <w:rPr>
          <w:rFonts w:ascii="Times New Roman" w:hAnsi="Times New Roman"/>
          <w:sz w:val="28"/>
          <w:szCs w:val="28"/>
          <w:lang w:eastAsia="ru-RU"/>
        </w:rPr>
        <w:t>ляют собой многогранный феномен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. Понимание </w:t>
      </w:r>
      <w:r w:rsidR="00AF706A">
        <w:rPr>
          <w:rFonts w:ascii="Times New Roman" w:hAnsi="Times New Roman"/>
          <w:sz w:val="28"/>
          <w:szCs w:val="28"/>
          <w:lang w:eastAsia="ru-RU"/>
        </w:rPr>
        <w:t xml:space="preserve">этих </w:t>
      </w:r>
      <w:r w:rsidRPr="00784222">
        <w:rPr>
          <w:rFonts w:ascii="Times New Roman" w:hAnsi="Times New Roman"/>
          <w:sz w:val="28"/>
          <w:szCs w:val="28"/>
          <w:lang w:eastAsia="ru-RU"/>
        </w:rPr>
        <w:t>связей позволяет</w:t>
      </w:r>
      <w:r w:rsidR="00AF706A" w:rsidRPr="00AF706A">
        <w:rPr>
          <w:rFonts w:ascii="Times New Roman" w:hAnsi="Times New Roman"/>
          <w:sz w:val="28"/>
          <w:szCs w:val="28"/>
          <w:lang w:eastAsia="ru-RU"/>
        </w:rPr>
        <w:t xml:space="preserve"> использовать музыку как ресурс для развития жизненно важных навыков</w:t>
      </w:r>
      <w:r w:rsidR="00AF706A">
        <w:rPr>
          <w:rFonts w:ascii="Times New Roman" w:hAnsi="Times New Roman"/>
          <w:sz w:val="28"/>
          <w:szCs w:val="28"/>
          <w:lang w:eastAsia="ru-RU"/>
        </w:rPr>
        <w:t>,</w:t>
      </w:r>
      <w:r w:rsidRPr="00784222">
        <w:rPr>
          <w:rFonts w:ascii="Times New Roman" w:hAnsi="Times New Roman"/>
          <w:sz w:val="28"/>
          <w:szCs w:val="28"/>
          <w:lang w:eastAsia="ru-RU"/>
        </w:rPr>
        <w:t xml:space="preserve"> своевременно выявлять риски </w:t>
      </w:r>
      <w:r w:rsidR="00AF706A">
        <w:rPr>
          <w:rFonts w:ascii="Times New Roman" w:hAnsi="Times New Roman"/>
          <w:sz w:val="28"/>
          <w:szCs w:val="28"/>
          <w:lang w:eastAsia="ru-RU"/>
        </w:rPr>
        <w:t>появления отклоняющегося поведения  и влиять положительным образом на психическое здоровье подростка</w:t>
      </w:r>
      <w:r w:rsidR="00223187">
        <w:rPr>
          <w:rFonts w:ascii="Times New Roman" w:hAnsi="Times New Roman"/>
          <w:sz w:val="28"/>
          <w:szCs w:val="28"/>
          <w:lang w:eastAsia="ru-RU"/>
        </w:rPr>
        <w:t>. Ведь м</w:t>
      </w:r>
      <w:r w:rsidRPr="00784222">
        <w:rPr>
          <w:rFonts w:ascii="Times New Roman" w:hAnsi="Times New Roman"/>
          <w:sz w:val="28"/>
          <w:szCs w:val="28"/>
          <w:lang w:eastAsia="ru-RU"/>
        </w:rPr>
        <w:t>узыка для подростков — не просто фон для жизни, но и важный инструмент формирования личности и адаптации к социуму.</w:t>
      </w:r>
    </w:p>
    <w:p w:rsidR="005E7CB3" w:rsidRPr="005E7CB3" w:rsidRDefault="005E7CB3" w:rsidP="005E7CB3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E7CB3">
        <w:rPr>
          <w:rFonts w:ascii="Times New Roman" w:hAnsi="Times New Roman"/>
          <w:sz w:val="28"/>
          <w:szCs w:val="28"/>
          <w:lang w:eastAsia="ru-RU"/>
        </w:rPr>
        <w:t>Вьюрова</w:t>
      </w:r>
      <w:proofErr w:type="spellEnd"/>
      <w:r w:rsidRPr="005E7CB3">
        <w:rPr>
          <w:rFonts w:ascii="Times New Roman" w:hAnsi="Times New Roman"/>
          <w:sz w:val="28"/>
          <w:szCs w:val="28"/>
          <w:lang w:eastAsia="ru-RU"/>
        </w:rPr>
        <w:t xml:space="preserve"> Наталья Олеговна, </w:t>
      </w:r>
    </w:p>
    <w:p w:rsidR="005E7CB3" w:rsidRPr="005E7CB3" w:rsidRDefault="005E7CB3" w:rsidP="005E7CB3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E7CB3">
        <w:rPr>
          <w:rFonts w:ascii="Times New Roman" w:hAnsi="Times New Roman"/>
          <w:sz w:val="28"/>
          <w:szCs w:val="28"/>
          <w:lang w:eastAsia="ru-RU"/>
        </w:rPr>
        <w:t xml:space="preserve">преподаватель по фортепиано1 </w:t>
      </w:r>
      <w:proofErr w:type="spellStart"/>
      <w:r w:rsidRPr="005E7CB3">
        <w:rPr>
          <w:rFonts w:ascii="Times New Roman" w:hAnsi="Times New Roman"/>
          <w:sz w:val="28"/>
          <w:szCs w:val="28"/>
          <w:lang w:eastAsia="ru-RU"/>
        </w:rPr>
        <w:t>кв.категории</w:t>
      </w:r>
      <w:proofErr w:type="spellEnd"/>
      <w:r w:rsidRPr="005E7CB3"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5E7CB3" w:rsidRPr="00784222" w:rsidRDefault="005E7CB3" w:rsidP="005E7CB3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E7CB3">
        <w:rPr>
          <w:rFonts w:ascii="Times New Roman" w:hAnsi="Times New Roman"/>
          <w:sz w:val="28"/>
          <w:szCs w:val="28"/>
          <w:lang w:eastAsia="ru-RU"/>
        </w:rPr>
        <w:t>МБУДО «ДМШ №21» г. Каз</w:t>
      </w:r>
      <w:bookmarkStart w:id="0" w:name="_GoBack"/>
      <w:bookmarkEnd w:id="0"/>
      <w:r w:rsidRPr="005E7CB3">
        <w:rPr>
          <w:rFonts w:ascii="Times New Roman" w:hAnsi="Times New Roman"/>
          <w:sz w:val="28"/>
          <w:szCs w:val="28"/>
          <w:lang w:eastAsia="ru-RU"/>
        </w:rPr>
        <w:t>ани.</w:t>
      </w:r>
    </w:p>
    <w:sectPr w:rsidR="005E7CB3" w:rsidRPr="00784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22"/>
    <w:rsid w:val="000D358A"/>
    <w:rsid w:val="00223187"/>
    <w:rsid w:val="00246B65"/>
    <w:rsid w:val="002D3A55"/>
    <w:rsid w:val="003B5155"/>
    <w:rsid w:val="004C08C9"/>
    <w:rsid w:val="005B5DE3"/>
    <w:rsid w:val="005E7CB3"/>
    <w:rsid w:val="00730547"/>
    <w:rsid w:val="00784222"/>
    <w:rsid w:val="008C4ECA"/>
    <w:rsid w:val="00942DAD"/>
    <w:rsid w:val="00A05E05"/>
    <w:rsid w:val="00A82038"/>
    <w:rsid w:val="00AF706A"/>
    <w:rsid w:val="00B64EE2"/>
    <w:rsid w:val="00BC02D1"/>
    <w:rsid w:val="00C4078D"/>
    <w:rsid w:val="00D10FD8"/>
    <w:rsid w:val="00E0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B269"/>
  <w15:chartTrackingRefBased/>
  <w15:docId w15:val="{E209BC86-C1F1-45D1-B364-8E45CABA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22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2025-12-07T18:27:00Z</dcterms:created>
  <dcterms:modified xsi:type="dcterms:W3CDTF">2026-09-07T18:46:00Z</dcterms:modified>
</cp:coreProperties>
</file>