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1AA" w:rsidRDefault="002D21AA" w:rsidP="005B113B">
      <w:pPr>
        <w:rPr>
          <w:rFonts w:ascii="PT Astra Serif" w:hAnsi="PT Astra Serif"/>
          <w:b/>
          <w:bCs/>
          <w:sz w:val="28"/>
        </w:rPr>
      </w:pPr>
    </w:p>
    <w:p w:rsidR="002D21AA" w:rsidRPr="00735D75" w:rsidRDefault="002D21AA" w:rsidP="002D21AA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735D75">
        <w:rPr>
          <w:rFonts w:ascii="Book Antiqua" w:eastAsia="Times New Roman" w:hAnsi="Book Antiqua" w:cs="Times New Roman"/>
          <w:sz w:val="24"/>
          <w:szCs w:val="24"/>
          <w:lang w:eastAsia="ru-RU"/>
        </w:rPr>
        <w:t>Саратовская область, город Балашов</w:t>
      </w:r>
    </w:p>
    <w:p w:rsidR="002D21AA" w:rsidRPr="00735D75" w:rsidRDefault="002D21AA" w:rsidP="002D21AA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735D75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Администрация </w:t>
      </w:r>
      <w:proofErr w:type="spellStart"/>
      <w:r w:rsidRPr="00735D75">
        <w:rPr>
          <w:rFonts w:ascii="Book Antiqua" w:eastAsia="Times New Roman" w:hAnsi="Book Antiqua" w:cs="Times New Roman"/>
          <w:sz w:val="24"/>
          <w:szCs w:val="24"/>
          <w:lang w:eastAsia="ru-RU"/>
        </w:rPr>
        <w:t>Балашовского</w:t>
      </w:r>
      <w:proofErr w:type="spellEnd"/>
      <w:r w:rsidRPr="00735D75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муниципального района Саратовской области</w:t>
      </w:r>
    </w:p>
    <w:p w:rsidR="002D21AA" w:rsidRPr="00735D75" w:rsidRDefault="002D21AA" w:rsidP="002D21AA">
      <w:pPr>
        <w:spacing w:after="0" w:line="240" w:lineRule="auto"/>
        <w:jc w:val="center"/>
        <w:rPr>
          <w:rFonts w:ascii="Book Antiqua" w:eastAsia="Times New Roman" w:hAnsi="Book Antiqua" w:cs="Times New Roman"/>
          <w:sz w:val="16"/>
          <w:szCs w:val="16"/>
          <w:lang w:eastAsia="ru-RU"/>
        </w:rPr>
      </w:pPr>
    </w:p>
    <w:tbl>
      <w:tblPr>
        <w:tblW w:w="9720" w:type="dxa"/>
        <w:tblInd w:w="288" w:type="dxa"/>
        <w:tblBorders>
          <w:top w:val="dotted" w:sz="4" w:space="0" w:color="auto"/>
        </w:tblBorders>
        <w:tblLook w:val="04A0" w:firstRow="1" w:lastRow="0" w:firstColumn="1" w:lastColumn="0" w:noHBand="0" w:noVBand="1"/>
      </w:tblPr>
      <w:tblGrid>
        <w:gridCol w:w="5940"/>
        <w:gridCol w:w="3780"/>
      </w:tblGrid>
      <w:tr w:rsidR="002D21AA" w:rsidRPr="00735D75" w:rsidTr="001635D0">
        <w:trPr>
          <w:trHeight w:val="810"/>
        </w:trPr>
        <w:tc>
          <w:tcPr>
            <w:tcW w:w="9720" w:type="dxa"/>
            <w:gridSpan w:val="2"/>
            <w:tcBorders>
              <w:top w:val="dotted" w:sz="4" w:space="0" w:color="auto"/>
              <w:left w:val="dotted" w:sz="4" w:space="0" w:color="FFFFFF"/>
              <w:bottom w:val="nil"/>
              <w:right w:val="dotted" w:sz="4" w:space="0" w:color="FFFFFF"/>
            </w:tcBorders>
            <w:hideMark/>
          </w:tcPr>
          <w:p w:rsidR="002D21AA" w:rsidRPr="00735D75" w:rsidRDefault="002D21AA" w:rsidP="001635D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lang w:eastAsia="ru-RU"/>
              </w:rPr>
            </w:pPr>
            <w:r w:rsidRPr="00735D75">
              <w:rPr>
                <w:rFonts w:ascii="Book Antiqua" w:eastAsia="Times New Roman" w:hAnsi="Book Antiqua" w:cs="Times New Roman"/>
                <w:b/>
                <w:lang w:eastAsia="ru-RU"/>
              </w:rPr>
              <w:t>Муниципальное дошкольное образовательное учреждение</w:t>
            </w:r>
          </w:p>
          <w:p w:rsidR="002D21AA" w:rsidRPr="00735D75" w:rsidRDefault="002D21AA" w:rsidP="001635D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lang w:eastAsia="ru-RU"/>
              </w:rPr>
            </w:pPr>
            <w:r w:rsidRPr="00735D75">
              <w:rPr>
                <w:rFonts w:ascii="Book Antiqua" w:eastAsia="Times New Roman" w:hAnsi="Book Antiqua" w:cs="Times New Roman"/>
                <w:b/>
                <w:lang w:eastAsia="ru-RU"/>
              </w:rPr>
              <w:t>«Детский сад комбинированного вида «Одуванчик»</w:t>
            </w:r>
          </w:p>
          <w:p w:rsidR="002D21AA" w:rsidRPr="00735D75" w:rsidRDefault="002D21AA" w:rsidP="001635D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0"/>
                <w:szCs w:val="20"/>
                <w:lang w:eastAsia="ru-RU"/>
              </w:rPr>
            </w:pPr>
            <w:r w:rsidRPr="00735D75">
              <w:rPr>
                <w:rFonts w:ascii="Book Antiqua" w:eastAsia="Times New Roman" w:hAnsi="Book Antiqua" w:cs="Times New Roman"/>
                <w:b/>
                <w:lang w:eastAsia="ru-RU"/>
              </w:rPr>
              <w:t>города Балашова Саратовской области»</w:t>
            </w:r>
          </w:p>
        </w:tc>
      </w:tr>
      <w:tr w:rsidR="002D21AA" w:rsidRPr="00735D75" w:rsidTr="001635D0">
        <w:trPr>
          <w:trHeight w:val="360"/>
        </w:trPr>
        <w:tc>
          <w:tcPr>
            <w:tcW w:w="594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hideMark/>
          </w:tcPr>
          <w:p w:rsidR="002D21AA" w:rsidRPr="00735D75" w:rsidRDefault="002D21AA" w:rsidP="001635D0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78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</w:tcPr>
          <w:p w:rsidR="002D21AA" w:rsidRPr="00735D75" w:rsidRDefault="002D21AA" w:rsidP="001635D0">
            <w:pPr>
              <w:spacing w:after="0" w:line="240" w:lineRule="auto"/>
              <w:rPr>
                <w:rFonts w:ascii="Book Antiqua" w:eastAsia="Times New Roman" w:hAnsi="Book Antiqua" w:cs="Times New Roman"/>
                <w:sz w:val="20"/>
                <w:szCs w:val="20"/>
                <w:lang w:eastAsia="ru-RU"/>
              </w:rPr>
            </w:pPr>
          </w:p>
          <w:p w:rsidR="002D21AA" w:rsidRPr="00735D75" w:rsidRDefault="002D21AA" w:rsidP="001635D0">
            <w:pPr>
              <w:spacing w:after="0" w:line="240" w:lineRule="auto"/>
              <w:rPr>
                <w:rFonts w:ascii="Book Antiqua" w:eastAsia="Times New Roman" w:hAnsi="Book Antiqua" w:cs="Times New Roman"/>
                <w:sz w:val="20"/>
                <w:szCs w:val="20"/>
                <w:lang w:eastAsia="ru-RU"/>
              </w:rPr>
            </w:pPr>
          </w:p>
          <w:p w:rsidR="002D21AA" w:rsidRPr="00735D75" w:rsidRDefault="002D21AA" w:rsidP="001635D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0"/>
                <w:szCs w:val="20"/>
                <w:lang w:eastAsia="ru-RU"/>
              </w:rPr>
            </w:pPr>
            <w:r w:rsidRPr="00735D75">
              <w:rPr>
                <w:rFonts w:ascii="Book Antiqua" w:eastAsia="Times New Roman" w:hAnsi="Book Antiqua" w:cs="Times New Roman"/>
                <w:sz w:val="20"/>
                <w:szCs w:val="20"/>
                <w:lang w:eastAsia="ru-RU"/>
              </w:rPr>
              <w:t>412315,  Саратовская область,</w:t>
            </w:r>
          </w:p>
          <w:p w:rsidR="002D21AA" w:rsidRPr="00735D75" w:rsidRDefault="002D21AA" w:rsidP="001635D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0"/>
                <w:szCs w:val="20"/>
                <w:lang w:eastAsia="ru-RU"/>
              </w:rPr>
            </w:pPr>
            <w:r w:rsidRPr="00735D75">
              <w:rPr>
                <w:rFonts w:ascii="Book Antiqua" w:eastAsia="Times New Roman" w:hAnsi="Book Antiqua" w:cs="Times New Roman"/>
                <w:sz w:val="20"/>
                <w:szCs w:val="20"/>
                <w:lang w:eastAsia="ru-RU"/>
              </w:rPr>
              <w:t>г. Балашов, ул. Ленина, д. 136»а»</w:t>
            </w:r>
          </w:p>
          <w:p w:rsidR="002D21AA" w:rsidRPr="00735D75" w:rsidRDefault="002D21AA" w:rsidP="001635D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0"/>
                <w:szCs w:val="20"/>
                <w:lang w:eastAsia="ru-RU"/>
              </w:rPr>
            </w:pPr>
            <w:r w:rsidRPr="00735D75">
              <w:rPr>
                <w:rFonts w:ascii="Book Antiqua" w:eastAsia="Times New Roman" w:hAnsi="Book Antiqua" w:cs="Times New Roman"/>
                <w:sz w:val="20"/>
                <w:szCs w:val="20"/>
                <w:lang w:eastAsia="ru-RU"/>
              </w:rPr>
              <w:t>Телефон: (884545) 4-25-65</w:t>
            </w:r>
          </w:p>
          <w:p w:rsidR="002D21AA" w:rsidRPr="00735D75" w:rsidRDefault="002D21AA" w:rsidP="001635D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0"/>
                <w:szCs w:val="20"/>
                <w:lang w:eastAsia="ru-RU"/>
              </w:rPr>
            </w:pPr>
            <w:r w:rsidRPr="00735D75">
              <w:rPr>
                <w:rFonts w:ascii="Book Antiqua" w:eastAsia="Times New Roman" w:hAnsi="Book Antiqua" w:cs="Times New Roman"/>
                <w:sz w:val="20"/>
                <w:szCs w:val="20"/>
                <w:u w:val="single"/>
                <w:lang w:eastAsia="ru-RU"/>
              </w:rPr>
              <w:t>эл. почта</w:t>
            </w:r>
            <w:r w:rsidRPr="00735D75">
              <w:rPr>
                <w:rFonts w:ascii="Book Antiqua" w:eastAsia="Times New Roman" w:hAnsi="Book Antiqua" w:cs="Times New Roman"/>
                <w:sz w:val="20"/>
                <w:szCs w:val="20"/>
                <w:lang w:eastAsia="ru-RU"/>
              </w:rPr>
              <w:t xml:space="preserve">:  </w:t>
            </w:r>
            <w:proofErr w:type="spellStart"/>
            <w:r w:rsidRPr="00735D75">
              <w:rPr>
                <w:rFonts w:ascii="Book Antiqua" w:eastAsia="Times New Roman" w:hAnsi="Book Antiqua" w:cs="Times New Roman"/>
                <w:sz w:val="20"/>
                <w:szCs w:val="20"/>
                <w:lang w:val="en-US" w:eastAsia="ru-RU"/>
              </w:rPr>
              <w:t>miskina</w:t>
            </w:r>
            <w:proofErr w:type="spellEnd"/>
            <w:r w:rsidRPr="00735D75">
              <w:rPr>
                <w:rFonts w:ascii="Book Antiqua" w:eastAsia="Times New Roman" w:hAnsi="Book Antiqua" w:cs="Times New Roman"/>
                <w:sz w:val="20"/>
                <w:szCs w:val="20"/>
                <w:lang w:eastAsia="ru-RU"/>
              </w:rPr>
              <w:t>.</w:t>
            </w:r>
            <w:proofErr w:type="spellStart"/>
            <w:r w:rsidRPr="00735D75">
              <w:rPr>
                <w:rFonts w:ascii="Book Antiqua" w:eastAsia="Times New Roman" w:hAnsi="Book Antiqua" w:cs="Times New Roman"/>
                <w:sz w:val="20"/>
                <w:szCs w:val="20"/>
                <w:lang w:val="en-US" w:eastAsia="ru-RU"/>
              </w:rPr>
              <w:t>nina</w:t>
            </w:r>
            <w:proofErr w:type="spellEnd"/>
            <w:r w:rsidRPr="00735D75">
              <w:rPr>
                <w:rFonts w:ascii="Book Antiqua" w:eastAsia="Times New Roman" w:hAnsi="Book Antiqua" w:cs="Times New Roman"/>
                <w:sz w:val="20"/>
                <w:szCs w:val="20"/>
                <w:lang w:eastAsia="ru-RU"/>
              </w:rPr>
              <w:t>@</w:t>
            </w:r>
            <w:proofErr w:type="spellStart"/>
            <w:r w:rsidRPr="00735D75">
              <w:rPr>
                <w:rFonts w:ascii="Book Antiqua" w:eastAsia="Times New Roman" w:hAnsi="Book Antiqua" w:cs="Times New Roman"/>
                <w:sz w:val="20"/>
                <w:szCs w:val="20"/>
                <w:lang w:val="en-US" w:eastAsia="ru-RU"/>
              </w:rPr>
              <w:t>yandex</w:t>
            </w:r>
            <w:proofErr w:type="spellEnd"/>
            <w:r w:rsidRPr="00735D75">
              <w:rPr>
                <w:rFonts w:ascii="Book Antiqua" w:eastAsia="Times New Roman" w:hAnsi="Book Antiqua" w:cs="Times New Roman"/>
                <w:sz w:val="20"/>
                <w:szCs w:val="20"/>
                <w:lang w:eastAsia="ru-RU"/>
              </w:rPr>
              <w:t>.</w:t>
            </w:r>
            <w:proofErr w:type="spellStart"/>
            <w:r w:rsidRPr="00735D75">
              <w:rPr>
                <w:rFonts w:ascii="Book Antiqua" w:eastAsia="Times New Roman" w:hAnsi="Book Antiqua" w:cs="Times New Roman"/>
                <w:sz w:val="20"/>
                <w:szCs w:val="20"/>
                <w:lang w:val="en-US" w:eastAsia="ru-RU"/>
              </w:rPr>
              <w:t>ru</w:t>
            </w:r>
            <w:proofErr w:type="spellEnd"/>
          </w:p>
        </w:tc>
      </w:tr>
    </w:tbl>
    <w:p w:rsidR="002D21AA" w:rsidRPr="00735D75" w:rsidRDefault="002D21AA" w:rsidP="002D21AA">
      <w:pPr>
        <w:pBdr>
          <w:bottom w:val="single" w:sz="12" w:space="1" w:color="auto"/>
        </w:pBd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ОГРН  1026401590489 ИНН/ КПП  6440010402/644001001</w:t>
      </w:r>
    </w:p>
    <w:p w:rsidR="002D21AA" w:rsidRPr="00735D75" w:rsidRDefault="002D21AA" w:rsidP="002D21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1AA" w:rsidRPr="00735D75" w:rsidRDefault="002D21AA" w:rsidP="002D21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1AA" w:rsidRPr="00735D75" w:rsidRDefault="002D21AA" w:rsidP="002D21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1AA" w:rsidRPr="00735D75" w:rsidRDefault="002D21AA" w:rsidP="002D21A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  <w:lang w:eastAsia="ru-RU"/>
        </w:rPr>
      </w:pPr>
    </w:p>
    <w:p w:rsidR="002D21AA" w:rsidRPr="00735D75" w:rsidRDefault="002D21AA" w:rsidP="002D21AA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40"/>
          <w:szCs w:val="40"/>
          <w:lang w:eastAsia="ru-RU"/>
        </w:rPr>
      </w:pPr>
    </w:p>
    <w:p w:rsidR="002D21AA" w:rsidRPr="00735D75" w:rsidRDefault="002D21AA" w:rsidP="002D21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Конспект открытого просмотра</w:t>
      </w:r>
      <w: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«Игровые формы работы с </w:t>
      </w:r>
      <w:proofErr w:type="spellStart"/>
      <w: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детьми</w:t>
      </w:r>
      <w:proofErr w:type="gramStart"/>
      <w: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южетно</w:t>
      </w:r>
      <w:proofErr w:type="spellEnd"/>
      <w: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- ролевая игра</w:t>
      </w:r>
      <w:r w:rsidRPr="00735D75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»</w:t>
      </w:r>
    </w:p>
    <w:p w:rsidR="002D21AA" w:rsidRPr="00735D75" w:rsidRDefault="002D21AA" w:rsidP="002D21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2D21AA" w:rsidRPr="00735D75" w:rsidRDefault="002D21AA" w:rsidP="002D21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2D21AA" w:rsidRPr="00735D75" w:rsidRDefault="002D21AA" w:rsidP="002D21AA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40"/>
          <w:szCs w:val="40"/>
          <w:lang w:eastAsia="ru-RU"/>
        </w:rPr>
      </w:pPr>
    </w:p>
    <w:p w:rsidR="002D21AA" w:rsidRPr="00735D75" w:rsidRDefault="002D21AA" w:rsidP="002D21AA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40"/>
          <w:szCs w:val="40"/>
          <w:lang w:eastAsia="ru-RU"/>
        </w:rPr>
      </w:pPr>
    </w:p>
    <w:p w:rsidR="002D21AA" w:rsidRDefault="002D21AA" w:rsidP="002D21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Book Antiqua" w:eastAsia="Times New Roman" w:hAnsi="Book Antiqua" w:cs="Times New Roman"/>
          <w:b/>
          <w:sz w:val="40"/>
          <w:szCs w:val="40"/>
          <w:lang w:eastAsia="ru-RU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2D21AA" w:rsidRPr="00735D75" w:rsidRDefault="002D21AA" w:rsidP="002D21A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Стюхина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 Александровна</w:t>
      </w:r>
    </w:p>
    <w:p w:rsidR="002D21AA" w:rsidRPr="00735D75" w:rsidRDefault="002D21AA" w:rsidP="002D21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первая </w:t>
      </w:r>
      <w:r w:rsidRPr="00735D75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квалификационная категория</w:t>
      </w:r>
    </w:p>
    <w:p w:rsidR="002D21AA" w:rsidRPr="00735D75" w:rsidRDefault="002D21AA" w:rsidP="002D21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1AA" w:rsidRPr="00735D75" w:rsidRDefault="002D21AA" w:rsidP="002D21A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1AA" w:rsidRPr="00735D75" w:rsidRDefault="002D21AA" w:rsidP="002D21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1AA" w:rsidRPr="00735D75" w:rsidRDefault="002D21AA" w:rsidP="002D21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1AA" w:rsidRPr="00735D75" w:rsidRDefault="002D21AA" w:rsidP="002D21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5D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D21AA" w:rsidRPr="00735D75" w:rsidRDefault="002D21AA" w:rsidP="002D21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</w:p>
    <w:p w:rsidR="003F4CCF" w:rsidRDefault="002D21AA" w:rsidP="003F4CC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Балашов 2022</w:t>
      </w:r>
      <w:r w:rsidRPr="00735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</w:p>
    <w:p w:rsidR="003F4CCF" w:rsidRDefault="003F4CCF" w:rsidP="003F4CC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1AA" w:rsidRPr="003F4CCF" w:rsidRDefault="002D21AA" w:rsidP="003F4CC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8"/>
        </w:rPr>
        <w:lastRenderedPageBreak/>
        <w:t xml:space="preserve">Конспект 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b/>
          <w:bCs/>
          <w:sz w:val="28"/>
        </w:rPr>
        <w:t>Тема</w:t>
      </w:r>
      <w:r w:rsidRPr="005B113B">
        <w:rPr>
          <w:rFonts w:ascii="PT Astra Serif" w:hAnsi="PT Astra Serif"/>
          <w:sz w:val="28"/>
        </w:rPr>
        <w:t>: сюжетно-ролевая игра «</w:t>
      </w:r>
      <w:r w:rsidRPr="005B113B">
        <w:rPr>
          <w:rFonts w:ascii="PT Astra Serif" w:hAnsi="PT Astra Serif"/>
          <w:b/>
          <w:bCs/>
          <w:sz w:val="28"/>
        </w:rPr>
        <w:t>Ветеринарная клиника</w:t>
      </w:r>
      <w:r w:rsidRPr="005B113B">
        <w:rPr>
          <w:rFonts w:ascii="PT Astra Serif" w:hAnsi="PT Astra Serif"/>
          <w:sz w:val="28"/>
        </w:rPr>
        <w:t>»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b/>
          <w:bCs/>
          <w:sz w:val="28"/>
        </w:rPr>
        <w:t>Цель</w:t>
      </w:r>
      <w:r w:rsidRPr="005B113B">
        <w:rPr>
          <w:rFonts w:ascii="PT Astra Serif" w:hAnsi="PT Astra Serif"/>
          <w:sz w:val="28"/>
        </w:rPr>
        <w:t>: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Формирование  у детей представлений о труде работников ветеринарной клиники с помощью организации сюжетно-ролевой игры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b/>
          <w:bCs/>
          <w:sz w:val="28"/>
        </w:rPr>
        <w:t>Задачи: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1. Формирование у детей умения самостоятельно развивать сюжет игры «Ветеринарная клиника»;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2. Развитие творческого воображения, способности совместно развертывать игру, формирование умения договариваться;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3. Развитие умения выполнять различные роли в соответствии с сюжетом игры, используя атрибуты.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4. Воспитание чуткого, внимательного отношения к животным.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b/>
          <w:bCs/>
          <w:sz w:val="28"/>
        </w:rPr>
        <w:t>Оборудование</w:t>
      </w:r>
      <w:r w:rsidRPr="005B113B">
        <w:rPr>
          <w:rFonts w:ascii="PT Astra Serif" w:hAnsi="PT Astra Serif"/>
          <w:sz w:val="28"/>
        </w:rPr>
        <w:t xml:space="preserve">: вывески: </w:t>
      </w:r>
      <w:proofErr w:type="gramStart"/>
      <w:r w:rsidRPr="005B113B">
        <w:rPr>
          <w:rFonts w:ascii="PT Astra Serif" w:hAnsi="PT Astra Serif"/>
          <w:sz w:val="28"/>
        </w:rPr>
        <w:t>«Ветеринарная клиника», «Регистратура, «Аптека», маски животных, медицинские халаты, шапочки, повязки, тюбики, коробочки, пластмассовые баночки для лекарств, карточки пациентов, рецептов, направлений; таблетки из цветного пластилина, коробка с</w:t>
      </w:r>
      <w:proofErr w:type="gramEnd"/>
      <w:r w:rsidRPr="005B113B">
        <w:rPr>
          <w:rFonts w:ascii="PT Astra Serif" w:hAnsi="PT Astra Serif"/>
          <w:sz w:val="28"/>
        </w:rPr>
        <w:t xml:space="preserve"> картинками (для распределения ролей).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b/>
          <w:bCs/>
          <w:sz w:val="28"/>
        </w:rPr>
        <w:t>Предварительная работа: </w:t>
      </w:r>
      <w:r w:rsidRPr="005B113B">
        <w:rPr>
          <w:rFonts w:ascii="PT Astra Serif" w:hAnsi="PT Astra Serif"/>
          <w:sz w:val="28"/>
        </w:rPr>
        <w:t xml:space="preserve">беседа на тему «Для чего нужны ветеринарные клиники?», чтение </w:t>
      </w:r>
      <w:proofErr w:type="spellStart"/>
      <w:r w:rsidRPr="005B113B">
        <w:rPr>
          <w:rFonts w:ascii="PT Astra Serif" w:hAnsi="PT Astra Serif"/>
          <w:sz w:val="28"/>
        </w:rPr>
        <w:t>Е.Чарушин</w:t>
      </w:r>
      <w:proofErr w:type="spellEnd"/>
      <w:r w:rsidRPr="005B113B">
        <w:rPr>
          <w:rFonts w:ascii="PT Astra Serif" w:hAnsi="PT Astra Serif"/>
          <w:sz w:val="28"/>
        </w:rPr>
        <w:t xml:space="preserve"> «Про Томку», «Никита-доктор», рисование на тему «Моё любимое животное», рассматривание иллюстраций по теме «Ветеринарная клиника». Изготовление таблеток из пластилина, карточек пациентов, рецептов.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proofErr w:type="gramStart"/>
      <w:r w:rsidRPr="005B113B">
        <w:rPr>
          <w:rFonts w:ascii="PT Astra Serif" w:hAnsi="PT Astra Serif"/>
          <w:b/>
          <w:bCs/>
          <w:sz w:val="28"/>
        </w:rPr>
        <w:t>Игровые роли: </w:t>
      </w:r>
      <w:r w:rsidRPr="005B113B">
        <w:rPr>
          <w:rFonts w:ascii="PT Astra Serif" w:hAnsi="PT Astra Serif"/>
          <w:sz w:val="28"/>
        </w:rPr>
        <w:t>ветеринарный врач, регистратор, медсестра, провизор, больные животные (дети в масках животных, с игрушками-животными), провизор.</w:t>
      </w:r>
      <w:proofErr w:type="gramEnd"/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b/>
          <w:bCs/>
          <w:sz w:val="28"/>
        </w:rPr>
        <w:t>Введение в игровую ситуацию.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Воспитатель включает аудиозапись «скуление щенка». Дети прислушиваются, начинают поиск того, кто скулит, находят маленького щенка.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b/>
          <w:bCs/>
          <w:sz w:val="28"/>
        </w:rPr>
        <w:t>Проблемная ситуация.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lastRenderedPageBreak/>
        <w:t>Воспитатель: Как вы думаете, что случилось со щенком? (потерялся, у него что-то болит.)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Воспитатель: Ребята, у щенка нос горячий, и он не может встать на лапку. Что же делать? (обратиться к ветеринару, вылечить самим, перевязать лапку).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b/>
          <w:bCs/>
          <w:sz w:val="28"/>
        </w:rPr>
        <w:t>Ход игры: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Воспитатель: Ребята, если вдруг заболеет ваш питомец, где вы станете его лечить? </w:t>
      </w:r>
      <w:r w:rsidRPr="005B113B">
        <w:rPr>
          <w:rFonts w:ascii="PT Astra Serif" w:hAnsi="PT Astra Serif"/>
          <w:i/>
          <w:iCs/>
          <w:sz w:val="28"/>
        </w:rPr>
        <w:t>(в больнице, в ветеринарной клинике.) </w:t>
      </w:r>
      <w:r w:rsidRPr="005B113B">
        <w:rPr>
          <w:rFonts w:ascii="PT Astra Serif" w:hAnsi="PT Astra Serif"/>
          <w:sz w:val="28"/>
        </w:rPr>
        <w:t> Правильно, ребята наших с вами питомцев лечит специальный врач – ветеринар. Он работает в ветеринарной клинике. Если у животного заболит лапка, или животик, если у него плохой аппетит, то ему помогут в ветеринарной клинике. Кто работает в ветеринарной клинике? </w:t>
      </w:r>
      <w:r w:rsidRPr="005B113B">
        <w:rPr>
          <w:rFonts w:ascii="PT Astra Serif" w:hAnsi="PT Astra Serif"/>
          <w:i/>
          <w:iCs/>
          <w:sz w:val="28"/>
        </w:rPr>
        <w:t>(ветеринар, медсестра).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Воспитатель: Дети, предлагаю вам поиграть в «Ветеринарную клинику». Ветеринарным врачом сегодня буду я. Мне нужны помощники. Моих помощников определим с помощью волшебной коробочки. Все остальные ребята будут со своими питомцами, посетителями ветеринарной клиники. 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В ветеринарную клинику приходят пациенты, обращаются в регистратуру.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Регистратор: «Здравствуйте, чем мы можем вам помочь?» Регистратор выдает карту, талончик. (Отвечает на звонки: на какое время вас записать на прием к доктору?) «Присаживайтесь на скамейку, доктор вас пригласит».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Пациент: «Здравствуйте доктор»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Ветеринарный врач: Что беспокоит вашего питомца?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Пациент: мой щенок поранил лапу, у него горячий нос.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Ветеринар осматривает больного животного (слушает, измеряет температуру); ставит диагноз</w:t>
      </w:r>
      <w:r w:rsidR="005F12AB">
        <w:rPr>
          <w:rFonts w:ascii="PT Astra Serif" w:hAnsi="PT Astra Serif"/>
          <w:sz w:val="28"/>
        </w:rPr>
        <w:t xml:space="preserve">; выписывает направление </w:t>
      </w:r>
      <w:r w:rsidRPr="005B113B">
        <w:rPr>
          <w:rFonts w:ascii="PT Astra Serif" w:hAnsi="PT Astra Serif"/>
          <w:sz w:val="28"/>
        </w:rPr>
        <w:t xml:space="preserve"> в процедурный кабинет на пер</w:t>
      </w:r>
      <w:r w:rsidR="005F12AB">
        <w:rPr>
          <w:rFonts w:ascii="PT Astra Serif" w:hAnsi="PT Astra Serif"/>
          <w:sz w:val="28"/>
        </w:rPr>
        <w:t xml:space="preserve">евязку. Медсестра </w:t>
      </w:r>
      <w:r w:rsidRPr="005B113B">
        <w:rPr>
          <w:rFonts w:ascii="PT Astra Serif" w:hAnsi="PT Astra Serif"/>
          <w:sz w:val="28"/>
        </w:rPr>
        <w:t>перевязывает лапы больных животных.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 xml:space="preserve">Ветеринар: «Прошу вас </w:t>
      </w:r>
      <w:proofErr w:type="spellStart"/>
      <w:r w:rsidRPr="005B113B">
        <w:rPr>
          <w:rFonts w:ascii="PT Astra Serif" w:hAnsi="PT Astra Serif"/>
          <w:sz w:val="28"/>
        </w:rPr>
        <w:t>придти</w:t>
      </w:r>
      <w:proofErr w:type="spellEnd"/>
      <w:r w:rsidRPr="005B113B">
        <w:rPr>
          <w:rFonts w:ascii="PT Astra Serif" w:hAnsi="PT Astra Serif"/>
          <w:sz w:val="28"/>
        </w:rPr>
        <w:t xml:space="preserve"> завтра на прием и перевязку».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Пациент: «Здравствуйте доктор».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Ветеринарный врач: Что случилось с вашим питомцем?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Посетитель: Мой котенок плохо ест.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Ветеринарный врач: поднимите вашего котенка на смотровой стол. Ветеринар осматривает животное, выпи</w:t>
      </w:r>
      <w:r w:rsidR="005F12AB">
        <w:rPr>
          <w:rFonts w:ascii="PT Astra Serif" w:hAnsi="PT Astra Serif"/>
          <w:sz w:val="28"/>
        </w:rPr>
        <w:t>сывает рецепт</w:t>
      </w:r>
      <w:proofErr w:type="gramStart"/>
      <w:r w:rsidR="005F12AB">
        <w:rPr>
          <w:rFonts w:ascii="PT Astra Serif" w:hAnsi="PT Astra Serif"/>
          <w:sz w:val="28"/>
        </w:rPr>
        <w:t xml:space="preserve"> </w:t>
      </w:r>
      <w:r w:rsidRPr="005B113B">
        <w:rPr>
          <w:rFonts w:ascii="PT Astra Serif" w:hAnsi="PT Astra Serif"/>
          <w:sz w:val="28"/>
        </w:rPr>
        <w:t>.</w:t>
      </w:r>
      <w:proofErr w:type="gramEnd"/>
      <w:r w:rsidRPr="005B113B">
        <w:rPr>
          <w:rFonts w:ascii="PT Astra Serif" w:hAnsi="PT Astra Serif"/>
          <w:sz w:val="28"/>
        </w:rPr>
        <w:t xml:space="preserve"> Врач рекомендует </w:t>
      </w:r>
      <w:r w:rsidRPr="005B113B">
        <w:rPr>
          <w:rFonts w:ascii="PT Astra Serif" w:hAnsi="PT Astra Serif"/>
          <w:sz w:val="28"/>
        </w:rPr>
        <w:lastRenderedPageBreak/>
        <w:t>полезное питание для котенка, попить витамины, чтоб шерсть была блестящая.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Ветеринарный врач: «Прошу вас показать вашего питомца через два дня».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Пациент идет в ветеринарную аптеку.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Провизор: «Здравствуйте, что вы хотите купить? Покажите ваш рецепт» (смотрит на рецепт, подбирает лекарство).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Провизор: большие таблетки стоят 3 рубля, а маленькие 1 рубль. С вас 4 рубля.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Посетитель отсчитывает деньги, покупает лекарство.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Провизор: «Спасибо за покупку, до свидания, не болейте»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Пациент: «Здравствуйте доктор»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Ветеринарный врач: Чем я вам могу помочь?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Посетитель: моему котику «Барсику» нужно сделать прививку.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Ветеринарный врач осматривает животное (слушает, измеряет температуру, проверяет уши, горло), выдае</w:t>
      </w:r>
      <w:r w:rsidR="005F12AB">
        <w:rPr>
          <w:rFonts w:ascii="PT Astra Serif" w:hAnsi="PT Astra Serif"/>
          <w:sz w:val="28"/>
        </w:rPr>
        <w:t xml:space="preserve">т направление </w:t>
      </w:r>
      <w:r w:rsidRPr="005B113B">
        <w:rPr>
          <w:rFonts w:ascii="PT Astra Serif" w:hAnsi="PT Astra Serif"/>
          <w:sz w:val="28"/>
        </w:rPr>
        <w:t xml:space="preserve"> в процедурный кабинет. Медсестра отмеряет с помощью мерки необходимое количество жидкого лекарства, набирает лекарство в шприц, делает укол.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Ветеринарный врач: если у «Барсика поднимется температура (будет горячий нос), позвоните мне, вот мой номер телефона.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После посещения ветеринарной клиники пациенты идут домой, лечат своих питомцев по рекомендации ветеринара, самостоятельно.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Воспитатель: Мое рабочее время закончилось, сейчас на мое место, придет доктор Саша. Саша, ты будешь врачом, надевай халат, шапочку ты будешь осматривать больных животных и назначать лечение. Вика будет медсестрой, она будет делать перевязки, ставить уколы, прививки, мерить температуру.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Рефлексия:</w:t>
      </w:r>
    </w:p>
    <w:p w:rsidR="005B113B" w:rsidRPr="005B113B" w:rsidRDefault="005B113B" w:rsidP="005B113B">
      <w:pPr>
        <w:rPr>
          <w:rFonts w:ascii="PT Astra Serif" w:hAnsi="PT Astra Serif"/>
          <w:sz w:val="28"/>
        </w:rPr>
      </w:pPr>
      <w:r w:rsidRPr="005B113B">
        <w:rPr>
          <w:rFonts w:ascii="PT Astra Serif" w:hAnsi="PT Astra Serif"/>
          <w:sz w:val="28"/>
        </w:rPr>
        <w:t>Ребята, понравилась вам игра в ветеринарную клинику? А что больше понравилось? Как вы думаете, легко ли быть ветеринаром. Хотелось бы вам дома поиграть в эту игру с семьей? Какую бы роль вы тогда выбрали? Вы все прекрасно справились с ролями, спасибо вам за игру.</w:t>
      </w:r>
    </w:p>
    <w:p w:rsidR="00E56CE8" w:rsidRDefault="00E56CE8">
      <w:pPr>
        <w:rPr>
          <w:rFonts w:ascii="PT Astra Serif" w:hAnsi="PT Astra Serif"/>
          <w:sz w:val="28"/>
        </w:rPr>
      </w:pPr>
    </w:p>
    <w:p w:rsidR="005B113B" w:rsidRDefault="005B113B">
      <w:pPr>
        <w:rPr>
          <w:rFonts w:ascii="PT Astra Serif" w:hAnsi="PT Astra Serif"/>
          <w:sz w:val="28"/>
        </w:rPr>
      </w:pPr>
    </w:p>
    <w:p w:rsidR="005B113B" w:rsidRDefault="005B113B">
      <w:pPr>
        <w:rPr>
          <w:rFonts w:ascii="PT Astra Serif" w:hAnsi="PT Astra Serif"/>
          <w:sz w:val="28"/>
        </w:rPr>
      </w:pPr>
    </w:p>
    <w:p w:rsidR="005B113B" w:rsidRDefault="005B113B">
      <w:pPr>
        <w:rPr>
          <w:rFonts w:ascii="PT Astra Serif" w:hAnsi="PT Astra Serif"/>
          <w:sz w:val="28"/>
        </w:rPr>
      </w:pPr>
    </w:p>
    <w:p w:rsidR="005B113B" w:rsidRDefault="005B113B">
      <w:pPr>
        <w:rPr>
          <w:rFonts w:ascii="PT Astra Serif" w:hAnsi="PT Astra Serif"/>
          <w:sz w:val="28"/>
        </w:rPr>
      </w:pPr>
    </w:p>
    <w:p w:rsidR="005B113B" w:rsidRDefault="005B113B">
      <w:pPr>
        <w:rPr>
          <w:rFonts w:ascii="PT Astra Serif" w:hAnsi="PT Astra Serif"/>
          <w:sz w:val="28"/>
        </w:rPr>
      </w:pPr>
    </w:p>
    <w:p w:rsidR="005B113B" w:rsidRDefault="005B113B">
      <w:pPr>
        <w:rPr>
          <w:rFonts w:ascii="PT Astra Serif" w:hAnsi="PT Astra Serif"/>
          <w:sz w:val="28"/>
        </w:rPr>
      </w:pPr>
    </w:p>
    <w:p w:rsidR="00085574" w:rsidRDefault="00085574">
      <w:pPr>
        <w:rPr>
          <w:rFonts w:ascii="PT Astra Serif" w:hAnsi="PT Astra Serif"/>
          <w:sz w:val="28"/>
        </w:rPr>
      </w:pPr>
    </w:p>
    <w:p w:rsidR="00085574" w:rsidRDefault="00085574">
      <w:pPr>
        <w:rPr>
          <w:rFonts w:ascii="PT Astra Serif" w:hAnsi="PT Astra Serif"/>
          <w:sz w:val="28"/>
        </w:rPr>
      </w:pPr>
    </w:p>
    <w:p w:rsidR="00085574" w:rsidRDefault="00085574">
      <w:pPr>
        <w:rPr>
          <w:rFonts w:ascii="PT Astra Serif" w:hAnsi="PT Astra Serif"/>
          <w:sz w:val="28"/>
        </w:rPr>
      </w:pPr>
    </w:p>
    <w:p w:rsidR="00085574" w:rsidRDefault="00085574">
      <w:pPr>
        <w:rPr>
          <w:rFonts w:ascii="PT Astra Serif" w:hAnsi="PT Astra Serif"/>
          <w:sz w:val="28"/>
        </w:rPr>
      </w:pPr>
    </w:p>
    <w:p w:rsidR="00085574" w:rsidRDefault="00085574">
      <w:pPr>
        <w:rPr>
          <w:rFonts w:ascii="PT Astra Serif" w:hAnsi="PT Astra Serif"/>
          <w:sz w:val="28"/>
        </w:rPr>
      </w:pPr>
    </w:p>
    <w:p w:rsidR="00085574" w:rsidRDefault="00085574">
      <w:pPr>
        <w:rPr>
          <w:rFonts w:ascii="PT Astra Serif" w:hAnsi="PT Astra Serif"/>
          <w:sz w:val="28"/>
        </w:rPr>
      </w:pPr>
    </w:p>
    <w:p w:rsidR="00085574" w:rsidRDefault="00085574">
      <w:pPr>
        <w:rPr>
          <w:rFonts w:ascii="PT Astra Serif" w:hAnsi="PT Astra Serif"/>
          <w:sz w:val="28"/>
        </w:rPr>
      </w:pPr>
    </w:p>
    <w:p w:rsidR="00085574" w:rsidRDefault="00085574">
      <w:pPr>
        <w:rPr>
          <w:rFonts w:ascii="PT Astra Serif" w:hAnsi="PT Astra Serif"/>
          <w:sz w:val="28"/>
        </w:rPr>
      </w:pPr>
    </w:p>
    <w:p w:rsidR="00085574" w:rsidRDefault="00085574">
      <w:pPr>
        <w:rPr>
          <w:rFonts w:ascii="PT Astra Serif" w:hAnsi="PT Astra Serif"/>
          <w:sz w:val="28"/>
        </w:rPr>
      </w:pPr>
    </w:p>
    <w:p w:rsidR="00085574" w:rsidRDefault="00085574">
      <w:pPr>
        <w:rPr>
          <w:rFonts w:ascii="PT Astra Serif" w:hAnsi="PT Astra Serif"/>
          <w:sz w:val="28"/>
        </w:rPr>
      </w:pPr>
    </w:p>
    <w:p w:rsidR="00085574" w:rsidRDefault="00085574">
      <w:pPr>
        <w:rPr>
          <w:rFonts w:ascii="PT Astra Serif" w:hAnsi="PT Astra Serif"/>
          <w:sz w:val="28"/>
        </w:rPr>
      </w:pPr>
    </w:p>
    <w:p w:rsidR="00085574" w:rsidRDefault="00085574">
      <w:pPr>
        <w:rPr>
          <w:rFonts w:ascii="PT Astra Serif" w:hAnsi="PT Astra Serif"/>
          <w:sz w:val="28"/>
        </w:rPr>
      </w:pPr>
    </w:p>
    <w:p w:rsidR="00085574" w:rsidRDefault="00085574">
      <w:pPr>
        <w:rPr>
          <w:rFonts w:ascii="PT Astra Serif" w:hAnsi="PT Astra Serif"/>
          <w:sz w:val="28"/>
        </w:rPr>
      </w:pPr>
    </w:p>
    <w:p w:rsidR="00085574" w:rsidRPr="005B113B" w:rsidRDefault="00085574">
      <w:pPr>
        <w:rPr>
          <w:rFonts w:ascii="PT Astra Serif" w:hAnsi="PT Astra Serif"/>
          <w:sz w:val="28"/>
        </w:rPr>
      </w:pPr>
    </w:p>
    <w:sectPr w:rsidR="00085574" w:rsidRPr="005B1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13B"/>
    <w:rsid w:val="00085574"/>
    <w:rsid w:val="002D21AA"/>
    <w:rsid w:val="003F4CCF"/>
    <w:rsid w:val="005B113B"/>
    <w:rsid w:val="005F12AB"/>
    <w:rsid w:val="00E56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6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3</cp:revision>
  <dcterms:created xsi:type="dcterms:W3CDTF">2022-12-04T10:15:00Z</dcterms:created>
  <dcterms:modified xsi:type="dcterms:W3CDTF">2022-12-11T12:42:00Z</dcterms:modified>
</cp:coreProperties>
</file>