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810B2" w14:textId="77777777" w:rsidR="0002193F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МБОУ «Биотехнологический лицей № 21»</w:t>
      </w:r>
    </w:p>
    <w:p w14:paraId="62C54B0A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C9852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CC6BE3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F53C519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09637F" w14:textId="77777777" w:rsidR="00D652F5" w:rsidRDefault="00D652F5" w:rsidP="00EF520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5B3ABE" w14:textId="77777777" w:rsidR="00D652F5" w:rsidRDefault="00D652F5" w:rsidP="00EF520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612F79" w14:textId="77777777" w:rsidR="00D652F5" w:rsidRDefault="00D652F5" w:rsidP="00EF520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BD1D8E" w14:textId="11256C74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20E">
        <w:rPr>
          <w:rFonts w:ascii="Times New Roman" w:hAnsi="Times New Roman" w:cs="Times New Roman"/>
          <w:b/>
          <w:sz w:val="28"/>
          <w:szCs w:val="28"/>
        </w:rPr>
        <w:t xml:space="preserve">Трейлер урока </w:t>
      </w:r>
      <w:r w:rsidR="004910DE">
        <w:rPr>
          <w:rFonts w:ascii="Times New Roman" w:hAnsi="Times New Roman" w:cs="Times New Roman"/>
          <w:b/>
          <w:sz w:val="28"/>
          <w:szCs w:val="28"/>
        </w:rPr>
        <w:t>при проведении классного часа</w:t>
      </w:r>
    </w:p>
    <w:p w14:paraId="0123C9C0" w14:textId="6DC98A3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20E">
        <w:rPr>
          <w:rFonts w:ascii="Times New Roman" w:hAnsi="Times New Roman" w:cs="Times New Roman"/>
          <w:b/>
          <w:sz w:val="28"/>
          <w:szCs w:val="28"/>
        </w:rPr>
        <w:t>(</w:t>
      </w:r>
      <w:r w:rsidR="004910DE">
        <w:rPr>
          <w:rFonts w:ascii="Times New Roman" w:hAnsi="Times New Roman" w:cs="Times New Roman"/>
          <w:b/>
          <w:sz w:val="28"/>
          <w:szCs w:val="28"/>
        </w:rPr>
        <w:t>актуальная вовлеченность</w:t>
      </w:r>
      <w:r w:rsidRPr="00EF520E">
        <w:rPr>
          <w:rFonts w:ascii="Times New Roman" w:hAnsi="Times New Roman" w:cs="Times New Roman"/>
          <w:b/>
          <w:sz w:val="28"/>
          <w:szCs w:val="28"/>
        </w:rPr>
        <w:t>)</w:t>
      </w:r>
    </w:p>
    <w:p w14:paraId="54FF7336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AD5014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E5EC8E" w14:textId="77777777" w:rsidR="00D35EB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B0BC89" w14:textId="77777777" w:rsidR="00EF520E" w:rsidRDefault="00EF520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3D890C" w14:textId="77777777" w:rsidR="00EF520E" w:rsidRPr="00EF520E" w:rsidRDefault="00EF520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BF4A74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20E">
        <w:rPr>
          <w:rFonts w:ascii="Times New Roman" w:hAnsi="Times New Roman" w:cs="Times New Roman"/>
          <w:b/>
          <w:sz w:val="28"/>
          <w:szCs w:val="28"/>
        </w:rPr>
        <w:t>Горячева Ульяна Евгеньевна</w:t>
      </w:r>
    </w:p>
    <w:p w14:paraId="2F982DB7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(учитель русского языка и литературы</w:t>
      </w:r>
    </w:p>
    <w:p w14:paraId="7C1E9CC5" w14:textId="77777777" w:rsidR="00D35EBE" w:rsidRPr="00EF520E" w:rsidRDefault="00FF1356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35EBE" w:rsidRPr="00EF520E">
        <w:rPr>
          <w:rFonts w:ascii="Times New Roman" w:hAnsi="Times New Roman" w:cs="Times New Roman"/>
          <w:sz w:val="28"/>
          <w:szCs w:val="28"/>
        </w:rPr>
        <w:t>ысшей квалификационной категории)</w:t>
      </w:r>
    </w:p>
    <w:p w14:paraId="3D7122DC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531DFA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B1C14E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51C419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DCC91A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1BB200" w14:textId="77777777" w:rsidR="00D35EB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8895BF" w14:textId="77777777" w:rsidR="00EF520E" w:rsidRPr="00EF520E" w:rsidRDefault="00EF520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E5A204" w14:textId="2D50C0C5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Кольцово – 202</w:t>
      </w:r>
      <w:r w:rsidR="00D652F5">
        <w:rPr>
          <w:rFonts w:ascii="Times New Roman" w:hAnsi="Times New Roman" w:cs="Times New Roman"/>
          <w:sz w:val="28"/>
          <w:szCs w:val="28"/>
        </w:rPr>
        <w:t>6</w:t>
      </w:r>
    </w:p>
    <w:p w14:paraId="4C85674B" w14:textId="77777777" w:rsidR="00D35EBE" w:rsidRPr="00EF520E" w:rsidRDefault="00D35EBE" w:rsidP="00EF52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D87B0B" w14:textId="77777777" w:rsidR="008F1C2F" w:rsidRDefault="008F1C2F" w:rsidP="00EF520E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FF523D1" w14:textId="42CAF9B1" w:rsidR="008F1C2F" w:rsidRDefault="008F1C2F" w:rsidP="00A03F9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C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Актуальность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метода обусловлена современными реалиями: если ребенок не привык читать с раннего возраста, не привык внимательно слушать, то школа может попробовать заинтересовать ученика, используя визуальные средства, так как количество </w:t>
      </w:r>
      <w:r w:rsidR="0012168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визуалов</w:t>
      </w:r>
      <w:r w:rsidR="0012168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учащихся увеличивается в связи с интернет-влиянием, популяризацией </w:t>
      </w:r>
      <w:r w:rsidR="0095593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коротких виде</w:t>
      </w:r>
      <w:r w:rsidR="004910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A6C0C6D" w14:textId="77777777" w:rsidR="008F1C2F" w:rsidRDefault="008F1C2F" w:rsidP="00A03F9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тому же </w:t>
      </w:r>
      <w:r w:rsidRPr="00121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трейлеры урока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создавать не только учитель, но и сами ученики. Создание собственных видеоматериалов интересно современным детям, у некоторых уже имеется определенный опыт работы в специальных программах. </w:t>
      </w:r>
      <w:r w:rsidRPr="001C3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Трейлер урока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таких условиях становится прекрасным инструментом развития творческого потенциала ребенка. </w:t>
      </w:r>
    </w:p>
    <w:p w14:paraId="0E25830C" w14:textId="77777777" w:rsidR="008F1C2F" w:rsidRPr="008F1C2F" w:rsidRDefault="008F1C2F" w:rsidP="00A03F9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использование </w:t>
      </w:r>
      <w:r w:rsidRPr="006271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трейлеров уроков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актуально в рамках ФГОС, повсеместной информатизации. </w:t>
      </w:r>
    </w:p>
    <w:p w14:paraId="502127D8" w14:textId="31E61524" w:rsidR="00EF520E" w:rsidRPr="00EF520E" w:rsidRDefault="00EF520E" w:rsidP="00A03F9C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EF520E">
        <w:rPr>
          <w:rFonts w:ascii="Times New Roman" w:hAnsi="Times New Roman" w:cs="Times New Roman"/>
          <w:sz w:val="28"/>
          <w:szCs w:val="28"/>
        </w:rPr>
        <w:t>: рассказать об эффектной форме</w:t>
      </w:r>
      <w:r w:rsidR="004910DE">
        <w:rPr>
          <w:rFonts w:ascii="Times New Roman" w:hAnsi="Times New Roman" w:cs="Times New Roman"/>
          <w:sz w:val="28"/>
          <w:szCs w:val="28"/>
        </w:rPr>
        <w:t>, используемой при проведении классного часа (</w:t>
      </w:r>
      <w:r w:rsidR="00627150" w:rsidRPr="00627150">
        <w:rPr>
          <w:rFonts w:ascii="Times New Roman" w:hAnsi="Times New Roman" w:cs="Times New Roman"/>
          <w:b/>
          <w:sz w:val="28"/>
          <w:szCs w:val="28"/>
        </w:rPr>
        <w:t>трейлере урока</w:t>
      </w:r>
      <w:r w:rsidR="00627150">
        <w:rPr>
          <w:rFonts w:ascii="Times New Roman" w:hAnsi="Times New Roman" w:cs="Times New Roman"/>
          <w:sz w:val="28"/>
          <w:szCs w:val="28"/>
        </w:rPr>
        <w:t>)</w:t>
      </w:r>
      <w:r w:rsidRPr="00EF520E">
        <w:rPr>
          <w:rFonts w:ascii="Times New Roman" w:hAnsi="Times New Roman" w:cs="Times New Roman"/>
          <w:sz w:val="28"/>
          <w:szCs w:val="28"/>
        </w:rPr>
        <w:t>, которая позвол</w:t>
      </w:r>
      <w:r w:rsidR="004910DE">
        <w:rPr>
          <w:rFonts w:ascii="Times New Roman" w:hAnsi="Times New Roman" w:cs="Times New Roman"/>
          <w:sz w:val="28"/>
          <w:szCs w:val="28"/>
        </w:rPr>
        <w:t>яет раскрыть творческий потенциал учеников, а также вовлечь максимальное количество обучающихся класса в беседу по теме классного часа</w:t>
      </w:r>
      <w:r w:rsidRPr="00EF520E">
        <w:rPr>
          <w:rFonts w:ascii="Times New Roman" w:hAnsi="Times New Roman" w:cs="Times New Roman"/>
          <w:sz w:val="28"/>
          <w:szCs w:val="28"/>
        </w:rPr>
        <w:t>.</w:t>
      </w:r>
    </w:p>
    <w:p w14:paraId="2302640F" w14:textId="77777777" w:rsidR="00EF520E" w:rsidRPr="00EF520E" w:rsidRDefault="00EF520E" w:rsidP="00A03F9C">
      <w:pPr>
        <w:spacing w:line="240" w:lineRule="auto"/>
        <w:ind w:firstLine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520E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14:paraId="2DC55E14" w14:textId="77777777" w:rsidR="00EF520E" w:rsidRPr="00EF520E" w:rsidRDefault="00EF520E" w:rsidP="00A03F9C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 xml:space="preserve">Показать универсальность такой формы начала урока. </w:t>
      </w:r>
    </w:p>
    <w:p w14:paraId="07B6FBD0" w14:textId="77777777" w:rsidR="00EF520E" w:rsidRPr="00EF520E" w:rsidRDefault="00EF520E" w:rsidP="00A03F9C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 xml:space="preserve">Продемонстрировать актуальность </w:t>
      </w:r>
      <w:r w:rsidRPr="00627150">
        <w:rPr>
          <w:rFonts w:ascii="Times New Roman" w:hAnsi="Times New Roman" w:cs="Times New Roman"/>
          <w:b/>
          <w:sz w:val="28"/>
          <w:szCs w:val="28"/>
        </w:rPr>
        <w:t xml:space="preserve">«трейлера урока» </w:t>
      </w:r>
      <w:r w:rsidRPr="00EF520E">
        <w:rPr>
          <w:rFonts w:ascii="Times New Roman" w:hAnsi="Times New Roman" w:cs="Times New Roman"/>
          <w:sz w:val="28"/>
          <w:szCs w:val="28"/>
        </w:rPr>
        <w:t>для учеников.</w:t>
      </w:r>
    </w:p>
    <w:p w14:paraId="11E7062D" w14:textId="77777777" w:rsidR="00EF520E" w:rsidRPr="00EF520E" w:rsidRDefault="00EF520E" w:rsidP="00A03F9C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Рассказать об основных этапах создания трейлера.</w:t>
      </w:r>
    </w:p>
    <w:p w14:paraId="66E494E2" w14:textId="77777777" w:rsidR="00EF520E" w:rsidRPr="00EF520E" w:rsidRDefault="001B7286" w:rsidP="00A03F9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6A308634" w14:textId="77777777" w:rsidR="00EF520E" w:rsidRPr="00EF520E" w:rsidRDefault="00EF520E" w:rsidP="00A03F9C">
      <w:pPr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F52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F520E">
        <w:rPr>
          <w:rFonts w:ascii="Times New Roman" w:hAnsi="Times New Roman" w:cs="Times New Roman"/>
          <w:bCs/>
          <w:sz w:val="28"/>
          <w:szCs w:val="28"/>
        </w:rPr>
        <w:t>Сложно найти человека, который не видел бы ни одного трейлера.  В настоящее время к каждому фильму выпускают трейлер.</w:t>
      </w:r>
      <w:r w:rsidR="00627150">
        <w:rPr>
          <w:rFonts w:ascii="Times New Roman" w:hAnsi="Times New Roman" w:cs="Times New Roman"/>
          <w:bCs/>
          <w:sz w:val="28"/>
          <w:szCs w:val="28"/>
        </w:rPr>
        <w:t xml:space="preserve"> И так как самым ценным ресурсом</w:t>
      </w:r>
      <w:r w:rsidRPr="00EF520E">
        <w:rPr>
          <w:rFonts w:ascii="Times New Roman" w:hAnsi="Times New Roman" w:cs="Times New Roman"/>
          <w:bCs/>
          <w:sz w:val="28"/>
          <w:szCs w:val="28"/>
        </w:rPr>
        <w:t xml:space="preserve"> в современном обществе является время, то сначала люди смотрят трейлер, который длится максимум 3 минуты, а потом уже решают, будут ли они смотреть двухчасовой фильм.</w:t>
      </w:r>
      <w:r w:rsidRPr="00EF520E">
        <w:rPr>
          <w:rFonts w:ascii="Times New Roman" w:hAnsi="Times New Roman" w:cs="Times New Roman"/>
          <w:b/>
          <w:bCs/>
          <w:sz w:val="28"/>
          <w:szCs w:val="28"/>
        </w:rPr>
        <w:t xml:space="preserve">  (</w:t>
      </w:r>
      <w:proofErr w:type="spellStart"/>
      <w:r w:rsidRPr="00EF520E">
        <w:rPr>
          <w:rFonts w:ascii="Times New Roman" w:hAnsi="Times New Roman" w:cs="Times New Roman"/>
          <w:b/>
          <w:bCs/>
          <w:sz w:val="28"/>
          <w:szCs w:val="28"/>
        </w:rPr>
        <w:t>Тре́йлер</w:t>
      </w:r>
      <w:proofErr w:type="spellEnd"/>
      <w:r w:rsidRPr="00EF520E">
        <w:rPr>
          <w:rFonts w:ascii="Times New Roman" w:hAnsi="Times New Roman" w:cs="Times New Roman"/>
          <w:sz w:val="28"/>
          <w:szCs w:val="28"/>
        </w:rPr>
        <w:t xml:space="preserve"> — небольшой </w:t>
      </w:r>
      <w:hyperlink r:id="rId8" w:tooltip="Видео" w:history="1">
        <w:r w:rsidRPr="00EF52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видеоролик</w:t>
        </w:r>
      </w:hyperlink>
      <w:r w:rsidRPr="00EF520E">
        <w:rPr>
          <w:rFonts w:ascii="Times New Roman" w:hAnsi="Times New Roman" w:cs="Times New Roman"/>
          <w:sz w:val="28"/>
          <w:szCs w:val="28"/>
        </w:rPr>
        <w:t xml:space="preserve">, состоящий из кратких и обычно наиболее зрелищных фрагментов </w:t>
      </w:r>
      <w:hyperlink r:id="rId9" w:tooltip="Художественный фильм" w:history="1">
        <w:r w:rsidRPr="00EF52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фильма</w:t>
        </w:r>
      </w:hyperlink>
      <w:r w:rsidRPr="00EF520E">
        <w:rPr>
          <w:rFonts w:ascii="Times New Roman" w:hAnsi="Times New Roman" w:cs="Times New Roman"/>
          <w:sz w:val="28"/>
          <w:szCs w:val="28"/>
        </w:rPr>
        <w:t xml:space="preserve">, используемый для анонсирования или </w:t>
      </w:r>
      <w:hyperlink r:id="rId10" w:tooltip="Реклама" w:history="1">
        <w:r w:rsidRPr="00EF52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рекламы</w:t>
        </w:r>
      </w:hyperlink>
      <w:r w:rsidRPr="00EF520E">
        <w:rPr>
          <w:rFonts w:ascii="Times New Roman" w:hAnsi="Times New Roman" w:cs="Times New Roman"/>
          <w:sz w:val="28"/>
          <w:szCs w:val="28"/>
        </w:rPr>
        <w:t xml:space="preserve"> этого фильма)</w:t>
      </w:r>
    </w:p>
    <w:p w14:paraId="62996C81" w14:textId="77777777" w:rsidR="00EF520E" w:rsidRPr="00EF520E" w:rsidRDefault="00EF520E" w:rsidP="00A03F9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 xml:space="preserve">В последнее время очень популярным стал такой жанр как </w:t>
      </w:r>
      <w:r w:rsidRPr="00EF520E">
        <w:rPr>
          <w:rFonts w:ascii="Times New Roman" w:hAnsi="Times New Roman" w:cs="Times New Roman"/>
          <w:b/>
          <w:sz w:val="28"/>
          <w:szCs w:val="28"/>
        </w:rPr>
        <w:t>Буктрейлер</w:t>
      </w:r>
      <w:r w:rsidRPr="00EF520E">
        <w:rPr>
          <w:rFonts w:ascii="Times New Roman" w:hAnsi="Times New Roman" w:cs="Times New Roman"/>
          <w:sz w:val="28"/>
          <w:szCs w:val="28"/>
        </w:rPr>
        <w:t>. У нас в НСО проводятся конкурсы учителей и учеников на создание лучшего  буктрейлера. (</w:t>
      </w:r>
      <w:r w:rsidRPr="00EF520E">
        <w:rPr>
          <w:rFonts w:ascii="Times New Roman" w:hAnsi="Times New Roman" w:cs="Times New Roman"/>
          <w:b/>
          <w:bCs/>
          <w:sz w:val="28"/>
          <w:szCs w:val="28"/>
        </w:rPr>
        <w:t xml:space="preserve">Буктрейлер (англ. </w:t>
      </w:r>
      <w:proofErr w:type="spellStart"/>
      <w:r w:rsidRPr="00EF520E">
        <w:rPr>
          <w:rFonts w:ascii="Times New Roman" w:hAnsi="Times New Roman" w:cs="Times New Roman"/>
          <w:b/>
          <w:bCs/>
          <w:sz w:val="28"/>
          <w:szCs w:val="28"/>
        </w:rPr>
        <w:t>booktrailer</w:t>
      </w:r>
      <w:proofErr w:type="spellEnd"/>
      <w:r w:rsidRPr="00EF520E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EF520E">
        <w:rPr>
          <w:rFonts w:ascii="Times New Roman" w:hAnsi="Times New Roman" w:cs="Times New Roman"/>
          <w:sz w:val="28"/>
          <w:szCs w:val="28"/>
        </w:rPr>
        <w:t xml:space="preserve"> — это короткий </w:t>
      </w:r>
      <w:hyperlink r:id="rId11" w:tooltip="Видеоролик" w:history="1">
        <w:r w:rsidRPr="00EF52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видеоролик</w:t>
        </w:r>
      </w:hyperlink>
      <w:r w:rsidRPr="00EF520E">
        <w:rPr>
          <w:rFonts w:ascii="Times New Roman" w:hAnsi="Times New Roman" w:cs="Times New Roman"/>
          <w:sz w:val="28"/>
          <w:szCs w:val="28"/>
        </w:rPr>
        <w:t xml:space="preserve">, рассказывающий в произвольной художественной форме о какой-либо </w:t>
      </w:r>
      <w:hyperlink r:id="rId12" w:tooltip="Книга" w:history="1">
        <w:r w:rsidRPr="00EF52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книге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  <w:r w:rsidRPr="00EF520E">
        <w:rPr>
          <w:rFonts w:ascii="Times New Roman" w:hAnsi="Times New Roman" w:cs="Times New Roman"/>
          <w:sz w:val="28"/>
          <w:szCs w:val="28"/>
        </w:rPr>
        <w:t xml:space="preserve"> Цель таких роликов – реклама </w:t>
      </w:r>
      <w:proofErr w:type="spellStart"/>
      <w:r w:rsidRPr="00EF520E">
        <w:rPr>
          <w:rFonts w:ascii="Times New Roman" w:hAnsi="Times New Roman" w:cs="Times New Roman"/>
          <w:sz w:val="28"/>
          <w:szCs w:val="28"/>
        </w:rPr>
        <w:t>свежевышедших</w:t>
      </w:r>
      <w:proofErr w:type="spellEnd"/>
      <w:r w:rsidRPr="00EF520E">
        <w:rPr>
          <w:rFonts w:ascii="Times New Roman" w:hAnsi="Times New Roman" w:cs="Times New Roman"/>
          <w:sz w:val="28"/>
          <w:szCs w:val="28"/>
        </w:rPr>
        <w:t xml:space="preserve"> книг и пропаганда чтения, привлечение внимания к книгам при помощи визуальных средств, характерных для </w:t>
      </w:r>
      <w:hyperlink r:id="rId13" w:tooltip="Трейлер (кинематограф)" w:history="1">
        <w:r w:rsidRPr="00EF52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трейлеров</w:t>
        </w:r>
      </w:hyperlink>
      <w:r w:rsidRPr="00EF520E">
        <w:rPr>
          <w:rFonts w:ascii="Times New Roman" w:hAnsi="Times New Roman" w:cs="Times New Roman"/>
          <w:sz w:val="28"/>
          <w:szCs w:val="28"/>
        </w:rPr>
        <w:t xml:space="preserve"> к </w:t>
      </w:r>
      <w:hyperlink r:id="rId14" w:tooltip="Кинофильм" w:history="1">
        <w:r w:rsidRPr="00EF52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кинофильмам</w:t>
        </w:r>
      </w:hyperlink>
      <w:r w:rsidRPr="00EF520E">
        <w:rPr>
          <w:rFonts w:ascii="Times New Roman" w:hAnsi="Times New Roman" w:cs="Times New Roman"/>
          <w:sz w:val="28"/>
          <w:szCs w:val="28"/>
        </w:rPr>
        <w:t>. Как правило, продолжительность буктрейл</w:t>
      </w:r>
      <w:r>
        <w:rPr>
          <w:rFonts w:ascii="Times New Roman" w:hAnsi="Times New Roman" w:cs="Times New Roman"/>
          <w:sz w:val="28"/>
          <w:szCs w:val="28"/>
        </w:rPr>
        <w:t>ера составляет не более 3 минут.</w:t>
      </w:r>
    </w:p>
    <w:p w14:paraId="32E4751E" w14:textId="77777777" w:rsidR="00EF520E" w:rsidRPr="00FA403B" w:rsidRDefault="00EF520E" w:rsidP="00A03F9C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A403B">
        <w:rPr>
          <w:rFonts w:ascii="Times New Roman" w:hAnsi="Times New Roman" w:cs="Times New Roman"/>
          <w:sz w:val="28"/>
          <w:szCs w:val="28"/>
        </w:rPr>
        <w:lastRenderedPageBreak/>
        <w:t>После участия в конкурсе буктрейлеров мне пришла идея попробовать создать трейлер урока.</w:t>
      </w:r>
      <w:r w:rsidR="00FA403B">
        <w:rPr>
          <w:rFonts w:ascii="Times New Roman" w:hAnsi="Times New Roman" w:cs="Times New Roman"/>
          <w:b/>
          <w:sz w:val="28"/>
          <w:szCs w:val="28"/>
          <w:u w:val="single"/>
        </w:rPr>
        <w:t xml:space="preserve"> Я</w:t>
      </w:r>
      <w:r w:rsidR="00FA403B" w:rsidRPr="00FA403B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нигде не видела такую форму начала урока, поэтому и решила назвать это «Трейлер урока».</w:t>
      </w:r>
    </w:p>
    <w:p w14:paraId="016DDB17" w14:textId="77777777" w:rsidR="00EF520E" w:rsidRPr="00EF520E" w:rsidRDefault="00EF520E" w:rsidP="00A03F9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b/>
          <w:sz w:val="28"/>
          <w:szCs w:val="28"/>
        </w:rPr>
        <w:t>Трейлер урока</w:t>
      </w:r>
      <w:r w:rsidRPr="00EF520E">
        <w:rPr>
          <w:rFonts w:ascii="Times New Roman" w:hAnsi="Times New Roman" w:cs="Times New Roman"/>
          <w:sz w:val="28"/>
          <w:szCs w:val="28"/>
        </w:rPr>
        <w:t xml:space="preserve"> – небольшой видеоролик, созданный для мотивации учеников к получению новых знаний. Цель трейлера – заинтересовать, привлечь внимание учеников. Продолжительность ролика – от 1 до 3 минут. Текст должен быть лаконичным, образным. Обязательно музыкальное сопровождение. </w:t>
      </w:r>
    </w:p>
    <w:p w14:paraId="6E7AB700" w14:textId="11376EBF" w:rsidR="00EF520E" w:rsidRPr="00EF520E" w:rsidRDefault="00EF520E" w:rsidP="00A03F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Для чего вообще на уроке нужен трейлер</w:t>
      </w:r>
      <w:r w:rsidR="00533BC7">
        <w:rPr>
          <w:rFonts w:ascii="Times New Roman" w:hAnsi="Times New Roman" w:cs="Times New Roman"/>
          <w:sz w:val="28"/>
          <w:szCs w:val="28"/>
        </w:rPr>
        <w:t xml:space="preserve"> урока</w:t>
      </w:r>
      <w:r w:rsidRPr="00EF520E">
        <w:rPr>
          <w:rFonts w:ascii="Times New Roman" w:hAnsi="Times New Roman" w:cs="Times New Roman"/>
          <w:sz w:val="28"/>
          <w:szCs w:val="28"/>
        </w:rPr>
        <w:t xml:space="preserve">? Это такое своеобразное эффектное начало урока, которое привлекает внимание учеников, это та форма, к которой они очень привыкли в повседневной жизни (тик-ток, видео на ютубе и т.д.). </w:t>
      </w:r>
      <w:r w:rsidR="002B765A">
        <w:rPr>
          <w:rFonts w:ascii="Times New Roman" w:hAnsi="Times New Roman" w:cs="Times New Roman"/>
          <w:sz w:val="28"/>
          <w:szCs w:val="28"/>
        </w:rPr>
        <w:t>Если начало классного часа заинтересует обучающихся, то они будут активно обсуждать тему и проблемы.</w:t>
      </w:r>
    </w:p>
    <w:p w14:paraId="74CB7D4C" w14:textId="77777777" w:rsidR="001B7286" w:rsidRPr="001B7286" w:rsidRDefault="001B7286" w:rsidP="00A03F9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286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14:paraId="3D92D38E" w14:textId="77777777" w:rsidR="001B7286" w:rsidRPr="001B7286" w:rsidRDefault="001B7286" w:rsidP="00A03F9C">
      <w:pPr>
        <w:pStyle w:val="a4"/>
        <w:numPr>
          <w:ilvl w:val="0"/>
          <w:numId w:val="5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286">
        <w:rPr>
          <w:rFonts w:ascii="Times New Roman" w:hAnsi="Times New Roman" w:cs="Times New Roman"/>
          <w:b/>
          <w:sz w:val="28"/>
          <w:szCs w:val="28"/>
        </w:rPr>
        <w:t xml:space="preserve">Создание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 трейлера урока</w:t>
      </w:r>
    </w:p>
    <w:p w14:paraId="44CACDAC" w14:textId="77777777" w:rsidR="00EF520E" w:rsidRPr="00EF520E" w:rsidRDefault="00EF520E" w:rsidP="00A03F9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Но как же создавать трейлер? С чего начать? Конечно, в основе трейлера лежит идея, которая подкреплена креативностью учителя. Но я пришла к выводу, что начать создавать трейлер нужно с «правильных» вопросов. В трейлере очень важно подобрать «правильные</w:t>
      </w:r>
      <w:r w:rsidR="001B7286">
        <w:rPr>
          <w:rFonts w:ascii="Times New Roman" w:hAnsi="Times New Roman" w:cs="Times New Roman"/>
          <w:sz w:val="28"/>
          <w:szCs w:val="28"/>
        </w:rPr>
        <w:t>»</w:t>
      </w:r>
      <w:r w:rsidRPr="00EF520E">
        <w:rPr>
          <w:rFonts w:ascii="Times New Roman" w:hAnsi="Times New Roman" w:cs="Times New Roman"/>
          <w:sz w:val="28"/>
          <w:szCs w:val="28"/>
        </w:rPr>
        <w:t xml:space="preserve"> вопросы, которые </w:t>
      </w:r>
      <w:r w:rsidRPr="00EF520E">
        <w:rPr>
          <w:rFonts w:ascii="Times New Roman" w:hAnsi="Times New Roman" w:cs="Times New Roman"/>
          <w:b/>
          <w:sz w:val="28"/>
          <w:szCs w:val="28"/>
        </w:rPr>
        <w:t xml:space="preserve">помогают вовлечь учеников в процесс познания.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3410638" w14:textId="77777777" w:rsidR="00EF520E" w:rsidRPr="00EF520E" w:rsidRDefault="00EF520E" w:rsidP="00A03F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Такие «действенные вопросы»</w:t>
      </w:r>
      <w:r w:rsidR="001B7286">
        <w:rPr>
          <w:rFonts w:ascii="Times New Roman" w:hAnsi="Times New Roman" w:cs="Times New Roman"/>
          <w:sz w:val="28"/>
          <w:szCs w:val="28"/>
        </w:rPr>
        <w:t>:</w:t>
      </w:r>
      <w:r w:rsidRPr="00EF52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9857CD" w14:textId="77777777" w:rsidR="00EF520E" w:rsidRPr="00EF520E" w:rsidRDefault="00EF520E" w:rsidP="00A03F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- мотивируют учащихся отвечать</w:t>
      </w:r>
      <w:r w:rsidR="001B7286">
        <w:rPr>
          <w:rFonts w:ascii="Times New Roman" w:hAnsi="Times New Roman" w:cs="Times New Roman"/>
          <w:sz w:val="28"/>
          <w:szCs w:val="28"/>
        </w:rPr>
        <w:t>;</w:t>
      </w:r>
    </w:p>
    <w:p w14:paraId="4F6D3BEC" w14:textId="77777777" w:rsidR="00EF520E" w:rsidRPr="00EF520E" w:rsidRDefault="00EF520E" w:rsidP="00A03F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-привлекают к конкретной когнитивной деятельности на различных уровнях сложности, например, анализировать, оценить</w:t>
      </w:r>
      <w:r w:rsidR="001B7286">
        <w:rPr>
          <w:rFonts w:ascii="Times New Roman" w:hAnsi="Times New Roman" w:cs="Times New Roman"/>
          <w:sz w:val="28"/>
          <w:szCs w:val="28"/>
        </w:rPr>
        <w:t>;</w:t>
      </w:r>
    </w:p>
    <w:p w14:paraId="2CA0AE84" w14:textId="77777777" w:rsidR="00EF520E" w:rsidRPr="00EF520E" w:rsidRDefault="00EF520E" w:rsidP="00A03F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-обращаются к внешней и внутренней информации, имеющей отношение к ученику (то, что для него важно)</w:t>
      </w:r>
      <w:r w:rsidR="001B7286">
        <w:rPr>
          <w:rFonts w:ascii="Times New Roman" w:hAnsi="Times New Roman" w:cs="Times New Roman"/>
          <w:sz w:val="28"/>
          <w:szCs w:val="28"/>
        </w:rPr>
        <w:t>.</w:t>
      </w:r>
    </w:p>
    <w:p w14:paraId="2B53D95E" w14:textId="77777777" w:rsidR="00EF520E" w:rsidRPr="00EF520E" w:rsidRDefault="00EF520E" w:rsidP="00A03F9C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Это так называемые генеративные вопросы.</w:t>
      </w:r>
      <w:r w:rsidRPr="00EF520E">
        <w:rPr>
          <w:rFonts w:ascii="Times New Roman" w:hAnsi="Times New Roman" w:cs="Times New Roman"/>
          <w:b/>
          <w:sz w:val="28"/>
          <w:szCs w:val="28"/>
        </w:rPr>
        <w:t xml:space="preserve"> (Генеративные вопросы</w:t>
      </w:r>
      <w:r w:rsidRPr="00EF520E">
        <w:rPr>
          <w:rFonts w:ascii="Times New Roman" w:hAnsi="Times New Roman" w:cs="Times New Roman"/>
          <w:sz w:val="28"/>
          <w:szCs w:val="28"/>
        </w:rPr>
        <w:t xml:space="preserve">  - вопросы для вовлечения учеников в процесс познания)</w:t>
      </w:r>
    </w:p>
    <w:p w14:paraId="4AC6B5B4" w14:textId="77777777" w:rsidR="00EF520E" w:rsidRPr="00EF520E" w:rsidRDefault="00EF520E" w:rsidP="00A03F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Примеры:</w:t>
      </w:r>
    </w:p>
    <w:p w14:paraId="443589F7" w14:textId="77777777" w:rsidR="00EF520E" w:rsidRPr="00EF520E" w:rsidRDefault="00EF520E" w:rsidP="00A03F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-аутентичные вопросы и задачи, на которые учитель не знает ответа</w:t>
      </w:r>
      <w:r w:rsidR="00775483">
        <w:rPr>
          <w:rFonts w:ascii="Times New Roman" w:hAnsi="Times New Roman" w:cs="Times New Roman"/>
          <w:sz w:val="28"/>
          <w:szCs w:val="28"/>
        </w:rPr>
        <w:t>:</w:t>
      </w:r>
    </w:p>
    <w:p w14:paraId="54FA9ED2" w14:textId="77777777" w:rsidR="00EF520E" w:rsidRPr="00EF520E" w:rsidRDefault="00EF520E" w:rsidP="00A03F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b/>
          <w:sz w:val="28"/>
          <w:szCs w:val="28"/>
          <w:u w:val="single"/>
        </w:rPr>
        <w:t>Что могло случиться, если бы</w:t>
      </w:r>
      <w:r w:rsidRPr="00EF520E">
        <w:rPr>
          <w:rFonts w:ascii="Times New Roman" w:hAnsi="Times New Roman" w:cs="Times New Roman"/>
          <w:sz w:val="28"/>
          <w:szCs w:val="28"/>
        </w:rPr>
        <w:t xml:space="preserve"> не было гравитации?</w:t>
      </w:r>
    </w:p>
    <w:p w14:paraId="2DABD32E" w14:textId="77777777" w:rsidR="00EF520E" w:rsidRPr="00EF520E" w:rsidRDefault="00EF520E" w:rsidP="00A03F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- мотивирующие вопросы, с которых начинается изучение темы</w:t>
      </w:r>
      <w:r w:rsidR="00775483">
        <w:rPr>
          <w:rFonts w:ascii="Times New Roman" w:hAnsi="Times New Roman" w:cs="Times New Roman"/>
          <w:sz w:val="28"/>
          <w:szCs w:val="28"/>
        </w:rPr>
        <w:t>:</w:t>
      </w:r>
    </w:p>
    <w:p w14:paraId="33D14CF9" w14:textId="77777777" w:rsidR="00EF520E" w:rsidRPr="00EF520E" w:rsidRDefault="00EF520E" w:rsidP="00A03F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 xml:space="preserve">Как долго </w:t>
      </w:r>
      <w:r w:rsidRPr="00EF520E">
        <w:rPr>
          <w:rFonts w:ascii="Times New Roman" w:hAnsi="Times New Roman" w:cs="Times New Roman"/>
          <w:b/>
          <w:sz w:val="28"/>
          <w:szCs w:val="28"/>
        </w:rPr>
        <w:t xml:space="preserve">вы </w:t>
      </w:r>
      <w:r w:rsidRPr="00EF520E">
        <w:rPr>
          <w:rFonts w:ascii="Times New Roman" w:hAnsi="Times New Roman" w:cs="Times New Roman"/>
          <w:sz w:val="28"/>
          <w:szCs w:val="28"/>
        </w:rPr>
        <w:t xml:space="preserve">смогли бы помогать </w:t>
      </w:r>
      <w:r w:rsidRPr="00EF520E">
        <w:rPr>
          <w:rFonts w:ascii="Times New Roman" w:hAnsi="Times New Roman" w:cs="Times New Roman"/>
          <w:b/>
          <w:sz w:val="28"/>
          <w:szCs w:val="28"/>
        </w:rPr>
        <w:t>своему другу</w:t>
      </w:r>
      <w:r w:rsidRPr="00EF520E">
        <w:rPr>
          <w:rFonts w:ascii="Times New Roman" w:hAnsi="Times New Roman" w:cs="Times New Roman"/>
          <w:sz w:val="28"/>
          <w:szCs w:val="28"/>
        </w:rPr>
        <w:t>, который постоянно лежит на диване и не хочет действовать?</w:t>
      </w:r>
    </w:p>
    <w:p w14:paraId="7F82CE4F" w14:textId="77777777" w:rsidR="008F1C2F" w:rsidRDefault="00EF520E" w:rsidP="00A03F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lastRenderedPageBreak/>
        <w:t xml:space="preserve">Самое главное – вопросы должны быть </w:t>
      </w:r>
      <w:r w:rsidRPr="00775483">
        <w:rPr>
          <w:rFonts w:ascii="Times New Roman" w:hAnsi="Times New Roman" w:cs="Times New Roman"/>
          <w:b/>
          <w:sz w:val="28"/>
          <w:szCs w:val="28"/>
          <w:u w:val="single"/>
        </w:rPr>
        <w:t>актуальными для учеников</w:t>
      </w:r>
      <w:r w:rsidRPr="00EF520E">
        <w:rPr>
          <w:rFonts w:ascii="Times New Roman" w:hAnsi="Times New Roman" w:cs="Times New Roman"/>
          <w:sz w:val="28"/>
          <w:szCs w:val="28"/>
        </w:rPr>
        <w:t xml:space="preserve">, связаны </w:t>
      </w:r>
      <w:r w:rsidRPr="00775483">
        <w:rPr>
          <w:rFonts w:ascii="Times New Roman" w:hAnsi="Times New Roman" w:cs="Times New Roman"/>
          <w:b/>
          <w:sz w:val="28"/>
          <w:szCs w:val="28"/>
          <w:u w:val="single"/>
        </w:rPr>
        <w:t>с их жизнью</w:t>
      </w:r>
      <w:r w:rsidRPr="00EF520E">
        <w:rPr>
          <w:rFonts w:ascii="Times New Roman" w:hAnsi="Times New Roman" w:cs="Times New Roman"/>
          <w:sz w:val="28"/>
          <w:szCs w:val="28"/>
        </w:rPr>
        <w:t xml:space="preserve">. Именно с таких вопросов начинается создание трейлера. Когда вопросы сформулированы, то дальше работа над трейлером пойдет очень продуктивно. </w:t>
      </w:r>
    </w:p>
    <w:p w14:paraId="5831B571" w14:textId="77777777" w:rsidR="00EF520E" w:rsidRDefault="00EF520E" w:rsidP="00A03F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520E">
        <w:rPr>
          <w:rFonts w:ascii="Times New Roman" w:hAnsi="Times New Roman" w:cs="Times New Roman"/>
          <w:sz w:val="28"/>
          <w:szCs w:val="28"/>
        </w:rPr>
        <w:t>Трейлеры можно создавать на основе обычной презентации, видео. Можно их озвучивать или просто подбирать нужную музыку. Но успех трейлера будет зависеть только от креативности</w:t>
      </w:r>
      <w:r w:rsidR="00775483">
        <w:rPr>
          <w:rFonts w:ascii="Times New Roman" w:hAnsi="Times New Roman" w:cs="Times New Roman"/>
          <w:sz w:val="28"/>
          <w:szCs w:val="28"/>
        </w:rPr>
        <w:t xml:space="preserve"> учителя </w:t>
      </w:r>
      <w:r w:rsidRPr="00EF520E">
        <w:rPr>
          <w:rFonts w:ascii="Times New Roman" w:hAnsi="Times New Roman" w:cs="Times New Roman"/>
          <w:sz w:val="28"/>
          <w:szCs w:val="28"/>
        </w:rPr>
        <w:t xml:space="preserve"> и</w:t>
      </w:r>
      <w:r w:rsidR="00775483">
        <w:rPr>
          <w:rFonts w:ascii="Times New Roman" w:hAnsi="Times New Roman" w:cs="Times New Roman"/>
          <w:sz w:val="28"/>
          <w:szCs w:val="28"/>
        </w:rPr>
        <w:t xml:space="preserve"> подбора</w:t>
      </w:r>
      <w:r w:rsidRPr="00EF520E">
        <w:rPr>
          <w:rFonts w:ascii="Times New Roman" w:hAnsi="Times New Roman" w:cs="Times New Roman"/>
          <w:sz w:val="28"/>
          <w:szCs w:val="28"/>
        </w:rPr>
        <w:t xml:space="preserve"> нужных вопросов.</w:t>
      </w:r>
    </w:p>
    <w:p w14:paraId="060A9CED" w14:textId="77777777" w:rsidR="00A264E2" w:rsidRPr="00A264E2" w:rsidRDefault="00A264E2" w:rsidP="00A03F9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Общие принципы создания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трейлера урока</w:t>
      </w:r>
      <w:r w:rsidRPr="00A264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6032E0A6" w14:textId="77777777" w:rsidR="00A264E2" w:rsidRPr="00A264E2" w:rsidRDefault="00A264E2" w:rsidP="00A03F9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A264E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интервал ролика – 1-3 минуты. </w:t>
      </w:r>
    </w:p>
    <w:p w14:paraId="1AE1351F" w14:textId="77777777" w:rsidR="00A264E2" w:rsidRPr="00A264E2" w:rsidRDefault="00A264E2" w:rsidP="00A03F9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</w:t>
      </w: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Собл</w:t>
      </w:r>
      <w:r w:rsidR="00775483">
        <w:rPr>
          <w:rFonts w:ascii="Times New Roman" w:eastAsia="Times New Roman" w:hAnsi="Times New Roman" w:cs="Times New Roman"/>
          <w:sz w:val="28"/>
          <w:szCs w:val="28"/>
          <w:lang w:eastAsia="ru-RU"/>
        </w:rPr>
        <w:t>юдение единообразия</w:t>
      </w: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иллюстраций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желательно соблюдать стилистику музыки и видеоряда.</w:t>
      </w:r>
    </w:p>
    <w:p w14:paraId="4CBFA08E" w14:textId="77777777" w:rsidR="00A264E2" w:rsidRPr="00A264E2" w:rsidRDefault="00A264E2" w:rsidP="00A03F9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Ролик должен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внимание</w:t>
      </w: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интриговать. Для этого важно подбирать не только яркие и эффектные картинки, но и </w:t>
      </w:r>
      <w:hyperlink r:id="rId15" w:tgtFrame="_blank" w:history="1">
        <w:r w:rsidRPr="00A264E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меткие цитаты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интересный текст.</w:t>
      </w:r>
    </w:p>
    <w:p w14:paraId="6E7F4D90" w14:textId="77777777" w:rsidR="00A264E2" w:rsidRPr="00A264E2" w:rsidRDefault="00A264E2" w:rsidP="00A03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делать а</w:t>
      </w: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>кцент на качество и простоту. </w:t>
      </w:r>
    </w:p>
    <w:p w14:paraId="24CF6F52" w14:textId="77777777" w:rsidR="00A264E2" w:rsidRPr="00A264E2" w:rsidRDefault="00A264E2" w:rsidP="00A03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>5. Шрифт в титрах и субтитрах должен быть разборчивым и читаемым. </w:t>
      </w:r>
    </w:p>
    <w:p w14:paraId="44EE66BE" w14:textId="77777777" w:rsidR="00A264E2" w:rsidRPr="00A264E2" w:rsidRDefault="00A264E2" w:rsidP="00A03F9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нарушать з</w:t>
      </w:r>
      <w:r w:rsidRPr="00A264E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 об авторских правах (ссылки на используемые материалы). </w:t>
      </w:r>
    </w:p>
    <w:p w14:paraId="08E86B95" w14:textId="77777777" w:rsidR="00A264E2" w:rsidRDefault="00A264E2" w:rsidP="00A03F9C">
      <w:pPr>
        <w:spacing w:line="240" w:lineRule="auto"/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73DD76" w14:textId="77777777" w:rsidR="008F1C2F" w:rsidRPr="008F1C2F" w:rsidRDefault="008F1C2F" w:rsidP="00A03F9C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1C2F">
        <w:rPr>
          <w:rFonts w:ascii="Times New Roman" w:hAnsi="Times New Roman" w:cs="Times New Roman"/>
          <w:b/>
          <w:sz w:val="28"/>
          <w:szCs w:val="28"/>
          <w:u w:val="single"/>
        </w:rPr>
        <w:t>Примерный план создания трейлера:</w:t>
      </w:r>
    </w:p>
    <w:p w14:paraId="1303E9C3" w14:textId="77777777" w:rsidR="008F1C2F" w:rsidRPr="008F1C2F" w:rsidRDefault="008F1C2F" w:rsidP="00A03F9C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Создаём дизайн и анимацию презентации в программе </w:t>
      </w:r>
      <w:r>
        <w:rPr>
          <w:rFonts w:ascii="Times New Roman" w:hAnsi="Times New Roman" w:cs="Times New Roman"/>
          <w:sz w:val="28"/>
          <w:szCs w:val="28"/>
          <w:lang w:val="en-US"/>
        </w:rPr>
        <w:t>PowerPoint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2B94EA" w14:textId="77777777" w:rsidR="008F1C2F" w:rsidRDefault="008F1C2F" w:rsidP="00A03F9C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Запускаем слайд-шоу, записываем экран. Можно использовать стандартную программу записи экрана на </w:t>
      </w:r>
      <w:r>
        <w:rPr>
          <w:rFonts w:ascii="Times New Roman" w:hAnsi="Times New Roman" w:cs="Times New Roman"/>
          <w:sz w:val="28"/>
          <w:szCs w:val="28"/>
          <w:lang w:val="en-US"/>
        </w:rPr>
        <w:t>macOS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FC9BE3" w14:textId="77777777" w:rsidR="008F1C2F" w:rsidRPr="008F1C2F" w:rsidRDefault="008F1C2F" w:rsidP="00A03F9C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Накладываем музыку в приложении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Shotcut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(программа для монтажа видео). По необходимости в этой же программе удлиняем или укорачиваем продолжительность конкретных слайдов.</w:t>
      </w:r>
    </w:p>
    <w:p w14:paraId="27F54D3A" w14:textId="77777777" w:rsidR="008F1C2F" w:rsidRPr="008F1C2F" w:rsidRDefault="008F1C2F" w:rsidP="00A03F9C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A063EB" w14:textId="77777777" w:rsidR="001B7286" w:rsidRPr="008F1C2F" w:rsidRDefault="001B7286" w:rsidP="00A03F9C">
      <w:pPr>
        <w:pStyle w:val="c3"/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8F1C2F">
        <w:rPr>
          <w:b/>
          <w:sz w:val="28"/>
          <w:szCs w:val="28"/>
        </w:rPr>
        <w:t>Разновидности трейлеров уроков</w:t>
      </w:r>
    </w:p>
    <w:p w14:paraId="0C25EA8B" w14:textId="77777777" w:rsidR="001B7286" w:rsidRDefault="001B7286" w:rsidP="00A03F9C">
      <w:pPr>
        <w:pStyle w:val="c3"/>
        <w:ind w:firstLine="360"/>
        <w:rPr>
          <w:sz w:val="28"/>
          <w:szCs w:val="28"/>
        </w:rPr>
      </w:pPr>
      <w:r>
        <w:rPr>
          <w:sz w:val="28"/>
          <w:szCs w:val="28"/>
        </w:rPr>
        <w:t>Можно выделить несколько групп трейлеров уроков:</w:t>
      </w:r>
    </w:p>
    <w:p w14:paraId="25A38481" w14:textId="77777777" w:rsidR="001B7286" w:rsidRPr="008F1C2F" w:rsidRDefault="001B7286" w:rsidP="00A03F9C">
      <w:pPr>
        <w:pStyle w:val="c3"/>
        <w:ind w:firstLine="360"/>
        <w:rPr>
          <w:sz w:val="28"/>
          <w:szCs w:val="28"/>
        </w:rPr>
      </w:pPr>
      <w:r w:rsidRPr="001B7286">
        <w:t>I</w:t>
      </w:r>
      <w:r w:rsidRPr="008F1C2F">
        <w:rPr>
          <w:sz w:val="28"/>
          <w:szCs w:val="28"/>
        </w:rPr>
        <w:t>. По способу визуального воплощения:</w:t>
      </w:r>
    </w:p>
    <w:p w14:paraId="0D1F1093" w14:textId="77777777" w:rsidR="001B7286" w:rsidRPr="001B7286" w:rsidRDefault="001B7286" w:rsidP="00A03F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(мини-фильм);</w:t>
      </w:r>
    </w:p>
    <w:p w14:paraId="7BCB845B" w14:textId="77777777" w:rsidR="001B7286" w:rsidRPr="001B7286" w:rsidRDefault="001B7286" w:rsidP="00A03F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неигровые (набор сла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>йдов с цитатами, иллюстрациями</w:t>
      </w: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тематическими рисунками, фотографиями);</w:t>
      </w:r>
    </w:p>
    <w:p w14:paraId="49A196A9" w14:textId="77777777" w:rsidR="001B7286" w:rsidRPr="001B7286" w:rsidRDefault="001B7286" w:rsidP="00A03F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анимационные (мультфильм).</w:t>
      </w:r>
    </w:p>
    <w:p w14:paraId="571DB81F" w14:textId="77777777" w:rsidR="001B7286" w:rsidRPr="001B7286" w:rsidRDefault="001B7286" w:rsidP="00A03F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t>II. По содержанию:</w:t>
      </w:r>
    </w:p>
    <w:p w14:paraId="2A2D583A" w14:textId="77777777" w:rsidR="001B7286" w:rsidRPr="001B7286" w:rsidRDefault="001B7286" w:rsidP="00A03F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повествовательные (презентующие сюжет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</w:t>
      </w: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289E702E" w14:textId="77777777" w:rsidR="001B7286" w:rsidRPr="001B7286" w:rsidRDefault="001B7286" w:rsidP="00A03F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атмосферные (передающие основные настроения и ожидаемые эмоции);</w:t>
      </w:r>
    </w:p>
    <w:p w14:paraId="614256A5" w14:textId="77777777" w:rsidR="001B7286" w:rsidRDefault="001B7286" w:rsidP="00A03F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концептуальные (транслирующие ключевые идеи и общую смысловую направленность </w:t>
      </w:r>
      <w:r w:rsidRPr="008F1C2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</w:t>
      </w:r>
      <w:r w:rsidRPr="001B728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4902F226" w14:textId="77777777" w:rsidR="008F1C2F" w:rsidRPr="001B7286" w:rsidRDefault="008F1C2F" w:rsidP="008F1C2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107F76" w14:textId="77777777" w:rsidR="00D35EBE" w:rsidRDefault="00A03F9C" w:rsidP="00A03F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3F9C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40F69BAC" w14:textId="77777777" w:rsidR="00A03F9C" w:rsidRDefault="00A03F9C" w:rsidP="00A03F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Используя трейлер урока на своих занятиях, учитель может</w:t>
      </w:r>
    </w:p>
    <w:p w14:paraId="4FBEEC1A" w14:textId="6EE8033C" w:rsidR="00A03F9C" w:rsidRDefault="00A03F9C" w:rsidP="00A03F9C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внимание учеников к теме урока</w:t>
      </w:r>
      <w:r w:rsidR="002B1BC0">
        <w:rPr>
          <w:rFonts w:ascii="Times New Roman" w:hAnsi="Times New Roman" w:cs="Times New Roman"/>
          <w:sz w:val="28"/>
          <w:szCs w:val="28"/>
        </w:rPr>
        <w:t xml:space="preserve"> или классного часа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A747A62" w14:textId="54CA7C42" w:rsidR="00A03F9C" w:rsidRDefault="00A03F9C" w:rsidP="00A03F9C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попросить учеников самостоятельно </w:t>
      </w:r>
      <w:r w:rsidR="002B1BC0">
        <w:rPr>
          <w:rFonts w:ascii="Times New Roman" w:hAnsi="Times New Roman" w:cs="Times New Roman"/>
          <w:sz w:val="28"/>
          <w:szCs w:val="28"/>
        </w:rPr>
        <w:t>сделать трейлер, чтобы заинтересовать их и других обучающихся;</w:t>
      </w:r>
    </w:p>
    <w:p w14:paraId="1187F2BF" w14:textId="65954C93" w:rsidR="00A03F9C" w:rsidRDefault="00A03F9C" w:rsidP="00A03F9C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самого начала </w:t>
      </w:r>
      <w:r w:rsidR="002B1BC0">
        <w:rPr>
          <w:rFonts w:ascii="Times New Roman" w:hAnsi="Times New Roman" w:cs="Times New Roman"/>
          <w:sz w:val="28"/>
          <w:szCs w:val="28"/>
        </w:rPr>
        <w:t xml:space="preserve">классного часа </w:t>
      </w:r>
      <w:r>
        <w:rPr>
          <w:rFonts w:ascii="Times New Roman" w:hAnsi="Times New Roman" w:cs="Times New Roman"/>
          <w:sz w:val="28"/>
          <w:szCs w:val="28"/>
        </w:rPr>
        <w:t xml:space="preserve">показать актуальность темы для учеников, тем самым создать мотивацию к </w:t>
      </w:r>
      <w:r w:rsidR="002B1BC0">
        <w:rPr>
          <w:rFonts w:ascii="Times New Roman" w:hAnsi="Times New Roman" w:cs="Times New Roman"/>
          <w:sz w:val="28"/>
          <w:szCs w:val="28"/>
        </w:rPr>
        <w:t>обсуждению</w:t>
      </w:r>
      <w:r>
        <w:rPr>
          <w:rFonts w:ascii="Times New Roman" w:hAnsi="Times New Roman" w:cs="Times New Roman"/>
          <w:sz w:val="28"/>
          <w:szCs w:val="28"/>
        </w:rPr>
        <w:t xml:space="preserve"> материала;</w:t>
      </w:r>
    </w:p>
    <w:p w14:paraId="27784781" w14:textId="77777777" w:rsidR="00A03F9C" w:rsidRDefault="00A03F9C" w:rsidP="00A03F9C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продемонстрировать владение информационными технологиями, что</w:t>
      </w:r>
      <w:r w:rsidR="00775483">
        <w:rPr>
          <w:rFonts w:ascii="Times New Roman" w:hAnsi="Times New Roman" w:cs="Times New Roman"/>
          <w:sz w:val="28"/>
          <w:szCs w:val="28"/>
        </w:rPr>
        <w:t>, несомненно, вызовет уважение у</w:t>
      </w:r>
      <w:r>
        <w:rPr>
          <w:rFonts w:ascii="Times New Roman" w:hAnsi="Times New Roman" w:cs="Times New Roman"/>
          <w:sz w:val="28"/>
          <w:szCs w:val="28"/>
        </w:rPr>
        <w:t xml:space="preserve"> учеников.</w:t>
      </w:r>
    </w:p>
    <w:p w14:paraId="4C5BE998" w14:textId="77777777" w:rsidR="00A03F9C" w:rsidRDefault="00A03F9C" w:rsidP="00A03F9C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8E90B5" w14:textId="5321DABC" w:rsidR="00D35EBE" w:rsidRDefault="00A03F9C" w:rsidP="002B1BC0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3F9C">
        <w:rPr>
          <w:rFonts w:ascii="Times New Roman" w:hAnsi="Times New Roman" w:cs="Times New Roman"/>
          <w:sz w:val="28"/>
          <w:szCs w:val="28"/>
        </w:rPr>
        <w:t xml:space="preserve">Стоит отметить, что создание трейлера урока – очень креативное дело, которое может раскрыть и в учениках новые способности, побудить их сделать нечто подобное. И в настоящее время, когда на </w:t>
      </w:r>
      <w:r w:rsidR="002B1BC0">
        <w:rPr>
          <w:rFonts w:ascii="Times New Roman" w:hAnsi="Times New Roman" w:cs="Times New Roman"/>
          <w:sz w:val="28"/>
          <w:szCs w:val="28"/>
        </w:rPr>
        <w:t xml:space="preserve">классных часах обсуждаются очень важные темы и проблемы, трейлер позволяет вовлечь в обсуждение практически всех учеников. </w:t>
      </w:r>
      <w:r w:rsidRPr="00A03F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5260AC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53760F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E4F38B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5FEA06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A1A972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EE35E8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96E7AB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422B31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7FC6C1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F891D3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FF1438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B79242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72AB0C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18A041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C8E6F6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511CE5" w14:textId="77777777" w:rsidR="00121686" w:rsidRDefault="00121686" w:rsidP="00EF52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CE5982" w14:textId="77777777" w:rsidR="00121686" w:rsidRDefault="00121686" w:rsidP="001216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14:paraId="054C7B50" w14:textId="77777777" w:rsidR="00121686" w:rsidRDefault="00121686" w:rsidP="00121686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831353">
          <w:rPr>
            <w:rStyle w:val="a3"/>
            <w:rFonts w:ascii="Times New Roman" w:hAnsi="Times New Roman" w:cs="Times New Roman"/>
            <w:sz w:val="28"/>
            <w:szCs w:val="28"/>
          </w:rPr>
          <w:t>https://apatitylibr.ru/index.php/2014-07-15-10-43-04</w:t>
        </w:r>
      </w:hyperlink>
    </w:p>
    <w:p w14:paraId="6223708C" w14:textId="77777777" w:rsidR="00121686" w:rsidRDefault="00121686" w:rsidP="00121686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831353">
          <w:rPr>
            <w:rStyle w:val="a3"/>
            <w:rFonts w:ascii="Times New Roman" w:hAnsi="Times New Roman" w:cs="Times New Roman"/>
            <w:sz w:val="28"/>
            <w:szCs w:val="28"/>
          </w:rPr>
          <w:t>https://infourok.ru/doklad-privlechenie-k-chteniyu-cherez-sozdanie-buktreylera-2113405.html</w:t>
        </w:r>
      </w:hyperlink>
    </w:p>
    <w:p w14:paraId="04A18574" w14:textId="77777777" w:rsidR="00121686" w:rsidRDefault="00121686" w:rsidP="00121686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831353">
          <w:rPr>
            <w:rStyle w:val="a3"/>
            <w:rFonts w:ascii="Times New Roman" w:hAnsi="Times New Roman" w:cs="Times New Roman"/>
            <w:sz w:val="28"/>
            <w:szCs w:val="28"/>
          </w:rPr>
          <w:t>http://metod.library.karelia.ru/files/500.pdf</w:t>
        </w:r>
      </w:hyperlink>
    </w:p>
    <w:p w14:paraId="43895768" w14:textId="77777777" w:rsidR="00121686" w:rsidRDefault="00121686" w:rsidP="00121686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831353">
          <w:rPr>
            <w:rStyle w:val="a3"/>
            <w:rFonts w:ascii="Times New Roman" w:hAnsi="Times New Roman" w:cs="Times New Roman"/>
            <w:sz w:val="28"/>
            <w:szCs w:val="28"/>
          </w:rPr>
          <w:t>https://nsportal.ru/shkola/vneklassnaya-rabota/library/2017/11/09/buktreyler-kak-sposob-populyarizatsii-chteniya</w:t>
        </w:r>
      </w:hyperlink>
    </w:p>
    <w:p w14:paraId="06EB0754" w14:textId="77777777" w:rsidR="00121686" w:rsidRDefault="00121686" w:rsidP="00121686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831353">
          <w:rPr>
            <w:rStyle w:val="a3"/>
            <w:rFonts w:ascii="Times New Roman" w:hAnsi="Times New Roman" w:cs="Times New Roman"/>
            <w:sz w:val="28"/>
            <w:szCs w:val="28"/>
          </w:rPr>
          <w:t>https://spravochnick.ru/literatura/buktreyler/</w:t>
        </w:r>
      </w:hyperlink>
    </w:p>
    <w:p w14:paraId="0184CD21" w14:textId="77777777" w:rsidR="00121686" w:rsidRDefault="00121686" w:rsidP="00121686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831353">
          <w:rPr>
            <w:rStyle w:val="a3"/>
            <w:rFonts w:ascii="Times New Roman" w:hAnsi="Times New Roman" w:cs="Times New Roman"/>
            <w:sz w:val="28"/>
            <w:szCs w:val="28"/>
          </w:rPr>
          <w:t>https://school-science.ru/10/10/45487</w:t>
        </w:r>
      </w:hyperlink>
    </w:p>
    <w:p w14:paraId="5EBE1386" w14:textId="77777777" w:rsidR="00121686" w:rsidRPr="00121686" w:rsidRDefault="00121686" w:rsidP="00121686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21686" w:rsidRPr="00121686" w:rsidSect="00D35EBE">
      <w:footerReference w:type="default" r:id="rId2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E6B25" w14:textId="77777777" w:rsidR="004B6AFC" w:rsidRDefault="004B6AFC" w:rsidP="00A03F9C">
      <w:pPr>
        <w:spacing w:after="0" w:line="240" w:lineRule="auto"/>
      </w:pPr>
      <w:r>
        <w:separator/>
      </w:r>
    </w:p>
  </w:endnote>
  <w:endnote w:type="continuationSeparator" w:id="0">
    <w:p w14:paraId="38C1C812" w14:textId="77777777" w:rsidR="004B6AFC" w:rsidRDefault="004B6AFC" w:rsidP="00A03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1743005"/>
      <w:docPartObj>
        <w:docPartGallery w:val="Page Numbers (Bottom of Page)"/>
        <w:docPartUnique/>
      </w:docPartObj>
    </w:sdtPr>
    <w:sdtContent>
      <w:p w14:paraId="0B6D52D2" w14:textId="77777777" w:rsidR="00A03F9C" w:rsidRDefault="00A03F9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356">
          <w:rPr>
            <w:noProof/>
          </w:rPr>
          <w:t>1</w:t>
        </w:r>
        <w:r>
          <w:fldChar w:fldCharType="end"/>
        </w:r>
      </w:p>
    </w:sdtContent>
  </w:sdt>
  <w:p w14:paraId="7C0EF3F7" w14:textId="77777777" w:rsidR="00A03F9C" w:rsidRDefault="00A03F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E5163" w14:textId="77777777" w:rsidR="004B6AFC" w:rsidRDefault="004B6AFC" w:rsidP="00A03F9C">
      <w:pPr>
        <w:spacing w:after="0" w:line="240" w:lineRule="auto"/>
      </w:pPr>
      <w:r>
        <w:separator/>
      </w:r>
    </w:p>
  </w:footnote>
  <w:footnote w:type="continuationSeparator" w:id="0">
    <w:p w14:paraId="0018E6DC" w14:textId="77777777" w:rsidR="004B6AFC" w:rsidRDefault="004B6AFC" w:rsidP="00A03F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7BA"/>
    <w:multiLevelType w:val="hybridMultilevel"/>
    <w:tmpl w:val="E5B4B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F35E0"/>
    <w:multiLevelType w:val="hybridMultilevel"/>
    <w:tmpl w:val="FC7A9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379CB"/>
    <w:multiLevelType w:val="multilevel"/>
    <w:tmpl w:val="4BAC7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4C59ED"/>
    <w:multiLevelType w:val="hybridMultilevel"/>
    <w:tmpl w:val="A0A41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F0109"/>
    <w:multiLevelType w:val="hybridMultilevel"/>
    <w:tmpl w:val="8166A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7D0356"/>
    <w:multiLevelType w:val="hybridMultilevel"/>
    <w:tmpl w:val="D5A6D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3603D"/>
    <w:multiLevelType w:val="hybridMultilevel"/>
    <w:tmpl w:val="335222B8"/>
    <w:lvl w:ilvl="0" w:tplc="54DE37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C1E6004"/>
    <w:multiLevelType w:val="multilevel"/>
    <w:tmpl w:val="96B08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6765876">
    <w:abstractNumId w:val="5"/>
  </w:num>
  <w:num w:numId="2" w16cid:durableId="737362886">
    <w:abstractNumId w:val="3"/>
  </w:num>
  <w:num w:numId="3" w16cid:durableId="730537382">
    <w:abstractNumId w:val="2"/>
  </w:num>
  <w:num w:numId="4" w16cid:durableId="953751347">
    <w:abstractNumId w:val="7"/>
  </w:num>
  <w:num w:numId="5" w16cid:durableId="1858888020">
    <w:abstractNumId w:val="6"/>
  </w:num>
  <w:num w:numId="6" w16cid:durableId="1372798897">
    <w:abstractNumId w:val="1"/>
  </w:num>
  <w:num w:numId="7" w16cid:durableId="946160163">
    <w:abstractNumId w:val="4"/>
  </w:num>
  <w:num w:numId="8" w16cid:durableId="152258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99"/>
    <w:rsid w:val="0002193F"/>
    <w:rsid w:val="000E4BC8"/>
    <w:rsid w:val="00121686"/>
    <w:rsid w:val="00122199"/>
    <w:rsid w:val="001B7286"/>
    <w:rsid w:val="001C3A8F"/>
    <w:rsid w:val="002B1BC0"/>
    <w:rsid w:val="002B765A"/>
    <w:rsid w:val="003E4A95"/>
    <w:rsid w:val="004910DE"/>
    <w:rsid w:val="004B6AFC"/>
    <w:rsid w:val="00533BC7"/>
    <w:rsid w:val="0059174D"/>
    <w:rsid w:val="00627150"/>
    <w:rsid w:val="00775483"/>
    <w:rsid w:val="008B73D6"/>
    <w:rsid w:val="008F1C2F"/>
    <w:rsid w:val="00955936"/>
    <w:rsid w:val="00A03F9C"/>
    <w:rsid w:val="00A264E2"/>
    <w:rsid w:val="00B734F7"/>
    <w:rsid w:val="00C47A3D"/>
    <w:rsid w:val="00D35EBE"/>
    <w:rsid w:val="00D652F5"/>
    <w:rsid w:val="00EF520E"/>
    <w:rsid w:val="00FA403B"/>
    <w:rsid w:val="00FF1356"/>
    <w:rsid w:val="00FF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572A4"/>
  <w15:docId w15:val="{B5CE38E6-CFD0-4CE9-BD55-60CEBCBA9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520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520E"/>
    <w:pPr>
      <w:ind w:left="720"/>
      <w:contextualSpacing/>
    </w:pPr>
  </w:style>
  <w:style w:type="paragraph" w:customStyle="1" w:styleId="c3">
    <w:name w:val="c3"/>
    <w:basedOn w:val="a"/>
    <w:rsid w:val="001B7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A03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3F9C"/>
  </w:style>
  <w:style w:type="paragraph" w:styleId="a7">
    <w:name w:val="footer"/>
    <w:basedOn w:val="a"/>
    <w:link w:val="a8"/>
    <w:uiPriority w:val="99"/>
    <w:unhideWhenUsed/>
    <w:rsid w:val="00A03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3F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1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8%D0%B4%D0%B5%D0%BE" TargetMode="External"/><Relationship Id="rId13" Type="http://schemas.openxmlformats.org/officeDocument/2006/relationships/hyperlink" Target="https://ru.wikipedia.org/wiki/%D0%A2%D1%80%D0%B5%D0%B9%D0%BB%D0%B5%D1%80_(%D0%BA%D0%B8%D0%BD%D0%B5%D0%BC%D0%B0%D1%82%D0%BE%D0%B3%D1%80%D0%B0%D1%84)" TargetMode="External"/><Relationship Id="rId18" Type="http://schemas.openxmlformats.org/officeDocument/2006/relationships/hyperlink" Target="http://metod.library.karelia.ru/files/500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school-science.ru/10/10/4548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A%D0%BD%D0%B8%D0%B3%D0%B0" TargetMode="External"/><Relationship Id="rId17" Type="http://schemas.openxmlformats.org/officeDocument/2006/relationships/hyperlink" Target="https://infourok.ru/doklad-privlechenie-k-chteniyu-cherez-sozdanie-buktreylera-2113405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patitylibr.ru/index.php/2014-07-15-10-43-04" TargetMode="External"/><Relationship Id="rId20" Type="http://schemas.openxmlformats.org/officeDocument/2006/relationships/hyperlink" Target="https://spravochnick.ru/literatura/buktreyle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2%D0%B8%D0%B4%D0%B5%D0%BE%D1%80%D0%BE%D0%BB%D0%B8%D0%BA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school-of-inspiration.ru/pishem-knigu-rabota-nad-stile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A0%D0%B5%D0%BA%D0%BB%D0%B0%D0%BC%D0%B0" TargetMode="External"/><Relationship Id="rId19" Type="http://schemas.openxmlformats.org/officeDocument/2006/relationships/hyperlink" Target="https://nsportal.ru/shkola/vneklassnaya-rabota/library/2017/11/09/buktreyler-kak-sposob-populyarizatsii-chteniy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5%D1%83%D0%B4%D0%BE%D0%B6%D0%B5%D1%81%D1%82%D0%B2%D0%B5%D0%BD%D0%BD%D1%8B%D0%B9_%D1%84%D0%B8%D0%BB%D1%8C%D0%BC" TargetMode="External"/><Relationship Id="rId14" Type="http://schemas.openxmlformats.org/officeDocument/2006/relationships/hyperlink" Target="https://ru.wikipedia.org/wiki/%D0%9A%D0%B8%D0%BD%D0%BE%D1%84%D0%B8%D0%BB%D1%8C%D0%BC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825AD-CAEA-4236-AACE-A7AF5D0CB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AvangardStroy</Company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ASUS</cp:lastModifiedBy>
  <cp:revision>5</cp:revision>
  <dcterms:created xsi:type="dcterms:W3CDTF">2026-08-17T00:37:00Z</dcterms:created>
  <dcterms:modified xsi:type="dcterms:W3CDTF">2026-08-17T00:45:00Z</dcterms:modified>
</cp:coreProperties>
</file>