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281" w:rsidRPr="004F7281" w:rsidRDefault="004F7281" w:rsidP="004F7281">
      <w:pPr>
        <w:jc w:val="center"/>
        <w:rPr>
          <w:rFonts w:ascii="Times New Roman" w:hAnsi="Times New Roman" w:cs="Times New Roman"/>
          <w:b/>
          <w:sz w:val="32"/>
        </w:rPr>
      </w:pPr>
      <w:r w:rsidRPr="004F7281">
        <w:rPr>
          <w:rFonts w:ascii="Times New Roman" w:hAnsi="Times New Roman" w:cs="Times New Roman"/>
          <w:b/>
          <w:sz w:val="32"/>
        </w:rPr>
        <w:t>Тема:</w:t>
      </w:r>
      <w:r w:rsidRPr="004F7281">
        <w:rPr>
          <w:rFonts w:ascii="Times New Roman" w:hAnsi="Times New Roman" w:cs="Times New Roman"/>
          <w:b/>
          <w:sz w:val="32"/>
        </w:rPr>
        <w:t xml:space="preserve"> «Путешествие в страну вежливости» (социально‑нравственное направление)</w:t>
      </w:r>
    </w:p>
    <w:p w:rsidR="004F7281" w:rsidRPr="004F7281" w:rsidRDefault="004F7281" w:rsidP="004F7281">
      <w:pPr>
        <w:rPr>
          <w:rFonts w:ascii="Times New Roman" w:hAnsi="Times New Roman" w:cs="Times New Roman"/>
          <w:sz w:val="28"/>
        </w:rPr>
      </w:pPr>
      <w:r w:rsidRPr="004F7281">
        <w:rPr>
          <w:rFonts w:ascii="Times New Roman" w:hAnsi="Times New Roman" w:cs="Times New Roman"/>
          <w:sz w:val="28"/>
        </w:rPr>
        <w:t>Цель: формирование навыков вежливого общения, расширение словарного запаса «вежливых» слов.</w:t>
      </w:r>
    </w:p>
    <w:p w:rsidR="004F7281" w:rsidRPr="004F7281" w:rsidRDefault="004F7281" w:rsidP="004F7281">
      <w:pPr>
        <w:jc w:val="center"/>
        <w:rPr>
          <w:rFonts w:ascii="Times New Roman" w:hAnsi="Times New Roman" w:cs="Times New Roman"/>
          <w:b/>
          <w:sz w:val="32"/>
        </w:rPr>
      </w:pPr>
      <w:r w:rsidRPr="004F7281">
        <w:rPr>
          <w:rFonts w:ascii="Times New Roman" w:hAnsi="Times New Roman" w:cs="Times New Roman"/>
          <w:b/>
          <w:sz w:val="32"/>
        </w:rPr>
        <w:t>Ход занятия:</w:t>
      </w:r>
    </w:p>
    <w:p w:rsidR="004F7281" w:rsidRDefault="004F7281" w:rsidP="004F7281">
      <w:pPr>
        <w:rPr>
          <w:rFonts w:ascii="Times New Roman" w:hAnsi="Times New Roman" w:cs="Times New Roman"/>
          <w:sz w:val="28"/>
        </w:rPr>
      </w:pPr>
      <w:r w:rsidRPr="004F7281">
        <w:rPr>
          <w:rFonts w:ascii="Times New Roman" w:hAnsi="Times New Roman" w:cs="Times New Roman"/>
          <w:b/>
          <w:sz w:val="28"/>
        </w:rPr>
        <w:t>Вводная часть (5–7 минут).</w:t>
      </w:r>
      <w:r w:rsidRPr="004F7281">
        <w:rPr>
          <w:rFonts w:ascii="Times New Roman" w:hAnsi="Times New Roman" w:cs="Times New Roman"/>
          <w:sz w:val="28"/>
        </w:rPr>
        <w:t xml:space="preserve"> Учитель рассказывает, что сегодня класс отправляется в «Страну вежливости». Дети отгадывают загадки про вежливые слова («здравствуйте», «спасибо», «пожалуйста»).</w:t>
      </w:r>
    </w:p>
    <w:p w:rsidR="004F7281" w:rsidRPr="004F7281" w:rsidRDefault="004F7281" w:rsidP="004F7281">
      <w:pPr>
        <w:rPr>
          <w:rFonts w:ascii="Times New Roman" w:hAnsi="Times New Roman" w:cs="Times New Roman"/>
          <w:i/>
          <w:sz w:val="28"/>
          <w:u w:val="single"/>
        </w:rPr>
      </w:pPr>
      <w:r w:rsidRPr="004F7281">
        <w:rPr>
          <w:rFonts w:ascii="Times New Roman" w:hAnsi="Times New Roman" w:cs="Times New Roman"/>
          <w:i/>
          <w:sz w:val="28"/>
          <w:u w:val="single"/>
        </w:rPr>
        <w:t>Загадки.</w:t>
      </w:r>
    </w:p>
    <w:p w:rsidR="004F7281" w:rsidRPr="004F7281" w:rsidRDefault="004F7281" w:rsidP="004F7281">
      <w:pPr>
        <w:pStyle w:val="a3"/>
        <w:rPr>
          <w:rFonts w:eastAsia="Times New Roman"/>
          <w:sz w:val="28"/>
          <w:szCs w:val="28"/>
          <w:lang w:eastAsia="ru-RU"/>
        </w:rPr>
      </w:pPr>
      <w:r w:rsidRPr="004F7281">
        <w:rPr>
          <w:sz w:val="28"/>
          <w:szCs w:val="28"/>
        </w:rPr>
        <w:t xml:space="preserve">1. </w:t>
      </w:r>
      <w:r w:rsidRPr="004F7281">
        <w:rPr>
          <w:rFonts w:eastAsia="Times New Roman"/>
          <w:sz w:val="28"/>
          <w:szCs w:val="28"/>
          <w:lang w:eastAsia="ru-RU"/>
        </w:rPr>
        <w:t>При встрече говорим мы смело,</w:t>
      </w:r>
      <w:r w:rsidRPr="004F7281">
        <w:rPr>
          <w:rFonts w:eastAsia="Times New Roman"/>
          <w:sz w:val="28"/>
          <w:szCs w:val="28"/>
          <w:lang w:eastAsia="ru-RU"/>
        </w:rPr>
        <w:br/>
        <w:t>Чтоб стало всем на сердце тепло.</w:t>
      </w:r>
      <w:r w:rsidRPr="004F7281">
        <w:rPr>
          <w:rFonts w:eastAsia="Times New Roman"/>
          <w:sz w:val="28"/>
          <w:szCs w:val="28"/>
          <w:lang w:eastAsia="ru-RU"/>
        </w:rPr>
        <w:br/>
        <w:t>Звучит как добрый, светлый зов —</w:t>
      </w:r>
      <w:bookmarkStart w:id="0" w:name="_GoBack"/>
      <w:bookmarkEnd w:id="0"/>
      <w:r w:rsidRPr="004F7281">
        <w:rPr>
          <w:rFonts w:eastAsia="Times New Roman"/>
          <w:sz w:val="28"/>
          <w:szCs w:val="28"/>
          <w:lang w:eastAsia="ru-RU"/>
        </w:rPr>
        <w:br/>
        <w:t>Какое слово? Ну-ка, будь готов!</w:t>
      </w:r>
      <w:r w:rsidRPr="004F7281">
        <w:rPr>
          <w:rFonts w:eastAsia="Times New Roman"/>
          <w:sz w:val="28"/>
          <w:szCs w:val="28"/>
          <w:lang w:eastAsia="ru-RU"/>
        </w:rPr>
        <w:br/>
      </w:r>
      <w:r>
        <w:rPr>
          <w:rFonts w:eastAsia="Times New Roman"/>
          <w:i/>
          <w:iCs/>
          <w:sz w:val="28"/>
          <w:szCs w:val="28"/>
          <w:lang w:eastAsia="ru-RU"/>
        </w:rPr>
        <w:t xml:space="preserve">(«Здравствуйте) </w:t>
      </w:r>
    </w:p>
    <w:p w:rsid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Тебе подарок подарили,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улыбнулся и сказал…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Какое слово прозвучало,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радость в сердце засияла?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(«Спасибо)</w:t>
      </w:r>
    </w:p>
    <w:p w:rsidR="004F7281" w:rsidRP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Просишь что-то получить,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Хочется скорей просить.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Добавишь слово — и тогда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откажут никогда!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(«Пожалуйста)</w:t>
      </w:r>
    </w:p>
    <w:p w:rsidR="004F7281" w:rsidRP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встречаем гостя у дверей,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Рады видеть мы его скорей.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улыбкой, искренне, от всей души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говорим: «… …!»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7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(«Добро пожаловать»)</w:t>
      </w:r>
    </w:p>
    <w:p w:rsidR="004F7281" w:rsidRP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хочешь что-то взять,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забудь ты слово сказать.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Вежливым быть — вот секрет,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Слово это знает весь свет!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7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(«Пожалуйста»)</w:t>
      </w:r>
    </w:p>
    <w:p w:rsidR="004F7281" w:rsidRP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помог тебе в беде,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Сделал доброе дело везде.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Ты не стой, не молчи, не зевай,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Слово доброе скорей называй!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7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(«Спасибо»)</w:t>
      </w:r>
    </w:p>
    <w:p w:rsidR="004F7281" w:rsidRP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солнце светит ярко,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День начнётся очень жарко.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Встретив маму у дверей,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Скажешь ты ей поскорей: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«…, мама, я проснулся,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День чудесный начался!»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7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(«Здравствуйте» / «Доброе утро»)</w:t>
      </w:r>
    </w:p>
    <w:p w:rsidR="004F7281" w:rsidRP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нравится всё очень,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радость греет сердце,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не прячь своих эмоций,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скажи: «…!» — и будет весело!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7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(«Спасибо»)</w:t>
      </w:r>
    </w:p>
    <w:p w:rsidR="004F7281" w:rsidRPr="004F7281" w:rsidRDefault="004F7281" w:rsidP="004F72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Хочешь просьбу превратить в мечту,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Добавь словечко на ходу.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Тогда любой поможет вмиг,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слово это — добрый знак и крик!</w:t>
      </w:r>
      <w:r w:rsidRPr="004F72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728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(«Пожалуйста»)</w:t>
      </w:r>
    </w:p>
    <w:p w:rsidR="004F7281" w:rsidRPr="004F7281" w:rsidRDefault="004F7281" w:rsidP="004F7281">
      <w:pPr>
        <w:rPr>
          <w:rFonts w:ascii="Times New Roman" w:hAnsi="Times New Roman" w:cs="Times New Roman"/>
          <w:sz w:val="28"/>
        </w:rPr>
      </w:pPr>
      <w:r w:rsidRPr="004F7281">
        <w:rPr>
          <w:rFonts w:ascii="Times New Roman" w:hAnsi="Times New Roman" w:cs="Times New Roman"/>
          <w:b/>
          <w:sz w:val="28"/>
        </w:rPr>
        <w:t>Игра «Волшебное слово» (10 минут).</w:t>
      </w:r>
      <w:r w:rsidRPr="004F7281">
        <w:rPr>
          <w:rFonts w:ascii="Times New Roman" w:hAnsi="Times New Roman" w:cs="Times New Roman"/>
          <w:sz w:val="28"/>
        </w:rPr>
        <w:t xml:space="preserve"> Учитель даёт команды: «Встаньте», «Поднимите руки» и т. д. Дети выполняют только тогда, когда учитель произносит «пожалуйста». Обсуждают, почему важно добавлять вежливые слова.</w:t>
      </w:r>
    </w:p>
    <w:p w:rsidR="004F7281" w:rsidRPr="004F7281" w:rsidRDefault="004F7281" w:rsidP="004F7281">
      <w:pPr>
        <w:rPr>
          <w:rFonts w:ascii="Times New Roman" w:hAnsi="Times New Roman" w:cs="Times New Roman"/>
          <w:sz w:val="28"/>
        </w:rPr>
      </w:pPr>
      <w:r w:rsidRPr="004F7281">
        <w:rPr>
          <w:rFonts w:ascii="Times New Roman" w:hAnsi="Times New Roman" w:cs="Times New Roman"/>
          <w:b/>
          <w:sz w:val="28"/>
        </w:rPr>
        <w:t>Работа в парах (10 минут).</w:t>
      </w:r>
      <w:r w:rsidRPr="004F7281">
        <w:rPr>
          <w:rFonts w:ascii="Times New Roman" w:hAnsi="Times New Roman" w:cs="Times New Roman"/>
          <w:sz w:val="28"/>
        </w:rPr>
        <w:t xml:space="preserve"> Раздаются карточки с бытовыми ситуациями: «ты опоздал на урок», «тебе дали конфету», «друг не хочет делиться игрушкой». Дети подбирают подходящие вежливые фразы и разыгрывают мини‑сценки.</w:t>
      </w:r>
    </w:p>
    <w:p w:rsidR="004F7281" w:rsidRPr="004F7281" w:rsidRDefault="004F7281" w:rsidP="004F7281">
      <w:pPr>
        <w:rPr>
          <w:rFonts w:ascii="Times New Roman" w:hAnsi="Times New Roman" w:cs="Times New Roman"/>
          <w:sz w:val="28"/>
        </w:rPr>
      </w:pPr>
      <w:r w:rsidRPr="004F7281">
        <w:rPr>
          <w:rFonts w:ascii="Times New Roman" w:hAnsi="Times New Roman" w:cs="Times New Roman"/>
          <w:b/>
          <w:sz w:val="28"/>
        </w:rPr>
        <w:t>Творческое задание (10–12 минут).</w:t>
      </w:r>
      <w:r w:rsidRPr="004F7281">
        <w:rPr>
          <w:rFonts w:ascii="Times New Roman" w:hAnsi="Times New Roman" w:cs="Times New Roman"/>
          <w:sz w:val="28"/>
        </w:rPr>
        <w:t xml:space="preserve"> На листе формата А4 дети рисуют «дерево вежливости»: на стволе — основное правило (например, «будь добрым»), на ветвях — вежливые слова, на листочках — ситуации, где их можно применить.</w:t>
      </w:r>
    </w:p>
    <w:p w:rsidR="00631BD4" w:rsidRPr="004F7281" w:rsidRDefault="004F7281" w:rsidP="004F7281">
      <w:pPr>
        <w:rPr>
          <w:rFonts w:ascii="Times New Roman" w:hAnsi="Times New Roman" w:cs="Times New Roman"/>
          <w:sz w:val="28"/>
        </w:rPr>
      </w:pPr>
      <w:r w:rsidRPr="004F7281">
        <w:rPr>
          <w:rFonts w:ascii="Times New Roman" w:hAnsi="Times New Roman" w:cs="Times New Roman"/>
          <w:b/>
          <w:sz w:val="28"/>
        </w:rPr>
        <w:t>Рефлексия (3–5 минут).</w:t>
      </w:r>
      <w:r w:rsidRPr="004F7281">
        <w:rPr>
          <w:rFonts w:ascii="Times New Roman" w:hAnsi="Times New Roman" w:cs="Times New Roman"/>
          <w:sz w:val="28"/>
        </w:rPr>
        <w:t xml:space="preserve"> Дети по кругу говорят одно вежливое слово, которое они запомнили сегодня, и объясняют, когда его можно использовать.</w:t>
      </w:r>
    </w:p>
    <w:sectPr w:rsidR="00631BD4" w:rsidRPr="004F7281" w:rsidSect="004F728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967"/>
    <w:rsid w:val="00376220"/>
    <w:rsid w:val="003C7967"/>
    <w:rsid w:val="004F7281"/>
    <w:rsid w:val="0063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3F899"/>
  <w15:chartTrackingRefBased/>
  <w15:docId w15:val="{AD4C83D0-A7D0-4F5B-8467-E43D739D0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28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3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2026-08-07T09:07:00Z</dcterms:created>
  <dcterms:modified xsi:type="dcterms:W3CDTF">2026-08-07T09:07:00Z</dcterms:modified>
</cp:coreProperties>
</file>