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632F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Cs/>
        </w:rPr>
      </w:pPr>
    </w:p>
    <w:p w14:paraId="4E1A8A19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48DB91C2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2FC20A9E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16C84160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336D555E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76FD0C5B" w14:textId="7777777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</w:p>
    <w:p w14:paraId="48FEC6EF" w14:textId="77777777" w:rsidR="00333554" w:rsidRDefault="00104A63" w:rsidP="00104A63">
      <w:pPr>
        <w:spacing w:after="0" w:line="276" w:lineRule="auto"/>
        <w:jc w:val="center"/>
        <w:rPr>
          <w:rFonts w:eastAsia="Calibri"/>
          <w:b/>
          <w:bCs/>
          <w:sz w:val="44"/>
          <w:szCs w:val="44"/>
        </w:rPr>
      </w:pPr>
      <w:r w:rsidRPr="00355330">
        <w:rPr>
          <w:rFonts w:eastAsia="Calibri"/>
          <w:b/>
          <w:bCs/>
          <w:sz w:val="44"/>
          <w:szCs w:val="44"/>
        </w:rPr>
        <w:t>Современные формы, методы и приёмы работы с родителями</w:t>
      </w:r>
      <w:r w:rsidR="00333554">
        <w:rPr>
          <w:rFonts w:eastAsia="Calibri"/>
          <w:b/>
          <w:bCs/>
          <w:sz w:val="44"/>
          <w:szCs w:val="44"/>
        </w:rPr>
        <w:t xml:space="preserve"> </w:t>
      </w:r>
    </w:p>
    <w:p w14:paraId="49FAE594" w14:textId="46C9DBB7" w:rsidR="00104A63" w:rsidRPr="00333554" w:rsidRDefault="00333554" w:rsidP="00104A63">
      <w:pPr>
        <w:spacing w:after="0" w:line="276" w:lineRule="auto"/>
        <w:jc w:val="center"/>
        <w:rPr>
          <w:rFonts w:eastAsia="Calibri"/>
          <w:sz w:val="44"/>
          <w:szCs w:val="44"/>
        </w:rPr>
      </w:pPr>
      <w:r w:rsidRPr="00333554">
        <w:rPr>
          <w:rFonts w:eastAsia="Calibri"/>
          <w:sz w:val="44"/>
          <w:szCs w:val="44"/>
        </w:rPr>
        <w:t>(из опыта работы)</w:t>
      </w:r>
    </w:p>
    <w:p w14:paraId="051DDF4E" w14:textId="660C69BB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05412632" w14:textId="2F62F7EC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02CDF593" w14:textId="3252BDE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14A9EF60" w14:textId="77777777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</w:p>
    <w:p w14:paraId="794B90E8" w14:textId="77777777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</w:p>
    <w:p w14:paraId="07E80E37" w14:textId="77777777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</w:p>
    <w:p w14:paraId="06650C8D" w14:textId="77777777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</w:p>
    <w:p w14:paraId="64C93D80" w14:textId="6C76032F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355330">
        <w:rPr>
          <w:rFonts w:eastAsia="Calibri"/>
          <w:sz w:val="28"/>
          <w:szCs w:val="28"/>
        </w:rPr>
        <w:t xml:space="preserve">Завалишина Елена Петровна, </w:t>
      </w:r>
    </w:p>
    <w:p w14:paraId="70E4E685" w14:textId="77777777" w:rsid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  <w:r w:rsidRPr="00355330">
        <w:rPr>
          <w:rFonts w:eastAsia="Calibri"/>
          <w:sz w:val="28"/>
          <w:szCs w:val="28"/>
        </w:rPr>
        <w:t xml:space="preserve">учитель начальных классов </w:t>
      </w:r>
    </w:p>
    <w:p w14:paraId="2B4C14EC" w14:textId="174944E6" w:rsidR="00355330" w:rsidRP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  <w:r w:rsidRPr="00355330">
        <w:rPr>
          <w:rFonts w:eastAsia="Calibri"/>
          <w:sz w:val="28"/>
          <w:szCs w:val="28"/>
        </w:rPr>
        <w:t>МОАУ «Гимназия №8» г. Оренбурга</w:t>
      </w:r>
    </w:p>
    <w:p w14:paraId="37849CC4" w14:textId="757EEBC8" w:rsidR="00355330" w:rsidRPr="00355330" w:rsidRDefault="00355330" w:rsidP="00355330">
      <w:pPr>
        <w:spacing w:after="0" w:line="276" w:lineRule="auto"/>
        <w:jc w:val="right"/>
        <w:rPr>
          <w:rFonts w:eastAsia="Calibri"/>
          <w:sz w:val="28"/>
          <w:szCs w:val="28"/>
        </w:rPr>
      </w:pPr>
    </w:p>
    <w:p w14:paraId="21285D08" w14:textId="2485BBAC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397D7F11" w14:textId="1E8070E4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407799C5" w14:textId="4752E439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520A2763" w14:textId="6A95E225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131195D6" w14:textId="24ADF7E7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410C257F" w14:textId="0A07450B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53F06A8C" w14:textId="49345580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77C0E4C4" w14:textId="3E15282B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4CB2C1ED" w14:textId="00C685CE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5B07E81B" w14:textId="59603D75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5C229B27" w14:textId="36A7055B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408533E6" w14:textId="5124CF1A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0C29FC67" w14:textId="41C4BABC" w:rsidR="00355330" w:rsidRDefault="00355330" w:rsidP="00104A63">
      <w:pPr>
        <w:spacing w:after="0" w:line="276" w:lineRule="auto"/>
        <w:jc w:val="center"/>
        <w:rPr>
          <w:rFonts w:eastAsia="Calibri"/>
          <w:b/>
          <w:bCs/>
          <w:sz w:val="28"/>
          <w:szCs w:val="28"/>
        </w:rPr>
      </w:pPr>
    </w:p>
    <w:p w14:paraId="30A3BF6A" w14:textId="7122954A" w:rsidR="00355330" w:rsidRDefault="00355330" w:rsidP="00333554">
      <w:pPr>
        <w:spacing w:after="0" w:line="276" w:lineRule="auto"/>
        <w:rPr>
          <w:rFonts w:eastAsia="Calibri"/>
          <w:b/>
          <w:bCs/>
          <w:sz w:val="28"/>
          <w:szCs w:val="28"/>
        </w:rPr>
      </w:pPr>
    </w:p>
    <w:p w14:paraId="56C62940" w14:textId="77777777" w:rsidR="00333554" w:rsidRDefault="00333554" w:rsidP="00333554">
      <w:pPr>
        <w:spacing w:after="0" w:line="276" w:lineRule="auto"/>
        <w:rPr>
          <w:rFonts w:eastAsia="Calibri"/>
          <w:b/>
          <w:i/>
        </w:rPr>
      </w:pPr>
    </w:p>
    <w:p w14:paraId="4589A00C" w14:textId="4BCDC8F8" w:rsidR="00355330" w:rsidRDefault="00104A63" w:rsidP="00355330">
      <w:pPr>
        <w:spacing w:after="0" w:line="276" w:lineRule="auto"/>
        <w:jc w:val="right"/>
        <w:rPr>
          <w:rFonts w:eastAsia="Calibri"/>
          <w:b/>
          <w:i/>
        </w:rPr>
      </w:pPr>
      <w:r w:rsidRPr="00104A63">
        <w:rPr>
          <w:rFonts w:eastAsia="Calibri"/>
          <w:b/>
          <w:i/>
        </w:rPr>
        <w:lastRenderedPageBreak/>
        <w:t xml:space="preserve">Старый школьный афоризм гласит: «Самое сложное в работе с детьми – </w:t>
      </w:r>
    </w:p>
    <w:p w14:paraId="2734C154" w14:textId="5205DA04" w:rsidR="00104A63" w:rsidRPr="00104A63" w:rsidRDefault="00104A63" w:rsidP="00355330">
      <w:pPr>
        <w:spacing w:after="0" w:line="276" w:lineRule="auto"/>
        <w:jc w:val="right"/>
        <w:rPr>
          <w:rFonts w:eastAsia="Calibri"/>
          <w:b/>
          <w:i/>
        </w:rPr>
      </w:pPr>
      <w:r w:rsidRPr="00104A63">
        <w:rPr>
          <w:rFonts w:eastAsia="Calibri"/>
          <w:b/>
          <w:i/>
        </w:rPr>
        <w:t>это работа с родителями»</w:t>
      </w:r>
      <w:r w:rsidRPr="00104A63">
        <w:rPr>
          <w:rFonts w:eastAsia="Times New Roman"/>
          <w:lang w:eastAsia="ru-RU"/>
        </w:rPr>
        <w:t xml:space="preserve"> </w:t>
      </w:r>
    </w:p>
    <w:p w14:paraId="2DE98557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/>
          <w:bCs/>
        </w:rPr>
      </w:pPr>
    </w:p>
    <w:p w14:paraId="72AD1B91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  <w:b/>
          <w:bCs/>
        </w:rPr>
        <w:t xml:space="preserve">- </w:t>
      </w:r>
      <w:r w:rsidRPr="00104A63">
        <w:rPr>
          <w:rFonts w:eastAsia="Calibri"/>
        </w:rPr>
        <w:t xml:space="preserve">Как </w:t>
      </w:r>
      <w:proofErr w:type="gramStart"/>
      <w:r w:rsidRPr="00104A63">
        <w:rPr>
          <w:rFonts w:eastAsia="Calibri"/>
        </w:rPr>
        <w:t>организовать  взаимодействие</w:t>
      </w:r>
      <w:proofErr w:type="gramEnd"/>
      <w:r w:rsidRPr="00104A63">
        <w:rPr>
          <w:rFonts w:eastAsia="Calibri"/>
        </w:rPr>
        <w:t xml:space="preserve">  семьи и школы, чтобы непростое дело воспитания стало общим делом педагогов и родителей? </w:t>
      </w:r>
    </w:p>
    <w:p w14:paraId="76077605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 xml:space="preserve">- Как привлечь к школе таких занятых и далёких от педагогической теории современных пап и мам? </w:t>
      </w:r>
    </w:p>
    <w:p w14:paraId="174790D6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 xml:space="preserve">- Как аргументировать необходимость их участия в школьной </w:t>
      </w:r>
      <w:proofErr w:type="gramStart"/>
      <w:r w:rsidRPr="00104A63">
        <w:rPr>
          <w:rFonts w:eastAsia="Calibri"/>
        </w:rPr>
        <w:t>жизни  ребёнка</w:t>
      </w:r>
      <w:proofErr w:type="gramEnd"/>
      <w:r w:rsidRPr="00104A63">
        <w:rPr>
          <w:rFonts w:eastAsia="Calibri"/>
        </w:rPr>
        <w:t>? Эти вопросы педагогики можно отнести к разряду «вечных».</w:t>
      </w:r>
    </w:p>
    <w:p w14:paraId="2F8C0E53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ab/>
        <w:t xml:space="preserve">Поэтому вопрос: «Как привлечь родителей в школу?» </w:t>
      </w:r>
      <w:proofErr w:type="gramStart"/>
      <w:r w:rsidRPr="00104A63">
        <w:rPr>
          <w:rFonts w:eastAsia="Calibri"/>
        </w:rPr>
        <w:t>- это</w:t>
      </w:r>
      <w:proofErr w:type="gramEnd"/>
      <w:r w:rsidRPr="00104A63">
        <w:rPr>
          <w:rFonts w:eastAsia="Calibri"/>
        </w:rPr>
        <w:t xml:space="preserve"> вечная «головная боль» педагогов. Мы всегда в поиске, какие создать условия, чтобы родители желали сотрудничать со школой, с удовольствием посещали родительские собрания; как сделать, чтобы им в школе было интересно, чтобы их посещения приносили только пользу и для школы, и для детей.</w:t>
      </w:r>
    </w:p>
    <w:p w14:paraId="2B0E62EA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В связи с этим перед нами стоит важная задача - сделать родителей соучастниками всего педагогического процесса. Только в тесном контакте может возникнуть формула:</w:t>
      </w:r>
    </w:p>
    <w:p w14:paraId="2238930B" w14:textId="77777777" w:rsidR="00104A63" w:rsidRPr="00104A63" w:rsidRDefault="00104A63" w:rsidP="00104A63">
      <w:pPr>
        <w:spacing w:before="240" w:after="0" w:line="276" w:lineRule="auto"/>
        <w:jc w:val="both"/>
        <w:rPr>
          <w:rFonts w:ascii="Calibri" w:eastAsia="Calibri" w:hAnsi="Calibri" w:cs="Calibri"/>
        </w:rPr>
      </w:pPr>
      <w:r w:rsidRPr="00104A63">
        <w:rPr>
          <w:rFonts w:eastAsia="Calibri"/>
          <w:noProof/>
          <w:lang w:eastAsia="ru-RU"/>
        </w:rPr>
        <w:drawing>
          <wp:inline distT="0" distB="0" distL="0" distR="0" wp14:anchorId="0A29AE93" wp14:editId="7C1B0029">
            <wp:extent cx="1502228" cy="1154211"/>
            <wp:effectExtent l="0" t="0" r="317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407" cy="1156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6DC377" w14:textId="77777777" w:rsidR="00104A63" w:rsidRPr="00104A63" w:rsidRDefault="00104A63" w:rsidP="00104A63">
      <w:pPr>
        <w:spacing w:before="240"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Взаимодействие с семьёй - одна из актуальных и сложных проблем в работе школы и каждого педагога.</w:t>
      </w:r>
    </w:p>
    <w:p w14:paraId="60F0AE74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 xml:space="preserve">В основе взаимодействия семьи и классного руководителя должны </w:t>
      </w:r>
      <w:proofErr w:type="gramStart"/>
      <w:r w:rsidRPr="00104A63">
        <w:rPr>
          <w:rFonts w:eastAsia="Times New Roman"/>
          <w:lang w:eastAsia="ru-RU"/>
        </w:rPr>
        <w:t>лежать  принципы</w:t>
      </w:r>
      <w:proofErr w:type="gramEnd"/>
      <w:r w:rsidRPr="00104A63">
        <w:rPr>
          <w:rFonts w:eastAsia="Times New Roman"/>
          <w:lang w:eastAsia="ru-RU"/>
        </w:rPr>
        <w:t xml:space="preserve"> взаимного доверия и уважения, поддержки и помощи, терпения и терпимости по отношению друг к другу.</w:t>
      </w:r>
    </w:p>
    <w:p w14:paraId="0C618CA8" w14:textId="77777777" w:rsidR="00104A63" w:rsidRPr="00104A63" w:rsidRDefault="00104A63" w:rsidP="00104A63">
      <w:pPr>
        <w:spacing w:before="240" w:after="0" w:line="276" w:lineRule="auto"/>
        <w:ind w:firstLine="708"/>
        <w:jc w:val="both"/>
        <w:rPr>
          <w:rFonts w:eastAsia="Calibri"/>
        </w:rPr>
      </w:pPr>
      <w:r w:rsidRPr="00104A63">
        <w:rPr>
          <w:rFonts w:eastAsia="Calibri"/>
        </w:rPr>
        <w:t>Все мы прекрасно знаем, что семьи все разные, у каждой свои проблемы и трудности и, поэтому, невозможно дать готовый и единственно правильный ответ на вопрос о том, как взаимодействовать с семьёй. Многое зависит от нас, педагогов.</w:t>
      </w:r>
    </w:p>
    <w:p w14:paraId="155DCDD1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b/>
          <w:i/>
          <w:u w:val="single"/>
          <w:lang w:eastAsia="ru-RU"/>
        </w:rPr>
      </w:pPr>
    </w:p>
    <w:p w14:paraId="012115B1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/>
          <w:i/>
          <w:u w:val="single"/>
        </w:rPr>
      </w:pPr>
      <w:r w:rsidRPr="00104A63">
        <w:rPr>
          <w:rFonts w:eastAsia="Times New Roman"/>
          <w:lang w:eastAsia="ru-RU"/>
        </w:rPr>
        <w:t xml:space="preserve">Основные </w:t>
      </w:r>
      <w:r w:rsidRPr="00104A63">
        <w:rPr>
          <w:rFonts w:eastAsia="Times New Roman"/>
          <w:b/>
          <w:bCs/>
          <w:lang w:eastAsia="ru-RU"/>
        </w:rPr>
        <w:t>принципы организации работы</w:t>
      </w:r>
      <w:r w:rsidRPr="00104A63">
        <w:rPr>
          <w:rFonts w:eastAsia="Times New Roman"/>
          <w:lang w:eastAsia="ru-RU"/>
        </w:rPr>
        <w:t xml:space="preserve"> классного руководителя с родителями: </w:t>
      </w:r>
    </w:p>
    <w:p w14:paraId="6D49D8FA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 xml:space="preserve">Доброжелательный стиль общения. </w:t>
      </w:r>
      <w:r w:rsidRPr="00104A63">
        <w:rPr>
          <w:rFonts w:eastAsia="Times New Roman"/>
          <w:lang w:eastAsia="ru-RU"/>
        </w:rPr>
        <w:t xml:space="preserve">Позитивный настрой на общение является тем самым прочным фундаментом, на котором строится вся работа педагогов с родителями. </w:t>
      </w:r>
    </w:p>
    <w:p w14:paraId="4515D912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>Индивидуальный подход</w:t>
      </w:r>
      <w:r w:rsidRPr="00104A63">
        <w:rPr>
          <w:rFonts w:eastAsia="Times New Roman"/>
          <w:lang w:eastAsia="ru-RU"/>
        </w:rPr>
        <w:t xml:space="preserve">. Необходим не только в работе с детьми, но и в работе с родителями. Педагог, общаясь с родителями, должен чувствовать ситуацию, настроение родителей. </w:t>
      </w:r>
    </w:p>
    <w:p w14:paraId="72355C48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 xml:space="preserve">Сотрудничество, а не наставничество. </w:t>
      </w:r>
      <w:r w:rsidRPr="00104A63">
        <w:rPr>
          <w:rFonts w:eastAsia="Times New Roman"/>
          <w:lang w:eastAsia="ru-RU"/>
        </w:rPr>
        <w:t>Современные родители в большинстве своем люди грамотные, осведомленные и, конечно, хорошо знающие, как им надо воспитывать своих детей. Поэтому позиция наставления и простой пропаганды педагогических знаний сегодня вряд ли принесет положительные результаты. Гораздо эффективнее будет создание атмосферы взаимопомощи и поддержки семьи в сложных педагогических ситуациях, демонстрация заинтересованности педагога разобраться в проблемах семьи и искреннее желание помочь.</w:t>
      </w:r>
    </w:p>
    <w:p w14:paraId="042220B5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>Динамичность.</w:t>
      </w:r>
      <w:r w:rsidRPr="00104A63">
        <w:rPr>
          <w:rFonts w:eastAsia="Times New Roman"/>
          <w:lang w:eastAsia="ru-RU"/>
        </w:rPr>
        <w:t xml:space="preserve"> Необходимо быстро реагировать на изменения социального состава родителей, их образовательные потребности и воспитательные запросы. </w:t>
      </w:r>
    </w:p>
    <w:p w14:paraId="2C4D7E9F" w14:textId="77777777" w:rsidR="00104A63" w:rsidRPr="00104A63" w:rsidRDefault="00104A63" w:rsidP="00104A63">
      <w:pPr>
        <w:spacing w:before="100" w:beforeAutospacing="1" w:after="0" w:line="276" w:lineRule="auto"/>
        <w:ind w:firstLine="708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lastRenderedPageBreak/>
        <w:t>Главной задачей является тесное взаимодействие с семьями учащихся, направленное на создание благоприятного климата, обогащение воспитательных умений родителей.</w:t>
      </w:r>
    </w:p>
    <w:p w14:paraId="33FF5C73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b/>
          <w:i/>
          <w:u w:val="single"/>
          <w:lang w:eastAsia="ru-RU"/>
        </w:rPr>
      </w:pPr>
    </w:p>
    <w:p w14:paraId="668A7494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b/>
          <w:i/>
          <w:u w:val="single"/>
          <w:lang w:eastAsia="ru-RU"/>
        </w:rPr>
      </w:pPr>
      <w:r w:rsidRPr="00104A63">
        <w:rPr>
          <w:rFonts w:eastAsia="Calibri"/>
          <w:noProof/>
          <w:szCs w:val="22"/>
          <w:lang w:eastAsia="ru-RU"/>
        </w:rPr>
        <w:drawing>
          <wp:inline distT="0" distB="0" distL="0" distR="0" wp14:anchorId="32E21F07" wp14:editId="27CD2C62">
            <wp:extent cx="4484914" cy="3363567"/>
            <wp:effectExtent l="0" t="0" r="0" b="889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188" cy="3371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73292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b/>
          <w:i/>
          <w:u w:val="single"/>
          <w:lang w:eastAsia="ru-RU"/>
        </w:rPr>
      </w:pPr>
    </w:p>
    <w:p w14:paraId="0B80B069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b/>
          <w:bCs/>
          <w:lang w:eastAsia="ru-RU"/>
        </w:rPr>
      </w:pPr>
      <w:r w:rsidRPr="00104A63">
        <w:rPr>
          <w:rFonts w:eastAsia="Calibri"/>
          <w:noProof/>
          <w:szCs w:val="22"/>
          <w:lang w:eastAsia="ru-RU"/>
        </w:rPr>
        <w:drawing>
          <wp:inline distT="0" distB="0" distL="0" distR="0" wp14:anchorId="052C611B" wp14:editId="1295F073">
            <wp:extent cx="4490357" cy="3070226"/>
            <wp:effectExtent l="0" t="0" r="5715" b="0"/>
            <wp:docPr id="3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449" cy="3079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C50A2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>Основные формы работы, которые мы используем:</w:t>
      </w:r>
    </w:p>
    <w:p w14:paraId="04AE424D" w14:textId="77777777" w:rsidR="00104A63" w:rsidRPr="00104A63" w:rsidRDefault="00104A63" w:rsidP="00104A63">
      <w:pPr>
        <w:numPr>
          <w:ilvl w:val="0"/>
          <w:numId w:val="2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Телефон доверия</w:t>
      </w:r>
      <w:r w:rsidRPr="00104A63">
        <w:rPr>
          <w:rFonts w:eastAsia="Times New Roman"/>
          <w:b/>
          <w:bCs/>
          <w:lang w:eastAsia="ru-RU"/>
        </w:rPr>
        <w:t xml:space="preserve"> «Всегда на связи», </w:t>
      </w:r>
      <w:r w:rsidRPr="00104A63">
        <w:rPr>
          <w:rFonts w:eastAsia="Times New Roman"/>
          <w:lang w:eastAsia="ru-RU"/>
        </w:rPr>
        <w:t>родители имеют возможность позвонить классному руководителю и получить нужную информацию.</w:t>
      </w:r>
    </w:p>
    <w:p w14:paraId="7446A77F" w14:textId="358074A3" w:rsidR="00104A63" w:rsidRDefault="00104A63" w:rsidP="00104A63">
      <w:pPr>
        <w:numPr>
          <w:ilvl w:val="0"/>
          <w:numId w:val="2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 xml:space="preserve">Видеотека, фотогалерея. </w:t>
      </w:r>
      <w:r w:rsidRPr="00104A63">
        <w:rPr>
          <w:rFonts w:eastAsia="Times New Roman"/>
          <w:lang w:eastAsia="ru-RU"/>
        </w:rPr>
        <w:t>Записывая на видео открытые занятия, общешкольные мероприятия, соревнования, у родителей появляется возможность просмотреть интересующий фрагмент этих мероприятий, увидеть своего ребенка.</w:t>
      </w:r>
    </w:p>
    <w:p w14:paraId="203DA928" w14:textId="77777777" w:rsidR="00104A63" w:rsidRPr="00104A63" w:rsidRDefault="00104A63" w:rsidP="00104A63">
      <w:pPr>
        <w:numPr>
          <w:ilvl w:val="0"/>
          <w:numId w:val="2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>Совместные проекты</w:t>
      </w:r>
      <w:r w:rsidRPr="00104A63">
        <w:rPr>
          <w:rFonts w:eastAsia="Times New Roman"/>
          <w:lang w:eastAsia="ru-RU"/>
        </w:rPr>
        <w:t xml:space="preserve">. Это направление в работе с родителями самое привлекательное, востребованное, и самое трудное в организации. Способствуют обеспечению современному интегрированному подходу в воспитании и обучении детей. </w:t>
      </w:r>
    </w:p>
    <w:p w14:paraId="788F16B4" w14:textId="77777777" w:rsidR="00104A63" w:rsidRPr="00104A63" w:rsidRDefault="00104A63" w:rsidP="00104A63">
      <w:pPr>
        <w:numPr>
          <w:ilvl w:val="0"/>
          <w:numId w:val="2"/>
        </w:numPr>
        <w:spacing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lastRenderedPageBreak/>
        <w:t>Досуг</w:t>
      </w:r>
      <w:r w:rsidRPr="00104A63">
        <w:rPr>
          <w:rFonts w:eastAsia="Times New Roman"/>
          <w:lang w:eastAsia="ru-RU"/>
        </w:rPr>
        <w:t xml:space="preserve">. Подарить семье радость общения, полноту жизни – одна из важных задач, которая стоит не только перед нами, но и перед всем обществом. Досуговая деятельность уникальное средство социализации семьи. В досуговой деятельности формируется отношение к самому себе, к социуму. Досуг для семьи всегда является способом самореализации и </w:t>
      </w:r>
      <w:proofErr w:type="spellStart"/>
      <w:r w:rsidRPr="00104A63">
        <w:rPr>
          <w:rFonts w:eastAsia="Times New Roman"/>
          <w:lang w:eastAsia="ru-RU"/>
        </w:rPr>
        <w:t>самореабилитации</w:t>
      </w:r>
      <w:proofErr w:type="spellEnd"/>
      <w:r w:rsidRPr="00104A63">
        <w:rPr>
          <w:rFonts w:eastAsia="Times New Roman"/>
          <w:lang w:eastAsia="ru-RU"/>
        </w:rPr>
        <w:t xml:space="preserve">, любой успех ребенка активизирует положительные эмоции, которые, образно говоря, кругами расходятся на другие сферы жизнедеятельности. </w:t>
      </w:r>
    </w:p>
    <w:p w14:paraId="2466F9EB" w14:textId="77777777" w:rsidR="00104A63" w:rsidRPr="00104A63" w:rsidRDefault="00104A63" w:rsidP="00104A63">
      <w:pPr>
        <w:numPr>
          <w:ilvl w:val="0"/>
          <w:numId w:val="6"/>
        </w:numPr>
        <w:spacing w:after="0" w:line="276" w:lineRule="auto"/>
        <w:contextualSpacing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lang w:eastAsia="ru-RU"/>
        </w:rPr>
        <w:t>Посещение семьи</w:t>
      </w:r>
      <w:r w:rsidRPr="00104A63">
        <w:rPr>
          <w:rFonts w:eastAsia="Times New Roman"/>
          <w:lang w:eastAsia="ru-RU"/>
        </w:rPr>
        <w:t> — эффективная форма индивидуальной работы педагога с родителями. При посещении семьи происходит знакомство с условиями жизни ученика. Педагог беседует с родителями о его характере, интересах и склонностях, об отношении к родителям, к школе, информирует родителей об успехах их ребенка, дает советы по организации выполнения домашних заданий и т.д.</w:t>
      </w:r>
    </w:p>
    <w:p w14:paraId="1D8E7009" w14:textId="77777777" w:rsidR="00104A63" w:rsidRPr="00104A63" w:rsidRDefault="00104A63" w:rsidP="00104A63">
      <w:pPr>
        <w:numPr>
          <w:ilvl w:val="0"/>
          <w:numId w:val="6"/>
        </w:numPr>
        <w:spacing w:before="100" w:beforeAutospacing="1" w:after="0" w:line="276" w:lineRule="auto"/>
        <w:contextualSpacing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lang w:eastAsia="ru-RU"/>
        </w:rPr>
        <w:t>Переписка с родителями</w:t>
      </w:r>
      <w:r w:rsidRPr="00104A63">
        <w:rPr>
          <w:rFonts w:eastAsia="Times New Roman"/>
          <w:lang w:eastAsia="ru-RU"/>
        </w:rPr>
        <w:t> — письменная форма информирования родителей об успехах их детей. Допускается извещение родителей о предстоящей совместной деятельности в школе, поздравление с праздниками, советы и пожелания в воспитании детей. Главное условие переписки — доброжелательный тон, радость общения.</w:t>
      </w:r>
    </w:p>
    <w:p w14:paraId="7C6CBD91" w14:textId="77777777" w:rsidR="00104A63" w:rsidRPr="00104A63" w:rsidRDefault="00104A63" w:rsidP="00104A63">
      <w:pPr>
        <w:numPr>
          <w:ilvl w:val="0"/>
          <w:numId w:val="6"/>
        </w:numPr>
        <w:spacing w:before="240" w:beforeAutospacing="1" w:after="0" w:line="276" w:lineRule="auto"/>
        <w:ind w:left="709" w:hanging="218"/>
        <w:contextualSpacing/>
        <w:jc w:val="both"/>
        <w:rPr>
          <w:rFonts w:eastAsia="Calibri"/>
        </w:rPr>
      </w:pPr>
      <w:r w:rsidRPr="00104A63">
        <w:rPr>
          <w:rFonts w:eastAsia="Times New Roman"/>
          <w:lang w:eastAsia="ru-RU"/>
        </w:rPr>
        <w:t xml:space="preserve">Одной из форм работы сотрудничества классного руководителя с группой инициативных родителей является </w:t>
      </w:r>
      <w:r w:rsidRPr="00104A63">
        <w:rPr>
          <w:rFonts w:eastAsia="Times New Roman"/>
          <w:b/>
          <w:lang w:eastAsia="ru-RU"/>
        </w:rPr>
        <w:t>классный родительский комитет</w:t>
      </w:r>
      <w:r w:rsidRPr="00104A63">
        <w:rPr>
          <w:rFonts w:eastAsia="Times New Roman"/>
          <w:lang w:eastAsia="ru-RU"/>
        </w:rPr>
        <w:t xml:space="preserve">. Он совместно с классным руководителем и под его руководством планирует, готовит и проводит работу по установлению контактов с родителями, оказанию помощи в воспитании детей класса, анализирует, оценивает итоги сотрудничества школы и семьи. Родительский комитет участвует в организации совместных досуговых мероприятий, являются гостями и участниками внеклассных мероприятий. </w:t>
      </w:r>
    </w:p>
    <w:p w14:paraId="72B15BA2" w14:textId="77777777" w:rsidR="00104A63" w:rsidRPr="00104A63" w:rsidRDefault="00104A63" w:rsidP="00104A63">
      <w:pPr>
        <w:numPr>
          <w:ilvl w:val="0"/>
          <w:numId w:val="4"/>
        </w:numPr>
        <w:spacing w:before="100" w:beforeAutospacing="1" w:after="0" w:line="276" w:lineRule="auto"/>
        <w:contextualSpacing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>Беседа</w:t>
      </w:r>
      <w:r w:rsidRPr="00104A63">
        <w:rPr>
          <w:rFonts w:eastAsia="Times New Roman"/>
          <w:lang w:eastAsia="ru-RU"/>
        </w:rPr>
        <w:t xml:space="preserve">. Эта форма работы наиболее часто используется в нашей работе. От того, как протекают первые встречи классного руководителя с родителями, будет зависеть, наладится ли в дальнейшем их сотрудничество. </w:t>
      </w:r>
    </w:p>
    <w:p w14:paraId="19154EB7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bCs/>
          <w:lang w:eastAsia="ru-RU"/>
        </w:rPr>
        <w:t xml:space="preserve"> «Какие фразы целесообразнее использовать для начала беседы с родителями»</w:t>
      </w:r>
      <w:r w:rsidRPr="00104A63">
        <w:rPr>
          <w:rFonts w:eastAsia="Times New Roman"/>
          <w:lang w:eastAsia="ru-RU"/>
        </w:rPr>
        <w:t xml:space="preserve"> </w:t>
      </w:r>
    </w:p>
    <w:p w14:paraId="61797581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Извините, если я помешала…</w:t>
      </w:r>
    </w:p>
    <w:p w14:paraId="0B9DCA75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Я бы хотела…</w:t>
      </w:r>
    </w:p>
    <w:p w14:paraId="3F6C8FE5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Вам будет интересно узнать…</w:t>
      </w:r>
    </w:p>
    <w:p w14:paraId="42D9102B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Мне представляется интересным то, что…</w:t>
      </w:r>
    </w:p>
    <w:p w14:paraId="1C4E2282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Пожалуйста, если у вас есть время меня выслушать…</w:t>
      </w:r>
    </w:p>
    <w:p w14:paraId="7C8E8361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Вы, наверное, об этом уже слышали…</w:t>
      </w:r>
    </w:p>
    <w:p w14:paraId="02531C40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b/>
          <w:lang w:eastAsia="ru-RU"/>
        </w:rPr>
        <w:t>«Какие «неудачные» фразы, не следует употреблять</w:t>
      </w:r>
      <w:r w:rsidRPr="00104A63">
        <w:rPr>
          <w:rFonts w:eastAsia="Times New Roman"/>
          <w:lang w:eastAsia="ru-RU"/>
        </w:rPr>
        <w:t>»</w:t>
      </w:r>
    </w:p>
    <w:p w14:paraId="496F680A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Давайте с вами быстро обсудим…</w:t>
      </w:r>
    </w:p>
    <w:p w14:paraId="51F72897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Хотя вам это и не известно…</w:t>
      </w:r>
    </w:p>
    <w:p w14:paraId="11DD1B59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А у меня на этот счёт другое мнение…</w:t>
      </w:r>
    </w:p>
    <w:p w14:paraId="6A6EEDC9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Конечно, вам уже известно…</w:t>
      </w:r>
    </w:p>
    <w:p w14:paraId="3CA52AA9" w14:textId="77777777" w:rsidR="00104A63" w:rsidRPr="00104A63" w:rsidRDefault="00104A63" w:rsidP="00104A63">
      <w:pPr>
        <w:numPr>
          <w:ilvl w:val="0"/>
          <w:numId w:val="3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Я пришла к такому выводу, что…</w:t>
      </w:r>
    </w:p>
    <w:p w14:paraId="27626BCA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Общаясь с родителями, нужно помнить, что в общении существуют свои закономерности. Основа отношения к нам человека закладывается в первые 15 секунд! «Правило трех плюсов» является фундаментом успешного присоединения к собеседнику, которое гласит, что для быстрого и эффективного вхождения в контакт вам необходимо знать и выполнять три основных действия. «Три плюса» — улыбка, имя и комплимент.</w:t>
      </w:r>
    </w:p>
    <w:p w14:paraId="05CDE86C" w14:textId="77777777" w:rsidR="00104A63" w:rsidRPr="00104A63" w:rsidRDefault="00104A63" w:rsidP="00104A63">
      <w:pPr>
        <w:spacing w:before="240" w:beforeAutospacing="1" w:after="0" w:line="276" w:lineRule="auto"/>
        <w:ind w:firstLine="284"/>
        <w:jc w:val="both"/>
        <w:rPr>
          <w:rFonts w:eastAsia="Calibri"/>
        </w:rPr>
      </w:pPr>
      <w:r w:rsidRPr="00104A63">
        <w:rPr>
          <w:rFonts w:eastAsia="Calibri"/>
        </w:rPr>
        <w:lastRenderedPageBreak/>
        <w:t xml:space="preserve">Для того чтобы сотрудничество семьи и школы было </w:t>
      </w:r>
      <w:proofErr w:type="gramStart"/>
      <w:r w:rsidRPr="00104A63">
        <w:rPr>
          <w:rFonts w:eastAsia="Calibri"/>
        </w:rPr>
        <w:t>тесным,  в</w:t>
      </w:r>
      <w:proofErr w:type="gramEnd"/>
      <w:r w:rsidRPr="00104A63">
        <w:rPr>
          <w:rFonts w:eastAsia="Calibri"/>
        </w:rPr>
        <w:t xml:space="preserve"> самом начале работы с родителями изучаю социальный статус семьи и только потом планирую работу с родительским коллективом.</w:t>
      </w:r>
    </w:p>
    <w:p w14:paraId="475A2803" w14:textId="77777777" w:rsidR="00104A63" w:rsidRPr="00104A63" w:rsidRDefault="00104A63" w:rsidP="00104A63">
      <w:pPr>
        <w:numPr>
          <w:ilvl w:val="0"/>
          <w:numId w:val="4"/>
        </w:numPr>
        <w:spacing w:before="100" w:beforeAutospacing="1" w:after="0" w:line="276" w:lineRule="auto"/>
        <w:ind w:left="284" w:firstLine="76"/>
        <w:contextualSpacing/>
        <w:jc w:val="both"/>
        <w:rPr>
          <w:rFonts w:eastAsia="Calibri"/>
          <w:szCs w:val="22"/>
        </w:rPr>
      </w:pPr>
      <w:r w:rsidRPr="00104A63">
        <w:rPr>
          <w:rFonts w:eastAsia="Times New Roman"/>
          <w:b/>
          <w:lang w:eastAsia="ru-RU"/>
        </w:rPr>
        <w:t>Родительское собрание</w:t>
      </w:r>
      <w:r w:rsidRPr="00104A63">
        <w:rPr>
          <w:rFonts w:eastAsia="Times New Roman"/>
          <w:lang w:eastAsia="ru-RU"/>
        </w:rPr>
        <w:t xml:space="preserve"> — форма анализа, осмысления на основе данных педагогической науки опыта воспитания. </w:t>
      </w:r>
      <w:r w:rsidRPr="00104A63">
        <w:rPr>
          <w:rFonts w:eastAsia="Calibri"/>
          <w:szCs w:val="22"/>
        </w:rPr>
        <w:t xml:space="preserve">На них мы обсуждаем разные вопросы. Каждую встречу с родителями я стараюсь начинать с какого - то </w:t>
      </w:r>
      <w:r w:rsidRPr="00104A63">
        <w:rPr>
          <w:rFonts w:eastAsia="Calibri"/>
          <w:b/>
          <w:szCs w:val="22"/>
        </w:rPr>
        <w:t>изречения, сказки или притчи</w:t>
      </w:r>
      <w:r w:rsidRPr="00104A63">
        <w:rPr>
          <w:rFonts w:eastAsia="Calibri"/>
          <w:szCs w:val="22"/>
        </w:rPr>
        <w:t>, чтобы родители задумывались о своей роли в воспитании детей. Например, Л. Н. Толстой сказал: «Счастлив тот, кто счастлив дома». Дальше происходит обсуждение этого высказывания.</w:t>
      </w:r>
    </w:p>
    <w:p w14:paraId="68BDDE71" w14:textId="77777777" w:rsidR="00104A63" w:rsidRPr="00104A63" w:rsidRDefault="00104A63" w:rsidP="00104A63">
      <w:pPr>
        <w:spacing w:before="100" w:beforeAutospacing="1" w:after="0" w:line="276" w:lineRule="auto"/>
        <w:ind w:left="284" w:firstLine="76"/>
        <w:contextualSpacing/>
        <w:jc w:val="both"/>
        <w:rPr>
          <w:rFonts w:eastAsia="Calibri"/>
          <w:b/>
          <w:szCs w:val="22"/>
        </w:rPr>
      </w:pPr>
    </w:p>
    <w:p w14:paraId="570B8FB5" w14:textId="77777777" w:rsidR="00104A63" w:rsidRPr="00104A63" w:rsidRDefault="00104A63" w:rsidP="00104A63">
      <w:pPr>
        <w:spacing w:before="100" w:beforeAutospacing="1" w:after="0" w:line="276" w:lineRule="auto"/>
        <w:ind w:left="284" w:firstLine="76"/>
        <w:contextualSpacing/>
        <w:jc w:val="both"/>
        <w:rPr>
          <w:rFonts w:eastAsia="Calibri"/>
          <w:b/>
          <w:szCs w:val="22"/>
        </w:rPr>
      </w:pPr>
      <w:r w:rsidRPr="00104A63">
        <w:rPr>
          <w:rFonts w:eastAsia="Calibri"/>
          <w:b/>
          <w:szCs w:val="22"/>
        </w:rPr>
        <w:t>Приемы, используемые на родительских собраниях:</w:t>
      </w:r>
    </w:p>
    <w:p w14:paraId="7194F9DA" w14:textId="77777777" w:rsidR="00104A63" w:rsidRPr="00104A63" w:rsidRDefault="00104A63" w:rsidP="00104A63">
      <w:pPr>
        <w:spacing w:after="0" w:line="276" w:lineRule="auto"/>
        <w:ind w:left="284"/>
        <w:contextualSpacing/>
        <w:jc w:val="both"/>
        <w:rPr>
          <w:rFonts w:eastAsia="Calibri"/>
          <w:szCs w:val="22"/>
        </w:rPr>
      </w:pPr>
      <w:r w:rsidRPr="00104A63">
        <w:rPr>
          <w:rFonts w:eastAsia="Times New Roman"/>
          <w:b/>
          <w:lang w:eastAsia="ru-RU"/>
        </w:rPr>
        <w:t>1. Использование метафор</w:t>
      </w:r>
      <w:r w:rsidRPr="00104A63">
        <w:rPr>
          <w:rFonts w:eastAsia="Times New Roman"/>
          <w:lang w:eastAsia="ru-RU"/>
        </w:rPr>
        <w:t xml:space="preserve"> (мотивационный этап родительского собрания). </w:t>
      </w:r>
      <w:r w:rsidRPr="00104A63">
        <w:rPr>
          <w:rFonts w:eastAsia="Times New Roman"/>
          <w:lang w:eastAsia="ru-RU"/>
        </w:rPr>
        <w:br/>
        <w:t>В начале занятия необходимо замотивировать родителей на активное участие в обсуждении затрагиваемых вопросов, заинтриговать их. Для этого педагог может с успехом применять метафору.</w:t>
      </w:r>
      <w:r w:rsidRPr="00104A63">
        <w:rPr>
          <w:rFonts w:eastAsia="Calibri"/>
          <w:szCs w:val="22"/>
        </w:rPr>
        <w:t xml:space="preserve"> </w:t>
      </w:r>
    </w:p>
    <w:p w14:paraId="7B421DFF" w14:textId="77777777" w:rsidR="00104A63" w:rsidRPr="00104A63" w:rsidRDefault="00104A63" w:rsidP="00104A63">
      <w:pPr>
        <w:spacing w:after="0" w:line="276" w:lineRule="auto"/>
        <w:ind w:left="284" w:firstLine="424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Метафора, как известно, это косвенное сообщение информации в виде поучительной истории или образного выражения. Этот прием позволяет не напрямую «в лоб», а избегая защитных механизмов, достучаться до сознания человека.</w:t>
      </w:r>
      <w:r w:rsidRPr="00104A63">
        <w:rPr>
          <w:rFonts w:eastAsia="Calibri"/>
          <w:szCs w:val="22"/>
        </w:rPr>
        <w:t xml:space="preserve"> </w:t>
      </w:r>
      <w:r w:rsidRPr="00104A63">
        <w:rPr>
          <w:rFonts w:eastAsia="Times New Roman"/>
          <w:lang w:eastAsia="ru-RU"/>
        </w:rPr>
        <w:t>Одним из вариантов использования метафоры является методический прием обсуждения рисунков – метафор.</w:t>
      </w:r>
    </w:p>
    <w:p w14:paraId="3285BEF1" w14:textId="77777777" w:rsidR="00104A63" w:rsidRPr="00104A63" w:rsidRDefault="00104A63" w:rsidP="00104A63">
      <w:pPr>
        <w:spacing w:after="0" w:line="276" w:lineRule="auto"/>
        <w:ind w:left="284" w:firstLine="424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В основе описываемого приема лежит обсуждение рисунка, на первый взгляд, не связанного с темой родительского собрания. Однако, в ходе рассуждений, к родителям, отвечающим на наводящие вопросы педагога, постепенно приходит понимание, что предмет (или явление) на рисунке, как ни что другое, олицетворяет затрагиваемую на собрании тему, проблему.</w:t>
      </w:r>
    </w:p>
    <w:p w14:paraId="4FFAEE67" w14:textId="77777777" w:rsidR="00104A63" w:rsidRPr="00104A63" w:rsidRDefault="00104A63" w:rsidP="00104A63">
      <w:pPr>
        <w:spacing w:after="0" w:line="276" w:lineRule="auto"/>
        <w:ind w:left="284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 xml:space="preserve">Вот, один из примеров использования на родительском собрании рисунка – метафоры, взятый из вышеупомянутой статьи: </w:t>
      </w:r>
    </w:p>
    <w:p w14:paraId="6898D0DD" w14:textId="77777777" w:rsidR="00104A63" w:rsidRPr="00104A63" w:rsidRDefault="00104A63" w:rsidP="00104A63">
      <w:pPr>
        <w:spacing w:after="0" w:line="276" w:lineRule="auto"/>
        <w:ind w:left="284"/>
        <w:jc w:val="both"/>
        <w:rPr>
          <w:rFonts w:eastAsia="Times New Roman"/>
          <w:lang w:eastAsia="ru-RU"/>
        </w:rPr>
      </w:pPr>
    </w:p>
    <w:p w14:paraId="49919A42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 xml:space="preserve">Рисунок – метафора «Губка» (затрагиваемая проблема – воспитание ребенка) </w:t>
      </w:r>
    </w:p>
    <w:p w14:paraId="71D7A5FF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lang w:eastAsia="ru-RU"/>
        </w:rPr>
      </w:pPr>
    </w:p>
    <w:p w14:paraId="79082789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Данный рисунок можно предложить для обсуждения на родительском собрании, посвященном основным принципам воспитания, а в данном случае – принципу воспитания на основе личного примера взрослого. </w:t>
      </w:r>
    </w:p>
    <w:p w14:paraId="48E1B55F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В своей же работе я с самого начала стараюсь активизировать рассуждения родителей с помощью прямых, заранее подготовленных вопросов к рисунку – метафоре. Это связано с тем, что зачастую родители, придя на собрание, стараются избежать всякой активности (высказать собственное мнение, подать реплику, задать вопрос, показать собственные знания по теме), не желая показаться некомпетентными в вопросах воспитания, боясь ошибиться, отвечая на вопрос, и т.д. </w:t>
      </w:r>
    </w:p>
    <w:p w14:paraId="15F7C811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</w:p>
    <w:p w14:paraId="5DC303C0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Ниже представлены вопросы педагога и примерные ответы родителей (те, к которым желательно подвести их рассуждения): </w:t>
      </w:r>
    </w:p>
    <w:p w14:paraId="1D73B2D8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Что изображено на картинке? </w:t>
      </w:r>
    </w:p>
    <w:p w14:paraId="7AA0D6FE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Губка (родители). </w:t>
      </w:r>
    </w:p>
    <w:p w14:paraId="0764B5E7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Давайте попробуем перечислить качественные характеристики этого предмета. Какое характерно для нее свойство? </w:t>
      </w:r>
    </w:p>
    <w:p w14:paraId="3DA31A7D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Она хорошо впитывает жидкость (родители). </w:t>
      </w:r>
    </w:p>
    <w:p w14:paraId="353BF066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Давайте представим себе, что произойдет с губкой, если она впитает жидкость синего цвета? Как это повлияет на нее? </w:t>
      </w:r>
    </w:p>
    <w:p w14:paraId="57823B5D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Губка станет синего цвета (родители). </w:t>
      </w:r>
    </w:p>
    <w:p w14:paraId="3A2C5579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А если мы вольем в губку красную жидкость? </w:t>
      </w:r>
    </w:p>
    <w:p w14:paraId="51D7D201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Губка станет красной (родители). </w:t>
      </w:r>
    </w:p>
    <w:p w14:paraId="5FA06267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lastRenderedPageBreak/>
        <w:t xml:space="preserve">– А если мы одновременно вольем в губку жидкости разных цветов? </w:t>
      </w:r>
    </w:p>
    <w:p w14:paraId="26EBF4CB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Губка станет непонятного, неопределенного цвета (родители). </w:t>
      </w:r>
    </w:p>
    <w:p w14:paraId="451ACE63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В начале обсуждения мы с вами определили, что особенностью губки является способность к впитыванию. А как вы думаете, от какого слова происходит слово «воспитание»? </w:t>
      </w:r>
    </w:p>
    <w:p w14:paraId="306C801C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Родители высказывают собственные предположения. </w:t>
      </w:r>
    </w:p>
    <w:p w14:paraId="4D7B8B56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Слово «воспитание» образовано от слов «питание», «впитывание». Я не зря обратила внимание на общность корней этих слов, потому что ребенок в детстве, подобно губке, впитывает в себя все то, что «вливают» в него родители. Можно долго убеждать ребенка, что курить вредно, наказывать его за вредную привычку. Это бессмысленно, если он видит, с каким наслаждением курит его отец или мать, старший брат или другие окружающие его люди. Он, скорее всего, «впитает» в себя пример старших и уважаемых людей. </w:t>
      </w:r>
    </w:p>
    <w:p w14:paraId="179D41EE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Можете ли вы сейчас назвать один из главнейших принципов воспитания детей? </w:t>
      </w:r>
    </w:p>
    <w:p w14:paraId="06F6F938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Родители высказываются. </w:t>
      </w:r>
    </w:p>
    <w:p w14:paraId="4BC37DD5" w14:textId="77777777" w:rsidR="00104A63" w:rsidRPr="00104A63" w:rsidRDefault="00104A63" w:rsidP="00104A63">
      <w:pPr>
        <w:spacing w:after="0" w:line="276" w:lineRule="auto"/>
        <w:jc w:val="both"/>
        <w:rPr>
          <w:rFonts w:ascii="Calibri" w:eastAsia="Times New Roman" w:hAnsi="Calibri" w:cs="Calibri"/>
          <w:lang w:eastAsia="ru-RU"/>
        </w:rPr>
      </w:pPr>
      <w:r w:rsidRPr="00104A63">
        <w:rPr>
          <w:rFonts w:ascii="Calibri" w:eastAsia="Times New Roman" w:hAnsi="Calibri" w:cs="Calibri"/>
          <w:lang w:eastAsia="ru-RU"/>
        </w:rPr>
        <w:t xml:space="preserve">– Конечно же, это принцип – воспитание собственным примером. </w:t>
      </w:r>
    </w:p>
    <w:p w14:paraId="25BF3FD4" w14:textId="77777777" w:rsidR="00104A63" w:rsidRPr="00104A63" w:rsidRDefault="00104A63" w:rsidP="00104A63">
      <w:pPr>
        <w:spacing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Немного модифицировав описываемый прием, и подобрав другие рисунки-метафоры, я часто прибегаю к нему в своей практике.</w:t>
      </w:r>
    </w:p>
    <w:p w14:paraId="792E9C4F" w14:textId="77777777" w:rsidR="009A6439" w:rsidRDefault="009A6439" w:rsidP="009A6439">
      <w:pPr>
        <w:spacing w:before="240" w:after="0" w:line="276" w:lineRule="auto"/>
        <w:ind w:left="502"/>
        <w:contextualSpacing/>
        <w:jc w:val="both"/>
        <w:rPr>
          <w:rFonts w:eastAsia="Calibri"/>
          <w:b/>
        </w:rPr>
      </w:pPr>
    </w:p>
    <w:p w14:paraId="35006DA0" w14:textId="2FD428D1" w:rsidR="00104A63" w:rsidRPr="00104A63" w:rsidRDefault="00104A63" w:rsidP="00104A63">
      <w:pPr>
        <w:numPr>
          <w:ilvl w:val="1"/>
          <w:numId w:val="5"/>
        </w:numPr>
        <w:spacing w:before="240" w:after="0" w:line="276" w:lineRule="auto"/>
        <w:contextualSpacing/>
        <w:jc w:val="both"/>
        <w:rPr>
          <w:rFonts w:eastAsia="Calibri"/>
          <w:b/>
        </w:rPr>
      </w:pPr>
      <w:proofErr w:type="gramStart"/>
      <w:r w:rsidRPr="00104A63">
        <w:rPr>
          <w:rFonts w:eastAsia="Calibri"/>
          <w:b/>
        </w:rPr>
        <w:t>Прослушивание  сказки</w:t>
      </w:r>
      <w:proofErr w:type="gramEnd"/>
      <w:r w:rsidRPr="00104A63">
        <w:rPr>
          <w:rFonts w:eastAsia="Calibri"/>
          <w:b/>
        </w:rPr>
        <w:t xml:space="preserve">. </w:t>
      </w:r>
    </w:p>
    <w:p w14:paraId="6C7A6325" w14:textId="77777777" w:rsidR="00104A63" w:rsidRPr="00104A63" w:rsidRDefault="00104A63" w:rsidP="00104A63">
      <w:pPr>
        <w:spacing w:before="240" w:after="0" w:line="276" w:lineRule="auto"/>
        <w:ind w:left="502"/>
        <w:contextualSpacing/>
        <w:jc w:val="both"/>
        <w:rPr>
          <w:rFonts w:eastAsia="Calibri"/>
        </w:rPr>
      </w:pPr>
      <w:r w:rsidRPr="00104A63">
        <w:rPr>
          <w:rFonts w:eastAsia="Calibri"/>
        </w:rPr>
        <w:t>Иногда в начале предлагаю прослушать сказку, близкую к теме собрания.</w:t>
      </w:r>
    </w:p>
    <w:p w14:paraId="2E3A8258" w14:textId="77777777" w:rsidR="00104A63" w:rsidRPr="00104A63" w:rsidRDefault="00104A63" w:rsidP="00104A63">
      <w:pPr>
        <w:spacing w:before="240" w:after="0" w:line="276" w:lineRule="auto"/>
        <w:ind w:firstLine="708"/>
        <w:jc w:val="both"/>
        <w:rPr>
          <w:rFonts w:eastAsia="Calibri"/>
          <w:i/>
        </w:rPr>
      </w:pPr>
      <w:r w:rsidRPr="00104A63">
        <w:rPr>
          <w:rFonts w:eastAsia="Calibri"/>
          <w:i/>
        </w:rPr>
        <w:t xml:space="preserve">Тихим солнечным утром в гнезде пеликана мирно спали пушистые птенцы. Пеликан отправился на поиски корма, оставив потомство в безмятежном сне. Сидевшая в засаде гадюка тут же подползла, крадучись, к его гнезду. Змея подползла в плотную к </w:t>
      </w:r>
      <w:proofErr w:type="gramStart"/>
      <w:r w:rsidRPr="00104A63">
        <w:rPr>
          <w:rFonts w:eastAsia="Calibri"/>
          <w:i/>
        </w:rPr>
        <w:t>птенцам,  глаза</w:t>
      </w:r>
      <w:proofErr w:type="gramEnd"/>
      <w:r w:rsidRPr="00104A63">
        <w:rPr>
          <w:rFonts w:eastAsia="Calibri"/>
          <w:i/>
        </w:rPr>
        <w:t xml:space="preserve"> её сверкнули зловещим блеском - и началась расправа. Получив по смертельному укусу, безмятежно спавшие птенцы так и не проснулись. Довольная содеянным, злодейка уползла в </w:t>
      </w:r>
      <w:proofErr w:type="gramStart"/>
      <w:r w:rsidRPr="00104A63">
        <w:rPr>
          <w:rFonts w:eastAsia="Calibri"/>
          <w:i/>
        </w:rPr>
        <w:t>укрытие,  чтобы</w:t>
      </w:r>
      <w:proofErr w:type="gramEnd"/>
      <w:r w:rsidRPr="00104A63">
        <w:rPr>
          <w:rFonts w:eastAsia="Calibri"/>
          <w:i/>
        </w:rPr>
        <w:t xml:space="preserve"> насладиться горем птицы. Вскоре вернулся с охоты пеликан. При виде зверской расправы, учинённой над его детьми, он разразился громкими рыданиями: «Без вас нет мне теперь жизни! Пусть я умру вместе с вами!» И он</w:t>
      </w:r>
      <w:r w:rsidRPr="00104A63">
        <w:rPr>
          <w:rFonts w:eastAsia="Calibri"/>
          <w:i/>
        </w:rPr>
        <w:tab/>
        <w:t xml:space="preserve"> начал клювом раздирать себе грудь у самого сердца. Горячая кровь ручьями хлынула из раны, окропляя бездыханных птенцов. Теряя последние силы, умирающий пеликан бросил прощальный взгляд на гнездо с погибшими птенцами и вдруг, от неожиданности. Вздрогнул. О чудо! Его пролитая кровь и родительская любовь вернули птенцов к жизни, вырвав из лап смерти. И тогда, счастливый, он испустил дух…</w:t>
      </w:r>
    </w:p>
    <w:p w14:paraId="15A74635" w14:textId="77777777" w:rsidR="00104A63" w:rsidRPr="00104A63" w:rsidRDefault="00104A63" w:rsidP="00104A63">
      <w:pPr>
        <w:spacing w:before="240" w:line="276" w:lineRule="auto"/>
        <w:jc w:val="both"/>
        <w:rPr>
          <w:rFonts w:eastAsia="Calibri"/>
        </w:rPr>
      </w:pPr>
      <w:r w:rsidRPr="00104A63">
        <w:rPr>
          <w:rFonts w:eastAsia="Calibri"/>
        </w:rPr>
        <w:tab/>
        <w:t>Давным-давно эту сказку придумал Леонардо да Винчи. Но многие годы спустя люди не перестают удивляться силе родительской любви, преклоняются перед ней. И мы собрались сегодня здесь благодаря тому, что наши жизни озаряются светом родительской любви.  Без света этой любви, без тепла наших сердец погода в нашем доме была бы совсем иной.</w:t>
      </w:r>
    </w:p>
    <w:p w14:paraId="4D3D29BB" w14:textId="77777777" w:rsidR="00104A63" w:rsidRPr="00104A63" w:rsidRDefault="00104A63" w:rsidP="00104A63">
      <w:pPr>
        <w:numPr>
          <w:ilvl w:val="1"/>
          <w:numId w:val="5"/>
        </w:numPr>
        <w:spacing w:before="240" w:after="0" w:line="276" w:lineRule="auto"/>
        <w:contextualSpacing/>
        <w:jc w:val="both"/>
        <w:rPr>
          <w:rFonts w:eastAsia="Calibri"/>
        </w:rPr>
      </w:pPr>
      <w:r w:rsidRPr="00104A63">
        <w:rPr>
          <w:rFonts w:eastAsia="Calibri"/>
          <w:b/>
        </w:rPr>
        <w:t>Анкетирование</w:t>
      </w:r>
      <w:r w:rsidRPr="00104A63">
        <w:rPr>
          <w:rFonts w:eastAsia="Calibri"/>
        </w:rPr>
        <w:t xml:space="preserve"> является самой </w:t>
      </w:r>
      <w:proofErr w:type="gramStart"/>
      <w:r w:rsidRPr="00104A63">
        <w:rPr>
          <w:rFonts w:eastAsia="Calibri"/>
        </w:rPr>
        <w:t>распространённой  формой</w:t>
      </w:r>
      <w:proofErr w:type="gramEnd"/>
      <w:r w:rsidRPr="00104A63">
        <w:rPr>
          <w:rFonts w:eastAsia="Calibri"/>
        </w:rPr>
        <w:t xml:space="preserve"> изучения семьи</w:t>
      </w:r>
      <w:r w:rsidRPr="00104A63">
        <w:rPr>
          <w:rFonts w:eastAsia="Calibri"/>
          <w:b/>
        </w:rPr>
        <w:t>.</w:t>
      </w:r>
      <w:r w:rsidRPr="00104A63">
        <w:rPr>
          <w:rFonts w:eastAsia="Calibri"/>
        </w:rPr>
        <w:t xml:space="preserve"> Сейчас можно найти   много готовых анкет или составить самой. Я часто провожу анкетирование на собраниях. Анкетирование родителей является инструментом исследования семьи, позволяет определить задачи дальнейшей работы педагога с родительским коллективом. </w:t>
      </w:r>
    </w:p>
    <w:p w14:paraId="3E76D9E7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/>
        </w:rPr>
      </w:pPr>
    </w:p>
    <w:p w14:paraId="70924D21" w14:textId="77777777" w:rsidR="00104A63" w:rsidRPr="00104A63" w:rsidRDefault="00104A63" w:rsidP="00104A63">
      <w:pPr>
        <w:numPr>
          <w:ilvl w:val="1"/>
          <w:numId w:val="5"/>
        </w:numPr>
        <w:spacing w:after="0" w:line="276" w:lineRule="auto"/>
        <w:ind w:left="426" w:hanging="284"/>
        <w:contextualSpacing/>
        <w:jc w:val="both"/>
        <w:rPr>
          <w:rFonts w:eastAsia="Calibri"/>
        </w:rPr>
      </w:pPr>
      <w:r w:rsidRPr="00104A63">
        <w:rPr>
          <w:rFonts w:eastAsia="Calibri"/>
          <w:b/>
        </w:rPr>
        <w:t>Тренинги, практикум</w:t>
      </w:r>
      <w:r w:rsidRPr="00104A63">
        <w:rPr>
          <w:rFonts w:eastAsia="Calibri"/>
        </w:rPr>
        <w:t>.</w:t>
      </w:r>
      <w:r w:rsidRPr="00104A63">
        <w:rPr>
          <w:rFonts w:eastAsia="Calibri"/>
          <w:u w:val="single"/>
        </w:rPr>
        <w:t xml:space="preserve"> </w:t>
      </w:r>
      <w:r w:rsidRPr="00104A63">
        <w:rPr>
          <w:rFonts w:eastAsia="Calibri"/>
        </w:rPr>
        <w:t>Серия упражнений для детей и родителей.</w:t>
      </w:r>
    </w:p>
    <w:p w14:paraId="37A5DF81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 xml:space="preserve">    Данные упражнения проигрываются в ходе родительского собрания самими родителями. Это позволит родителям осознать значимость данной проблемы в развитии личности школьника и помочь своим детям в ее преодолении.</w:t>
      </w:r>
    </w:p>
    <w:p w14:paraId="717C1CB8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</w:p>
    <w:p w14:paraId="4166BC46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lastRenderedPageBreak/>
        <w:t>Например, родители и дети получают задания, которые им необходимо обыграть</w:t>
      </w:r>
    </w:p>
    <w:p w14:paraId="1D51A5F8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proofErr w:type="gramStart"/>
      <w:r w:rsidRPr="00104A63">
        <w:rPr>
          <w:rFonts w:eastAsia="Calibri"/>
        </w:rPr>
        <w:t>.(</w:t>
      </w:r>
      <w:proofErr w:type="gramEnd"/>
      <w:r w:rsidRPr="00104A63">
        <w:rPr>
          <w:rFonts w:eastAsia="Calibri"/>
        </w:rPr>
        <w:t>ответы детей можно снять на видео, чтобы показать на родительском собрании)</w:t>
      </w:r>
    </w:p>
    <w:p w14:paraId="6058DB15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/>
        </w:rPr>
      </w:pPr>
      <w:r w:rsidRPr="00104A63">
        <w:rPr>
          <w:rFonts w:eastAsia="Calibri"/>
          <w:b/>
        </w:rPr>
        <w:t>Задания для детей, исполняющих роль родителей:</w:t>
      </w:r>
    </w:p>
    <w:p w14:paraId="4BD9931D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1) Вы попросили ребёнка прибраться дома и помыть посуду, а он проиграл всё это время в компьютер и ничего не сделал. Ваша реакция?</w:t>
      </w:r>
    </w:p>
    <w:p w14:paraId="74ED9B3F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2) Вы открыли дневник и увидели, что у вашего ребёнка двойка. Как вы поступите?</w:t>
      </w:r>
    </w:p>
    <w:p w14:paraId="5A69A650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</w:p>
    <w:p w14:paraId="221E3098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  <w:b/>
        </w:rPr>
      </w:pPr>
      <w:r w:rsidRPr="00104A63">
        <w:rPr>
          <w:rFonts w:eastAsia="Calibri"/>
          <w:b/>
        </w:rPr>
        <w:t>Задания для родителей, исполняющих роль детей:</w:t>
      </w:r>
    </w:p>
    <w:p w14:paraId="7B3AEF69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1) Мама попросила вас убрать комнату и помыть посуду, а пришёл друг, вы заигрались и ничего не сделали. Как объяснить маме?</w:t>
      </w:r>
    </w:p>
    <w:p w14:paraId="1EFF9831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>2) Вы получили двойку, и вам надо объяснить родителям, за что и почему.</w:t>
      </w:r>
    </w:p>
    <w:p w14:paraId="4E7E4BD1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</w:p>
    <w:p w14:paraId="5E2F7DB8" w14:textId="77777777" w:rsidR="00104A63" w:rsidRPr="00104A63" w:rsidRDefault="00104A63" w:rsidP="00104A63">
      <w:pPr>
        <w:spacing w:after="0" w:line="276" w:lineRule="auto"/>
        <w:ind w:firstLine="708"/>
        <w:jc w:val="both"/>
        <w:rPr>
          <w:rFonts w:eastAsia="Calibri"/>
        </w:rPr>
      </w:pPr>
      <w:r w:rsidRPr="00104A63">
        <w:rPr>
          <w:rFonts w:eastAsia="Calibri"/>
        </w:rPr>
        <w:t>Решая эти ситуации, каждый из родителей посмотрел на себя со стороны и, возможно, узнал свои поступки, свои слова, может быть даже и поведение. И каждый, наверное, сделал для себя определённые выводы.</w:t>
      </w:r>
    </w:p>
    <w:p w14:paraId="5EF6F227" w14:textId="77777777" w:rsidR="00104A63" w:rsidRPr="00104A63" w:rsidRDefault="00104A63" w:rsidP="00104A63">
      <w:pPr>
        <w:spacing w:after="0" w:line="276" w:lineRule="auto"/>
        <w:ind w:firstLine="708"/>
        <w:jc w:val="both"/>
        <w:rPr>
          <w:rFonts w:eastAsia="Calibri"/>
        </w:rPr>
      </w:pPr>
    </w:p>
    <w:p w14:paraId="42B4BB1A" w14:textId="77777777" w:rsidR="00104A63" w:rsidRPr="00104A63" w:rsidRDefault="00104A63" w:rsidP="00104A63">
      <w:pPr>
        <w:numPr>
          <w:ilvl w:val="0"/>
          <w:numId w:val="5"/>
        </w:numPr>
        <w:spacing w:after="0" w:line="276" w:lineRule="auto"/>
        <w:contextualSpacing/>
        <w:jc w:val="both"/>
        <w:rPr>
          <w:rFonts w:eastAsia="Calibri"/>
          <w:b/>
        </w:rPr>
      </w:pPr>
      <w:r w:rsidRPr="00104A63">
        <w:rPr>
          <w:rFonts w:eastAsia="Calibri"/>
          <w:b/>
        </w:rPr>
        <w:t>Упражнение «Коробочка пожеланий» (в заключительной части собрания)</w:t>
      </w:r>
    </w:p>
    <w:p w14:paraId="2A7AB4BB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eastAsia="Calibri"/>
        </w:rPr>
        <w:t xml:space="preserve">    Всем участникам предлагается написать то, чего ему бы хотелось пожелать присутствующим на собрании, при этом ни к </w:t>
      </w:r>
      <w:proofErr w:type="gramStart"/>
      <w:r w:rsidRPr="00104A63">
        <w:rPr>
          <w:rFonts w:eastAsia="Calibri"/>
        </w:rPr>
        <w:t>кому</w:t>
      </w:r>
      <w:proofErr w:type="gramEnd"/>
      <w:r w:rsidRPr="00104A63">
        <w:rPr>
          <w:rFonts w:eastAsia="Calibri"/>
        </w:rPr>
        <w:t xml:space="preserve"> конкретно не обращаясь и опустить листок в коробочку – пожеланий.</w:t>
      </w:r>
    </w:p>
    <w:p w14:paraId="40742D12" w14:textId="77777777" w:rsidR="00104A63" w:rsidRPr="00104A63" w:rsidRDefault="00104A63" w:rsidP="00104A63">
      <w:pPr>
        <w:spacing w:after="0" w:line="276" w:lineRule="auto"/>
        <w:jc w:val="both"/>
        <w:rPr>
          <w:rFonts w:eastAsia="Calibri"/>
        </w:rPr>
      </w:pPr>
      <w:r w:rsidRPr="00104A63">
        <w:rPr>
          <w:rFonts w:ascii="Calibri" w:eastAsia="Calibri" w:hAnsi="Calibri" w:cs="Calibri"/>
        </w:rPr>
        <w:t xml:space="preserve">    </w:t>
      </w:r>
      <w:r w:rsidRPr="00104A63">
        <w:rPr>
          <w:rFonts w:eastAsia="Calibri"/>
        </w:rPr>
        <w:t xml:space="preserve">Затем классный руководитель перемешивает в коробке все пожелания и родители вынимают из нее пожелания для себя. </w:t>
      </w:r>
    </w:p>
    <w:p w14:paraId="43F1DBCA" w14:textId="77777777" w:rsidR="00104A63" w:rsidRPr="00104A63" w:rsidRDefault="00104A63" w:rsidP="00104A63">
      <w:pPr>
        <w:spacing w:before="100" w:beforeAutospacing="1" w:after="0" w:line="276" w:lineRule="auto"/>
        <w:ind w:firstLine="708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Данные формы работы позволяют привлечь родителей к активному участию в воспитательном процессе, предполагают установление между педагогами и родителями доверительных партнерских отношений, осознание родителями своей роли в обучении и воспитании ребенка.</w:t>
      </w:r>
    </w:p>
    <w:p w14:paraId="30899C77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В целом, можно сделать следующие выводы по работе с родителями:</w:t>
      </w:r>
    </w:p>
    <w:p w14:paraId="2A445108" w14:textId="77777777" w:rsidR="00104A63" w:rsidRPr="00104A63" w:rsidRDefault="00104A63" w:rsidP="00104A63">
      <w:pPr>
        <w:numPr>
          <w:ilvl w:val="0"/>
          <w:numId w:val="1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Родители в основном правильно понимают распределение ответственности: школа обучает, семья воспитывает, вместе - развиваем детей, обучая и воспитывая.</w:t>
      </w:r>
    </w:p>
    <w:p w14:paraId="19E5648B" w14:textId="77777777" w:rsidR="00104A63" w:rsidRPr="00104A63" w:rsidRDefault="00104A63" w:rsidP="00104A63">
      <w:pPr>
        <w:numPr>
          <w:ilvl w:val="0"/>
          <w:numId w:val="1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Родителей интересуют вопросы сохранения здоровья, обучения, воспитания и успешной социализации детей; они готовы к взаимодействию по самым различным аспектам образовательного процесса.</w:t>
      </w:r>
    </w:p>
    <w:p w14:paraId="104EEAA9" w14:textId="77777777" w:rsidR="00104A63" w:rsidRPr="00104A63" w:rsidRDefault="00104A63" w:rsidP="00104A63">
      <w:pPr>
        <w:numPr>
          <w:ilvl w:val="0"/>
          <w:numId w:val="1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Необходимо активно использовать разнообразные формы взаимодействия с семьей, прислушиваться к мнению родителей.</w:t>
      </w:r>
    </w:p>
    <w:p w14:paraId="5C02AFB5" w14:textId="7FECB6C1" w:rsidR="00D002BE" w:rsidRDefault="00104A63" w:rsidP="00D002BE">
      <w:pPr>
        <w:numPr>
          <w:ilvl w:val="0"/>
          <w:numId w:val="1"/>
        </w:numPr>
        <w:spacing w:before="100" w:beforeAutospacing="1" w:after="0" w:line="276" w:lineRule="auto"/>
        <w:jc w:val="both"/>
        <w:rPr>
          <w:rFonts w:eastAsia="Times New Roman"/>
          <w:lang w:eastAsia="ru-RU"/>
        </w:rPr>
      </w:pPr>
      <w:r w:rsidRPr="00104A63">
        <w:rPr>
          <w:rFonts w:eastAsia="Times New Roman"/>
          <w:lang w:eastAsia="ru-RU"/>
        </w:rPr>
        <w:t>Важно четко и аргументированно информировать родителей о проблемах школы, класса и находить оптимальные пути их решения совместно с родителями.</w:t>
      </w:r>
    </w:p>
    <w:p w14:paraId="372BF88F" w14:textId="2CEB55E6" w:rsid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5B4B2B20" w14:textId="6DC24AE8" w:rsid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51C08FC8" w14:textId="6358BBE7" w:rsid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5E2D7B5C" w14:textId="11E26E96" w:rsid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36B93521" w14:textId="7A37F526" w:rsid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4FC49B8E" w14:textId="77777777" w:rsidR="009A6439" w:rsidRPr="009A6439" w:rsidRDefault="009A6439" w:rsidP="009A6439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11FBF84F" w14:textId="6D9F350B" w:rsidR="00104A63" w:rsidRPr="00104A63" w:rsidRDefault="00104A63" w:rsidP="00104A63">
      <w:pPr>
        <w:spacing w:before="100" w:beforeAutospacing="1" w:after="0" w:line="276" w:lineRule="auto"/>
        <w:jc w:val="center"/>
        <w:rPr>
          <w:rFonts w:eastAsia="Times New Roman"/>
          <w:b/>
          <w:sz w:val="28"/>
          <w:lang w:eastAsia="ru-RU"/>
        </w:rPr>
      </w:pPr>
      <w:r w:rsidRPr="00104A63">
        <w:rPr>
          <w:rFonts w:eastAsia="Times New Roman"/>
          <w:b/>
          <w:sz w:val="28"/>
          <w:lang w:eastAsia="ru-RU"/>
        </w:rPr>
        <w:lastRenderedPageBreak/>
        <w:t>Полезные ссылки при работе с родителями</w:t>
      </w:r>
    </w:p>
    <w:p w14:paraId="0A71B031" w14:textId="77777777" w:rsidR="00104A63" w:rsidRPr="00104A63" w:rsidRDefault="00104A63" w:rsidP="00104A63">
      <w:pPr>
        <w:spacing w:before="100" w:beforeAutospacing="1" w:after="0" w:line="276" w:lineRule="auto"/>
        <w:jc w:val="both"/>
        <w:rPr>
          <w:rFonts w:eastAsia="Times New Roman"/>
          <w:lang w:eastAsia="ru-RU"/>
        </w:rPr>
      </w:pPr>
    </w:p>
    <w:p w14:paraId="4680F1D6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8" w:history="1">
        <w:r w:rsidR="00104A63" w:rsidRPr="00104A63">
          <w:rPr>
            <w:rFonts w:eastAsia="Calibri"/>
            <w:color w:val="0000FF"/>
            <w:szCs w:val="22"/>
            <w:u w:val="single"/>
          </w:rPr>
          <w:t>ПСИХОЛОГИЧЕСКИЕ МУЛЬТФИЛЬМЫ, РОЛИКИ</w:t>
        </w:r>
      </w:hyperlink>
    </w:p>
    <w:p w14:paraId="5BCA74C2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9" w:history="1">
        <w:r w:rsidR="00104A63" w:rsidRPr="00104A63">
          <w:rPr>
            <w:rFonts w:eastAsia="Calibri"/>
            <w:color w:val="0563C1"/>
            <w:szCs w:val="22"/>
            <w:u w:val="single"/>
          </w:rPr>
          <w:t>https://vk.com/topic-59899136_39039728</w:t>
        </w:r>
      </w:hyperlink>
    </w:p>
    <w:p w14:paraId="00EE2467" w14:textId="77777777" w:rsidR="00104A63" w:rsidRPr="00104A63" w:rsidRDefault="00104A63" w:rsidP="00104A63">
      <w:pPr>
        <w:spacing w:line="276" w:lineRule="auto"/>
        <w:rPr>
          <w:rFonts w:eastAsia="Calibri"/>
          <w:szCs w:val="22"/>
        </w:rPr>
      </w:pPr>
    </w:p>
    <w:p w14:paraId="4AF72270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0" w:history="1">
        <w:r w:rsidR="00104A63" w:rsidRPr="00104A63">
          <w:rPr>
            <w:rFonts w:eastAsia="Calibri"/>
            <w:color w:val="0000FF"/>
            <w:szCs w:val="22"/>
            <w:u w:val="single"/>
          </w:rPr>
          <w:t>СКАЗКОТЕРАПИЯ</w:t>
        </w:r>
      </w:hyperlink>
    </w:p>
    <w:p w14:paraId="05F1042D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1" w:history="1">
        <w:r w:rsidR="00104A63" w:rsidRPr="00104A63">
          <w:rPr>
            <w:rFonts w:eastAsia="Calibri"/>
            <w:color w:val="0563C1"/>
            <w:szCs w:val="22"/>
            <w:u w:val="single"/>
          </w:rPr>
          <w:t>https://vk.com/topic-59899136_39366189</w:t>
        </w:r>
      </w:hyperlink>
    </w:p>
    <w:p w14:paraId="0A39D6FE" w14:textId="77777777" w:rsidR="00104A63" w:rsidRPr="00104A63" w:rsidRDefault="00104A63" w:rsidP="00104A63">
      <w:pPr>
        <w:spacing w:line="276" w:lineRule="auto"/>
        <w:rPr>
          <w:rFonts w:eastAsia="Calibri"/>
          <w:szCs w:val="22"/>
        </w:rPr>
      </w:pPr>
    </w:p>
    <w:p w14:paraId="67F97AEE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2" w:history="1">
        <w:r w:rsidR="00104A63" w:rsidRPr="00104A63">
          <w:rPr>
            <w:rFonts w:eastAsia="Calibri"/>
            <w:color w:val="0000FF"/>
            <w:szCs w:val="22"/>
            <w:u w:val="single"/>
          </w:rPr>
          <w:t>ПОСОБИЕ ДЛЯ ПРАКТИЧЕСКОЙ РАБОТЫ С РОДИТЕЛЯМИ "ВОСПИТАНИЕ В КАРТИНКАХ"</w:t>
        </w:r>
      </w:hyperlink>
    </w:p>
    <w:p w14:paraId="68EDE030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3" w:history="1">
        <w:r w:rsidR="00104A63" w:rsidRPr="00104A63">
          <w:rPr>
            <w:rFonts w:eastAsia="Calibri"/>
            <w:color w:val="0563C1"/>
            <w:szCs w:val="22"/>
            <w:u w:val="single"/>
          </w:rPr>
          <w:t>https://vk.com/topic-59899136_39059737</w:t>
        </w:r>
      </w:hyperlink>
    </w:p>
    <w:p w14:paraId="08BE8894" w14:textId="77777777" w:rsidR="00104A63" w:rsidRPr="00104A63" w:rsidRDefault="00104A63" w:rsidP="00104A63">
      <w:pPr>
        <w:spacing w:line="276" w:lineRule="auto"/>
        <w:rPr>
          <w:rFonts w:eastAsia="Calibri"/>
          <w:szCs w:val="22"/>
        </w:rPr>
      </w:pPr>
    </w:p>
    <w:p w14:paraId="108A41E7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4" w:history="1">
        <w:r w:rsidR="00104A63" w:rsidRPr="00104A63">
          <w:rPr>
            <w:rFonts w:eastAsia="Calibri"/>
            <w:color w:val="0000FF"/>
            <w:szCs w:val="22"/>
            <w:u w:val="single"/>
          </w:rPr>
          <w:t>КОПИЛКА МЕТОДИЧЕСКИХ ПРИЕМОВ ПО ВЗАИМОДЕЙСТВИЮ С РОДИТЕЛЯМИ НА СОБРАНИИ</w:t>
        </w:r>
      </w:hyperlink>
    </w:p>
    <w:p w14:paraId="230EEDDF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5" w:history="1">
        <w:r w:rsidR="00104A63" w:rsidRPr="00104A63">
          <w:rPr>
            <w:rFonts w:eastAsia="Calibri"/>
            <w:color w:val="0563C1"/>
            <w:szCs w:val="22"/>
            <w:u w:val="single"/>
          </w:rPr>
          <w:t>https://vk.com/topic-59899136_35115267</w:t>
        </w:r>
      </w:hyperlink>
    </w:p>
    <w:p w14:paraId="0EC84B46" w14:textId="77777777" w:rsidR="00104A63" w:rsidRPr="00104A63" w:rsidRDefault="00104A63" w:rsidP="00104A63">
      <w:pPr>
        <w:spacing w:line="276" w:lineRule="auto"/>
        <w:rPr>
          <w:rFonts w:eastAsia="Calibri"/>
          <w:szCs w:val="22"/>
        </w:rPr>
      </w:pPr>
    </w:p>
    <w:p w14:paraId="34FC65F1" w14:textId="77777777" w:rsidR="00104A63" w:rsidRPr="00104A63" w:rsidRDefault="009A6439" w:rsidP="00104A63">
      <w:pPr>
        <w:spacing w:line="276" w:lineRule="auto"/>
        <w:rPr>
          <w:rFonts w:eastAsia="Calibri"/>
          <w:szCs w:val="22"/>
        </w:rPr>
      </w:pPr>
      <w:hyperlink r:id="rId16" w:history="1">
        <w:r w:rsidR="00104A63" w:rsidRPr="00104A63">
          <w:rPr>
            <w:rFonts w:eastAsia="Calibri"/>
            <w:color w:val="0000FF"/>
            <w:szCs w:val="22"/>
            <w:u w:val="single"/>
          </w:rPr>
          <w:t>ТРЕНИНГ ДЛЯ РОДИТЕЛЕЙ "СВЯЗУЮЩАЯ НИТЬ"</w:t>
        </w:r>
      </w:hyperlink>
    </w:p>
    <w:p w14:paraId="51DF9A27" w14:textId="77777777" w:rsidR="00104A63" w:rsidRPr="00104A63" w:rsidRDefault="009A6439" w:rsidP="00104A63">
      <w:pPr>
        <w:spacing w:after="0" w:line="276" w:lineRule="auto"/>
        <w:jc w:val="both"/>
        <w:rPr>
          <w:rFonts w:eastAsia="Calibri"/>
        </w:rPr>
      </w:pPr>
      <w:hyperlink r:id="rId17" w:history="1">
        <w:r w:rsidR="00104A63" w:rsidRPr="00104A63">
          <w:rPr>
            <w:rFonts w:eastAsia="Calibri"/>
            <w:color w:val="0563C1"/>
            <w:szCs w:val="22"/>
            <w:u w:val="single"/>
          </w:rPr>
          <w:t>https://vk.com/topic-59899136_39032691</w:t>
        </w:r>
      </w:hyperlink>
    </w:p>
    <w:p w14:paraId="7D595CD1" w14:textId="77777777" w:rsidR="00F60D30" w:rsidRDefault="00F60D30" w:rsidP="00104A63">
      <w:pPr>
        <w:spacing w:line="276" w:lineRule="auto"/>
      </w:pPr>
    </w:p>
    <w:sectPr w:rsidR="00F60D30" w:rsidSect="003716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4217"/>
    <w:multiLevelType w:val="multilevel"/>
    <w:tmpl w:val="3CCCB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05A80"/>
    <w:multiLevelType w:val="hybridMultilevel"/>
    <w:tmpl w:val="555AE00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47394"/>
    <w:multiLevelType w:val="multilevel"/>
    <w:tmpl w:val="9778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F6045"/>
    <w:multiLevelType w:val="multilevel"/>
    <w:tmpl w:val="49BA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502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E638D"/>
    <w:multiLevelType w:val="hybridMultilevel"/>
    <w:tmpl w:val="12A45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625C1"/>
    <w:multiLevelType w:val="multilevel"/>
    <w:tmpl w:val="49BA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502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A63"/>
    <w:rsid w:val="00104A63"/>
    <w:rsid w:val="00333554"/>
    <w:rsid w:val="00355330"/>
    <w:rsid w:val="003F395E"/>
    <w:rsid w:val="0045662C"/>
    <w:rsid w:val="009419FA"/>
    <w:rsid w:val="009A6439"/>
    <w:rsid w:val="00D002BE"/>
    <w:rsid w:val="00F6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DC7E"/>
  <w15:chartTrackingRefBased/>
  <w15:docId w15:val="{743D2230-14FA-4234-AED2-B78ED177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59899136_39039728" TargetMode="External"/><Relationship Id="rId13" Type="http://schemas.openxmlformats.org/officeDocument/2006/relationships/hyperlink" Target="https://vk.com/topic-59899136_3905973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vk.com/topic-59899136_39059737" TargetMode="External"/><Relationship Id="rId17" Type="http://schemas.openxmlformats.org/officeDocument/2006/relationships/hyperlink" Target="https://vk.com/topic-59899136_39032691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topic-59899136_3903269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vk.com/topic-59899136_39366189" TargetMode="External"/><Relationship Id="rId5" Type="http://schemas.openxmlformats.org/officeDocument/2006/relationships/image" Target="media/image1.emf"/><Relationship Id="rId15" Type="http://schemas.openxmlformats.org/officeDocument/2006/relationships/hyperlink" Target="https://vk.com/topic-59899136_35115267" TargetMode="External"/><Relationship Id="rId10" Type="http://schemas.openxmlformats.org/officeDocument/2006/relationships/hyperlink" Target="https://vk.com/topic-59899136_3936618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topic-59899136_39039728" TargetMode="External"/><Relationship Id="rId14" Type="http://schemas.openxmlformats.org/officeDocument/2006/relationships/hyperlink" Target="https://vk.com/topic-59899136_351152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2323</Words>
  <Characters>13242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7</cp:revision>
  <dcterms:created xsi:type="dcterms:W3CDTF">2026-07-24T12:50:00Z</dcterms:created>
  <dcterms:modified xsi:type="dcterms:W3CDTF">2026-07-24T14:15:00Z</dcterms:modified>
</cp:coreProperties>
</file>