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86C" w:rsidRDefault="00D3086C" w:rsidP="00983859">
      <w:pPr>
        <w:spacing w:after="0" w:line="240" w:lineRule="auto"/>
        <w:jc w:val="center"/>
        <w:rPr>
          <w:rFonts w:ascii="Times New Roman" w:hAnsi="Times New Roman" w:cs="Times New Roman"/>
          <w:b/>
          <w:sz w:val="32"/>
          <w:szCs w:val="32"/>
        </w:rPr>
      </w:pPr>
      <w:r w:rsidRPr="00983859">
        <w:rPr>
          <w:rFonts w:ascii="Times New Roman" w:hAnsi="Times New Roman" w:cs="Times New Roman"/>
          <w:b/>
          <w:sz w:val="32"/>
          <w:szCs w:val="32"/>
        </w:rPr>
        <w:t>Формирование предложно – падежных конструкций у учащихся начальных классов</w:t>
      </w:r>
    </w:p>
    <w:p w:rsidR="00E51875" w:rsidRPr="00983859" w:rsidRDefault="00E51875" w:rsidP="00983859">
      <w:pPr>
        <w:spacing w:after="0" w:line="240" w:lineRule="auto"/>
        <w:jc w:val="center"/>
        <w:rPr>
          <w:rFonts w:ascii="Times New Roman" w:hAnsi="Times New Roman" w:cs="Times New Roman"/>
          <w:b/>
          <w:sz w:val="32"/>
          <w:szCs w:val="32"/>
        </w:rPr>
      </w:pPr>
    </w:p>
    <w:p w:rsidR="0097508C" w:rsidRPr="00983859" w:rsidRDefault="007F36BB" w:rsidP="00983859">
      <w:pPr>
        <w:pStyle w:val="a3"/>
        <w:shd w:val="clear" w:color="auto" w:fill="FFFFFF"/>
        <w:spacing w:before="0" w:beforeAutospacing="0" w:after="0" w:afterAutospacing="0"/>
        <w:ind w:firstLine="360"/>
        <w:rPr>
          <w:sz w:val="32"/>
          <w:szCs w:val="32"/>
        </w:rPr>
      </w:pPr>
      <w:r w:rsidRPr="00983859">
        <w:rPr>
          <w:sz w:val="32"/>
          <w:szCs w:val="32"/>
        </w:rPr>
        <w:t xml:space="preserve">Большинство детей к моменту обучения в школе уже полностью овладевают звуковой стороной речи, имеют </w:t>
      </w:r>
      <w:r w:rsidR="00074623" w:rsidRPr="00983859">
        <w:rPr>
          <w:sz w:val="32"/>
          <w:szCs w:val="32"/>
        </w:rPr>
        <w:t>достаточный</w:t>
      </w:r>
      <w:r w:rsidRPr="00983859">
        <w:rPr>
          <w:sz w:val="32"/>
          <w:szCs w:val="32"/>
        </w:rPr>
        <w:t xml:space="preserve"> словарный запас, умеют грамматически правильно строить предложения. Однако не у всех процесс овладения речью происходит одинаково. В ряде случаев он может быть замедленным, и тогда у детей отмечаются различные отклонения, нарушающие нормальный ход речевого развития.</w:t>
      </w:r>
    </w:p>
    <w:p w:rsidR="00D3086C" w:rsidRPr="00983859" w:rsidRDefault="0097508C" w:rsidP="00983859">
      <w:pPr>
        <w:pStyle w:val="a3"/>
        <w:shd w:val="clear" w:color="auto" w:fill="FFFFFF"/>
        <w:spacing w:before="0" w:beforeAutospacing="0" w:after="0" w:afterAutospacing="0"/>
        <w:ind w:firstLine="360"/>
        <w:rPr>
          <w:color w:val="111111"/>
          <w:sz w:val="32"/>
          <w:szCs w:val="32"/>
        </w:rPr>
      </w:pPr>
      <w:r w:rsidRPr="00983859">
        <w:rPr>
          <w:color w:val="111111"/>
          <w:sz w:val="32"/>
          <w:szCs w:val="32"/>
        </w:rPr>
        <w:t>Как показывает практика, у детей с различными нарушениями речи (ОНР, ФФНР), в особенности, если дефе</w:t>
      </w:r>
      <w:proofErr w:type="gramStart"/>
      <w:r w:rsidRPr="00983859">
        <w:rPr>
          <w:color w:val="111111"/>
          <w:sz w:val="32"/>
          <w:szCs w:val="32"/>
        </w:rPr>
        <w:t>кт вкл</w:t>
      </w:r>
      <w:proofErr w:type="gramEnd"/>
      <w:r w:rsidRPr="00983859">
        <w:rPr>
          <w:color w:val="111111"/>
          <w:sz w:val="32"/>
          <w:szCs w:val="32"/>
        </w:rPr>
        <w:t xml:space="preserve">ючает </w:t>
      </w:r>
      <w:proofErr w:type="spellStart"/>
      <w:r w:rsidRPr="00983859">
        <w:rPr>
          <w:color w:val="111111"/>
          <w:sz w:val="32"/>
          <w:szCs w:val="32"/>
        </w:rPr>
        <w:t>дизартрический</w:t>
      </w:r>
      <w:proofErr w:type="spellEnd"/>
      <w:r w:rsidRPr="00983859">
        <w:rPr>
          <w:color w:val="111111"/>
          <w:sz w:val="32"/>
          <w:szCs w:val="32"/>
        </w:rPr>
        <w:t xml:space="preserve"> компонент </w:t>
      </w:r>
      <w:r w:rsidR="00265363" w:rsidRPr="00983859">
        <w:rPr>
          <w:color w:val="111111"/>
          <w:sz w:val="32"/>
          <w:szCs w:val="32"/>
        </w:rPr>
        <w:t xml:space="preserve">с трудом формируются пространственные представления. </w:t>
      </w:r>
      <w:r w:rsidRPr="00983859">
        <w:rPr>
          <w:color w:val="111111"/>
          <w:sz w:val="32"/>
          <w:szCs w:val="32"/>
        </w:rPr>
        <w:t>Они</w:t>
      </w:r>
      <w:r w:rsidR="00265363" w:rsidRPr="00983859">
        <w:rPr>
          <w:color w:val="111111"/>
          <w:sz w:val="32"/>
          <w:szCs w:val="32"/>
        </w:rPr>
        <w:t xml:space="preserve"> плохо ориентируются в схеме собственного тела, ошибаются в определении правой и левой сторон, в понимании и употреблении грамматических конструкций, обозначающих пространственные отношения.</w:t>
      </w:r>
      <w:r w:rsidR="00265363" w:rsidRPr="00983859">
        <w:rPr>
          <w:sz w:val="32"/>
          <w:szCs w:val="32"/>
        </w:rPr>
        <w:t xml:space="preserve"> </w:t>
      </w:r>
      <w:r w:rsidR="00265363" w:rsidRPr="00983859">
        <w:rPr>
          <w:color w:val="111111"/>
          <w:sz w:val="32"/>
          <w:szCs w:val="32"/>
        </w:rPr>
        <w:t>Одним из видов ошибок  грамматического строя речи явля</w:t>
      </w:r>
      <w:r w:rsidR="000150CF" w:rsidRPr="00983859">
        <w:rPr>
          <w:color w:val="111111"/>
          <w:sz w:val="32"/>
          <w:szCs w:val="32"/>
        </w:rPr>
        <w:t>е</w:t>
      </w:r>
      <w:r w:rsidR="00265363" w:rsidRPr="00983859">
        <w:rPr>
          <w:color w:val="111111"/>
          <w:sz w:val="32"/>
          <w:szCs w:val="32"/>
        </w:rPr>
        <w:t>тся неправильное употребление предложно-падежных конструкций, то есть в употреблении предлогов с падежными формами. А ведь предлоги помогают достичь сочетаемост</w:t>
      </w:r>
      <w:r w:rsidR="00E51875">
        <w:rPr>
          <w:color w:val="111111"/>
          <w:sz w:val="32"/>
          <w:szCs w:val="32"/>
        </w:rPr>
        <w:t>и</w:t>
      </w:r>
      <w:r w:rsidR="00265363" w:rsidRPr="00983859">
        <w:rPr>
          <w:color w:val="111111"/>
          <w:sz w:val="32"/>
          <w:szCs w:val="32"/>
        </w:rPr>
        <w:t xml:space="preserve"> слов в предложении и построить связное высказывание, без них связная речь невозможна.</w:t>
      </w:r>
    </w:p>
    <w:p w:rsidR="00265363" w:rsidRPr="00983859" w:rsidRDefault="00265363" w:rsidP="00983859">
      <w:pPr>
        <w:spacing w:after="0" w:line="240" w:lineRule="auto"/>
        <w:ind w:firstLine="709"/>
        <w:jc w:val="both"/>
        <w:rPr>
          <w:rFonts w:ascii="Times New Roman" w:eastAsia="Calibri" w:hAnsi="Times New Roman" w:cs="Times New Roman"/>
          <w:sz w:val="32"/>
          <w:szCs w:val="32"/>
        </w:rPr>
      </w:pPr>
      <w:r w:rsidRPr="00983859">
        <w:rPr>
          <w:rFonts w:ascii="Times New Roman" w:eastAsia="Calibri" w:hAnsi="Times New Roman" w:cs="Times New Roman"/>
          <w:sz w:val="32"/>
          <w:szCs w:val="32"/>
        </w:rPr>
        <w:t xml:space="preserve">Одной из распространённых причин неуспеваемости учащихся начальных классов является нарушение письменной речи, которое затрудняет освоение основных школьных предметов. </w:t>
      </w:r>
    </w:p>
    <w:p w:rsidR="00983859" w:rsidRDefault="00983859" w:rsidP="00983859">
      <w:pPr>
        <w:pStyle w:val="a3"/>
        <w:shd w:val="clear" w:color="auto" w:fill="FFFFFF"/>
        <w:spacing w:before="0" w:beforeAutospacing="0" w:after="0" w:afterAutospacing="0"/>
        <w:ind w:firstLine="360"/>
        <w:rPr>
          <w:rFonts w:eastAsia="Calibri"/>
          <w:b/>
          <w:sz w:val="32"/>
          <w:szCs w:val="32"/>
          <w:lang w:eastAsia="en-US"/>
        </w:rPr>
      </w:pPr>
    </w:p>
    <w:p w:rsidR="00265363" w:rsidRPr="00983859" w:rsidRDefault="00C8636B" w:rsidP="00983859">
      <w:pPr>
        <w:pStyle w:val="a3"/>
        <w:shd w:val="clear" w:color="auto" w:fill="FFFFFF"/>
        <w:spacing w:before="0" w:beforeAutospacing="0" w:after="0" w:afterAutospacing="0"/>
        <w:ind w:firstLine="360"/>
        <w:rPr>
          <w:color w:val="111111"/>
          <w:sz w:val="32"/>
          <w:szCs w:val="32"/>
        </w:rPr>
      </w:pPr>
      <w:r w:rsidRPr="00983859">
        <w:rPr>
          <w:rFonts w:eastAsia="Calibri"/>
          <w:b/>
          <w:sz w:val="32"/>
          <w:szCs w:val="32"/>
          <w:lang w:eastAsia="en-US"/>
        </w:rPr>
        <w:t>(Слайд 1)</w:t>
      </w:r>
      <w:r w:rsidRPr="00983859">
        <w:rPr>
          <w:rFonts w:eastAsia="Calibri"/>
          <w:sz w:val="32"/>
          <w:szCs w:val="32"/>
          <w:lang w:eastAsia="en-US"/>
        </w:rPr>
        <w:t xml:space="preserve"> </w:t>
      </w:r>
      <w:r w:rsidR="00265363" w:rsidRPr="00983859">
        <w:rPr>
          <w:rFonts w:eastAsia="Calibri"/>
          <w:sz w:val="32"/>
          <w:szCs w:val="32"/>
          <w:lang w:eastAsia="en-US"/>
        </w:rPr>
        <w:t>Очень часто в письменной речи школьников мы наблюдаем с</w:t>
      </w:r>
      <w:r w:rsidR="00265363" w:rsidRPr="00983859">
        <w:rPr>
          <w:rFonts w:eastAsia="Calibri"/>
          <w:sz w:val="32"/>
          <w:szCs w:val="32"/>
        </w:rPr>
        <w:t>пецифические ошибки, связанные с употреблением предлогов:</w:t>
      </w:r>
    </w:p>
    <w:p w:rsidR="00265363" w:rsidRPr="00983859" w:rsidRDefault="00265363" w:rsidP="00983859">
      <w:pPr>
        <w:numPr>
          <w:ilvl w:val="0"/>
          <w:numId w:val="1"/>
        </w:numPr>
        <w:shd w:val="clear" w:color="auto" w:fill="FFFFFF"/>
        <w:spacing w:after="0" w:line="240" w:lineRule="auto"/>
        <w:ind w:left="0" w:hanging="11"/>
        <w:contextualSpacing/>
        <w:rPr>
          <w:rFonts w:ascii="Times New Roman" w:eastAsia="Times New Roman" w:hAnsi="Times New Roman" w:cs="Times New Roman"/>
          <w:i/>
          <w:iCs/>
          <w:color w:val="333333"/>
          <w:sz w:val="32"/>
          <w:szCs w:val="32"/>
          <w:lang w:eastAsia="ru-RU"/>
        </w:rPr>
      </w:pPr>
      <w:r w:rsidRPr="00983859">
        <w:rPr>
          <w:rFonts w:ascii="Times New Roman" w:eastAsia="Times New Roman" w:hAnsi="Times New Roman" w:cs="Times New Roman"/>
          <w:color w:val="333333"/>
          <w:sz w:val="32"/>
          <w:szCs w:val="32"/>
          <w:lang w:eastAsia="ru-RU"/>
        </w:rPr>
        <w:t>слитное написание предлога со следующим за ним словом </w:t>
      </w:r>
      <w:r w:rsidRPr="00983859">
        <w:rPr>
          <w:rFonts w:ascii="Times New Roman" w:eastAsia="Times New Roman" w:hAnsi="Times New Roman" w:cs="Times New Roman"/>
          <w:i/>
          <w:iCs/>
          <w:color w:val="333333"/>
          <w:sz w:val="32"/>
          <w:szCs w:val="32"/>
          <w:lang w:eastAsia="ru-RU"/>
        </w:rPr>
        <w:t>(«</w:t>
      </w:r>
      <w:proofErr w:type="spellStart"/>
      <w:r w:rsidRPr="00983859">
        <w:rPr>
          <w:rFonts w:ascii="Times New Roman" w:eastAsia="Times New Roman" w:hAnsi="Times New Roman" w:cs="Times New Roman"/>
          <w:i/>
          <w:iCs/>
          <w:color w:val="333333"/>
          <w:sz w:val="32"/>
          <w:szCs w:val="32"/>
          <w:lang w:eastAsia="ru-RU"/>
        </w:rPr>
        <w:t>кморю</w:t>
      </w:r>
      <w:proofErr w:type="spellEnd"/>
      <w:r w:rsidRPr="00983859">
        <w:rPr>
          <w:rFonts w:ascii="Times New Roman" w:eastAsia="Times New Roman" w:hAnsi="Times New Roman" w:cs="Times New Roman"/>
          <w:i/>
          <w:iCs/>
          <w:color w:val="333333"/>
          <w:sz w:val="32"/>
          <w:szCs w:val="32"/>
          <w:lang w:eastAsia="ru-RU"/>
        </w:rPr>
        <w:t>»</w:t>
      </w:r>
      <w:proofErr w:type="gramStart"/>
      <w:r w:rsidRPr="00983859">
        <w:rPr>
          <w:rFonts w:ascii="Times New Roman" w:eastAsia="Times New Roman" w:hAnsi="Times New Roman" w:cs="Times New Roman"/>
          <w:i/>
          <w:iCs/>
          <w:color w:val="333333"/>
          <w:sz w:val="32"/>
          <w:szCs w:val="32"/>
          <w:lang w:eastAsia="ru-RU"/>
        </w:rPr>
        <w:t>.</w:t>
      </w:r>
      <w:proofErr w:type="gramEnd"/>
      <w:r w:rsidRPr="00983859">
        <w:rPr>
          <w:rFonts w:ascii="Times New Roman" w:eastAsia="Times New Roman" w:hAnsi="Times New Roman" w:cs="Times New Roman"/>
          <w:i/>
          <w:iCs/>
          <w:color w:val="333333"/>
          <w:sz w:val="32"/>
          <w:szCs w:val="32"/>
          <w:lang w:eastAsia="ru-RU"/>
        </w:rPr>
        <w:t xml:space="preserve"> «</w:t>
      </w:r>
      <w:proofErr w:type="spellStart"/>
      <w:proofErr w:type="gramStart"/>
      <w:r w:rsidRPr="00983859">
        <w:rPr>
          <w:rFonts w:ascii="Times New Roman" w:eastAsia="Times New Roman" w:hAnsi="Times New Roman" w:cs="Times New Roman"/>
          <w:i/>
          <w:iCs/>
          <w:color w:val="333333"/>
          <w:sz w:val="32"/>
          <w:szCs w:val="32"/>
          <w:lang w:eastAsia="ru-RU"/>
        </w:rPr>
        <w:t>с</w:t>
      </w:r>
      <w:proofErr w:type="gramEnd"/>
      <w:r w:rsidRPr="00983859">
        <w:rPr>
          <w:rFonts w:ascii="Times New Roman" w:eastAsia="Times New Roman" w:hAnsi="Times New Roman" w:cs="Times New Roman"/>
          <w:i/>
          <w:iCs/>
          <w:color w:val="333333"/>
          <w:sz w:val="32"/>
          <w:szCs w:val="32"/>
          <w:lang w:eastAsia="ru-RU"/>
        </w:rPr>
        <w:t>радостью</w:t>
      </w:r>
      <w:proofErr w:type="spellEnd"/>
      <w:r w:rsidRPr="00983859">
        <w:rPr>
          <w:rFonts w:ascii="Times New Roman" w:eastAsia="Times New Roman" w:hAnsi="Times New Roman" w:cs="Times New Roman"/>
          <w:i/>
          <w:iCs/>
          <w:color w:val="333333"/>
          <w:sz w:val="32"/>
          <w:szCs w:val="32"/>
          <w:lang w:eastAsia="ru-RU"/>
        </w:rPr>
        <w:t>»)</w:t>
      </w:r>
      <w:r w:rsidRPr="00983859">
        <w:rPr>
          <w:rFonts w:ascii="Times New Roman" w:eastAsia="Times New Roman" w:hAnsi="Times New Roman" w:cs="Times New Roman"/>
          <w:i/>
          <w:iCs/>
          <w:color w:val="333333"/>
          <w:sz w:val="32"/>
          <w:szCs w:val="32"/>
          <w:lang w:eastAsia="ru-RU"/>
        </w:rPr>
        <w:br/>
      </w:r>
      <w:r w:rsidRPr="00983859">
        <w:rPr>
          <w:rFonts w:ascii="Times New Roman" w:eastAsia="Times New Roman" w:hAnsi="Times New Roman" w:cs="Times New Roman"/>
          <w:color w:val="333333"/>
          <w:sz w:val="32"/>
          <w:szCs w:val="32"/>
          <w:lang w:eastAsia="ru-RU"/>
        </w:rPr>
        <w:t>2) графическое неправильное написание предлога </w:t>
      </w:r>
      <w:r w:rsidRPr="00983859">
        <w:rPr>
          <w:rFonts w:ascii="Times New Roman" w:eastAsia="Times New Roman" w:hAnsi="Times New Roman" w:cs="Times New Roman"/>
          <w:i/>
          <w:iCs/>
          <w:color w:val="333333"/>
          <w:sz w:val="32"/>
          <w:szCs w:val="32"/>
          <w:lang w:eastAsia="ru-RU"/>
        </w:rPr>
        <w:t>(«</w:t>
      </w:r>
      <w:proofErr w:type="spellStart"/>
      <w:r w:rsidRPr="00983859">
        <w:rPr>
          <w:rFonts w:ascii="Times New Roman" w:eastAsia="Times New Roman" w:hAnsi="Times New Roman" w:cs="Times New Roman"/>
          <w:i/>
          <w:iCs/>
          <w:color w:val="333333"/>
          <w:sz w:val="32"/>
          <w:szCs w:val="32"/>
          <w:lang w:eastAsia="ru-RU"/>
        </w:rPr>
        <w:t>ис</w:t>
      </w:r>
      <w:proofErr w:type="spellEnd"/>
      <w:r w:rsidRPr="00983859">
        <w:rPr>
          <w:rFonts w:ascii="Times New Roman" w:eastAsia="Times New Roman" w:hAnsi="Times New Roman" w:cs="Times New Roman"/>
          <w:i/>
          <w:iCs/>
          <w:color w:val="333333"/>
          <w:sz w:val="32"/>
          <w:szCs w:val="32"/>
          <w:lang w:eastAsia="ru-RU"/>
        </w:rPr>
        <w:t xml:space="preserve"> кувшина», «бес пальто»)</w:t>
      </w:r>
      <w:r w:rsidRPr="00983859">
        <w:rPr>
          <w:rFonts w:ascii="Times New Roman" w:eastAsia="Times New Roman" w:hAnsi="Times New Roman" w:cs="Times New Roman"/>
          <w:color w:val="333333"/>
          <w:sz w:val="32"/>
          <w:szCs w:val="32"/>
          <w:lang w:eastAsia="ru-RU"/>
        </w:rPr>
        <w:br/>
        <w:t>3) пропуск предлога </w:t>
      </w:r>
      <w:r w:rsidRPr="00983859">
        <w:rPr>
          <w:rFonts w:ascii="Times New Roman" w:eastAsia="Times New Roman" w:hAnsi="Times New Roman" w:cs="Times New Roman"/>
          <w:i/>
          <w:iCs/>
          <w:color w:val="333333"/>
          <w:sz w:val="32"/>
          <w:szCs w:val="32"/>
          <w:lang w:eastAsia="ru-RU"/>
        </w:rPr>
        <w:t xml:space="preserve">(прыгнул воду», «подошел костру») Наиболее чаще пропускают в, на, к и заменяют из-с </w:t>
      </w:r>
      <w:r w:rsidRPr="00983859">
        <w:rPr>
          <w:rFonts w:ascii="Times New Roman" w:eastAsia="Times New Roman" w:hAnsi="Times New Roman" w:cs="Times New Roman"/>
          <w:color w:val="333333"/>
          <w:sz w:val="32"/>
          <w:szCs w:val="32"/>
          <w:lang w:eastAsia="ru-RU"/>
        </w:rPr>
        <w:t>(«вернулся с магазина», «приехал с Киева»).</w:t>
      </w:r>
    </w:p>
    <w:p w:rsidR="00265363" w:rsidRPr="00983859" w:rsidRDefault="0026536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color w:val="333333"/>
          <w:sz w:val="32"/>
          <w:szCs w:val="32"/>
          <w:lang w:eastAsia="ru-RU"/>
        </w:rPr>
        <w:t xml:space="preserve">4) замена сложных предлогов </w:t>
      </w:r>
      <w:proofErr w:type="gramStart"/>
      <w:r w:rsidRPr="00983859">
        <w:rPr>
          <w:rFonts w:ascii="Times New Roman" w:eastAsia="Times New Roman" w:hAnsi="Times New Roman" w:cs="Times New Roman"/>
          <w:color w:val="333333"/>
          <w:sz w:val="32"/>
          <w:szCs w:val="32"/>
          <w:lang w:eastAsia="ru-RU"/>
        </w:rPr>
        <w:t>простыми</w:t>
      </w:r>
      <w:proofErr w:type="gramEnd"/>
      <w:r w:rsidRPr="00983859">
        <w:rPr>
          <w:rFonts w:ascii="Times New Roman" w:eastAsia="Times New Roman" w:hAnsi="Times New Roman" w:cs="Times New Roman"/>
          <w:color w:val="333333"/>
          <w:sz w:val="32"/>
          <w:szCs w:val="32"/>
          <w:lang w:eastAsia="ru-RU"/>
        </w:rPr>
        <w:t xml:space="preserve"> (</w:t>
      </w:r>
      <w:r w:rsidRPr="00983859">
        <w:rPr>
          <w:rFonts w:ascii="Times New Roman" w:eastAsia="Times New Roman" w:hAnsi="Times New Roman" w:cs="Times New Roman"/>
          <w:bCs/>
          <w:color w:val="333333"/>
          <w:sz w:val="32"/>
          <w:szCs w:val="32"/>
          <w:lang w:eastAsia="ru-RU"/>
        </w:rPr>
        <w:t xml:space="preserve">на-над, </w:t>
      </w:r>
      <w:proofErr w:type="spellStart"/>
      <w:r w:rsidRPr="00983859">
        <w:rPr>
          <w:rFonts w:ascii="Times New Roman" w:eastAsia="Times New Roman" w:hAnsi="Times New Roman" w:cs="Times New Roman"/>
          <w:bCs/>
          <w:color w:val="333333"/>
          <w:sz w:val="32"/>
          <w:szCs w:val="32"/>
          <w:lang w:eastAsia="ru-RU"/>
        </w:rPr>
        <w:t>по-под</w:t>
      </w:r>
      <w:proofErr w:type="spellEnd"/>
      <w:r w:rsidRPr="00983859">
        <w:rPr>
          <w:rFonts w:ascii="Times New Roman" w:eastAsia="Times New Roman" w:hAnsi="Times New Roman" w:cs="Times New Roman"/>
          <w:bCs/>
          <w:color w:val="333333"/>
          <w:sz w:val="32"/>
          <w:szCs w:val="32"/>
          <w:lang w:eastAsia="ru-RU"/>
        </w:rPr>
        <w:t>, из – из-под, из – из-за)</w:t>
      </w:r>
      <w:r w:rsidR="0092694C" w:rsidRPr="00983859">
        <w:rPr>
          <w:rFonts w:ascii="Times New Roman" w:eastAsia="Times New Roman" w:hAnsi="Times New Roman" w:cs="Times New Roman"/>
          <w:bCs/>
          <w:color w:val="333333"/>
          <w:sz w:val="32"/>
          <w:szCs w:val="32"/>
          <w:lang w:eastAsia="ru-RU"/>
        </w:rPr>
        <w:t>.</w:t>
      </w:r>
    </w:p>
    <w:p w:rsidR="00601E5A" w:rsidRDefault="00601E5A"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Pr>
          <w:rFonts w:ascii="Times New Roman" w:eastAsia="Times New Roman" w:hAnsi="Times New Roman" w:cs="Times New Roman"/>
          <w:bCs/>
          <w:color w:val="333333"/>
          <w:sz w:val="32"/>
          <w:szCs w:val="32"/>
          <w:lang w:eastAsia="ru-RU"/>
        </w:rPr>
        <w:lastRenderedPageBreak/>
        <w:t xml:space="preserve">Одной из </w:t>
      </w:r>
      <w:r w:rsidRPr="00601E5A">
        <w:rPr>
          <w:rFonts w:ascii="Times New Roman" w:eastAsia="Times New Roman" w:hAnsi="Times New Roman" w:cs="Times New Roman"/>
          <w:bCs/>
          <w:color w:val="333333"/>
          <w:sz w:val="32"/>
          <w:szCs w:val="32"/>
          <w:lang w:eastAsia="ru-RU"/>
        </w:rPr>
        <w:t>причин</w:t>
      </w:r>
      <w:r>
        <w:rPr>
          <w:rFonts w:ascii="Times New Roman" w:eastAsia="Times New Roman" w:hAnsi="Times New Roman" w:cs="Times New Roman"/>
          <w:bCs/>
          <w:color w:val="333333"/>
          <w:sz w:val="32"/>
          <w:szCs w:val="32"/>
          <w:lang w:eastAsia="ru-RU"/>
        </w:rPr>
        <w:t>, вызывающей</w:t>
      </w:r>
      <w:r w:rsidRPr="00601E5A">
        <w:rPr>
          <w:rFonts w:ascii="Times New Roman" w:eastAsia="Times New Roman" w:hAnsi="Times New Roman" w:cs="Times New Roman"/>
          <w:bCs/>
          <w:color w:val="333333"/>
          <w:sz w:val="32"/>
          <w:szCs w:val="32"/>
          <w:lang w:eastAsia="ru-RU"/>
        </w:rPr>
        <w:t xml:space="preserve"> трудност</w:t>
      </w:r>
      <w:r>
        <w:rPr>
          <w:rFonts w:ascii="Times New Roman" w:eastAsia="Times New Roman" w:hAnsi="Times New Roman" w:cs="Times New Roman"/>
          <w:bCs/>
          <w:color w:val="333333"/>
          <w:sz w:val="32"/>
          <w:szCs w:val="32"/>
          <w:lang w:eastAsia="ru-RU"/>
        </w:rPr>
        <w:t>и в</w:t>
      </w:r>
      <w:r w:rsidRPr="00601E5A">
        <w:rPr>
          <w:rFonts w:ascii="Times New Roman" w:eastAsia="Times New Roman" w:hAnsi="Times New Roman" w:cs="Times New Roman"/>
          <w:bCs/>
          <w:color w:val="333333"/>
          <w:sz w:val="32"/>
          <w:szCs w:val="32"/>
          <w:lang w:eastAsia="ru-RU"/>
        </w:rPr>
        <w:t xml:space="preserve"> усвоения предлогов</w:t>
      </w:r>
      <w:r>
        <w:rPr>
          <w:rFonts w:ascii="Times New Roman" w:eastAsia="Times New Roman" w:hAnsi="Times New Roman" w:cs="Times New Roman"/>
          <w:bCs/>
          <w:color w:val="333333"/>
          <w:sz w:val="32"/>
          <w:szCs w:val="32"/>
          <w:lang w:eastAsia="ru-RU"/>
        </w:rPr>
        <w:t>, является</w:t>
      </w:r>
      <w:r w:rsidRPr="00601E5A">
        <w:rPr>
          <w:rFonts w:ascii="Times New Roman" w:eastAsia="Times New Roman" w:hAnsi="Times New Roman" w:cs="Times New Roman"/>
          <w:bCs/>
          <w:color w:val="333333"/>
          <w:sz w:val="32"/>
          <w:szCs w:val="32"/>
          <w:lang w:eastAsia="ru-RU"/>
        </w:rPr>
        <w:t xml:space="preserve"> </w:t>
      </w:r>
      <w:proofErr w:type="spellStart"/>
      <w:r>
        <w:rPr>
          <w:rFonts w:ascii="Times New Roman" w:eastAsia="Times New Roman" w:hAnsi="Times New Roman" w:cs="Times New Roman"/>
          <w:bCs/>
          <w:color w:val="333333"/>
          <w:sz w:val="32"/>
          <w:szCs w:val="32"/>
          <w:lang w:eastAsia="ru-RU"/>
        </w:rPr>
        <w:t>н</w:t>
      </w:r>
      <w:r w:rsidRPr="00601E5A">
        <w:rPr>
          <w:rFonts w:ascii="Times New Roman" w:eastAsia="Times New Roman" w:hAnsi="Times New Roman" w:cs="Times New Roman"/>
          <w:bCs/>
          <w:color w:val="333333"/>
          <w:sz w:val="32"/>
          <w:szCs w:val="32"/>
          <w:lang w:eastAsia="ru-RU"/>
        </w:rPr>
        <w:t>есформированность</w:t>
      </w:r>
      <w:proofErr w:type="spellEnd"/>
      <w:r w:rsidRPr="00601E5A">
        <w:rPr>
          <w:rFonts w:ascii="Times New Roman" w:eastAsia="Times New Roman" w:hAnsi="Times New Roman" w:cs="Times New Roman"/>
          <w:bCs/>
          <w:color w:val="333333"/>
          <w:sz w:val="32"/>
          <w:szCs w:val="32"/>
          <w:lang w:eastAsia="ru-RU"/>
        </w:rPr>
        <w:t xml:space="preserve"> пространственных понятий</w:t>
      </w:r>
      <w:r>
        <w:rPr>
          <w:rFonts w:ascii="Times New Roman" w:eastAsia="Times New Roman" w:hAnsi="Times New Roman" w:cs="Times New Roman"/>
          <w:bCs/>
          <w:color w:val="333333"/>
          <w:sz w:val="32"/>
          <w:szCs w:val="32"/>
          <w:lang w:eastAsia="ru-RU"/>
        </w:rPr>
        <w:t>.</w:t>
      </w:r>
      <w:r w:rsidRPr="00601E5A">
        <w:rPr>
          <w:rFonts w:ascii="Times New Roman" w:eastAsia="Times New Roman" w:hAnsi="Times New Roman" w:cs="Times New Roman"/>
          <w:bCs/>
          <w:color w:val="333333"/>
          <w:sz w:val="32"/>
          <w:szCs w:val="32"/>
          <w:lang w:eastAsia="ru-RU"/>
        </w:rPr>
        <w:t xml:space="preserve"> </w:t>
      </w:r>
    </w:p>
    <w:p w:rsidR="0092694C" w:rsidRPr="00983859" w:rsidRDefault="0092694C"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Для осуществления комплекса мероприятий направленных на развитие навыка правильного употребления предложно-падежных конструкций используется практический, наглядный и словесный методы.</w:t>
      </w:r>
    </w:p>
    <w:p w:rsidR="00983859" w:rsidRDefault="00983859" w:rsidP="00983859">
      <w:pPr>
        <w:shd w:val="clear" w:color="auto" w:fill="FFFFFF"/>
        <w:spacing w:after="0" w:line="240" w:lineRule="auto"/>
        <w:ind w:firstLine="709"/>
        <w:contextualSpacing/>
        <w:rPr>
          <w:rFonts w:ascii="Times New Roman" w:eastAsia="Times New Roman" w:hAnsi="Times New Roman" w:cs="Times New Roman"/>
          <w:b/>
          <w:bCs/>
          <w:color w:val="333333"/>
          <w:sz w:val="32"/>
          <w:szCs w:val="32"/>
          <w:lang w:eastAsia="ru-RU"/>
        </w:rPr>
      </w:pPr>
    </w:p>
    <w:p w:rsidR="00BE6843" w:rsidRPr="00983859" w:rsidRDefault="003C3A37"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(Слайд 2)</w:t>
      </w:r>
      <w:r w:rsidRPr="00983859">
        <w:rPr>
          <w:rFonts w:ascii="Times New Roman" w:eastAsia="Times New Roman" w:hAnsi="Times New Roman" w:cs="Times New Roman"/>
          <w:bCs/>
          <w:color w:val="333333"/>
          <w:sz w:val="32"/>
          <w:szCs w:val="32"/>
          <w:lang w:eastAsia="ru-RU"/>
        </w:rPr>
        <w:t xml:space="preserve"> </w:t>
      </w:r>
      <w:r w:rsidR="00601E5A" w:rsidRPr="00601E5A">
        <w:rPr>
          <w:rFonts w:ascii="Times New Roman" w:eastAsia="Times New Roman" w:hAnsi="Times New Roman" w:cs="Times New Roman"/>
          <w:bCs/>
          <w:color w:val="333333"/>
          <w:sz w:val="32"/>
          <w:szCs w:val="32"/>
          <w:lang w:eastAsia="ru-RU"/>
        </w:rPr>
        <w:t xml:space="preserve">Познание пространственных отношений </w:t>
      </w:r>
      <w:r w:rsidR="008E0DA8">
        <w:rPr>
          <w:rFonts w:ascii="Times New Roman" w:eastAsia="Times New Roman" w:hAnsi="Times New Roman" w:cs="Times New Roman"/>
          <w:bCs/>
          <w:color w:val="333333"/>
          <w:sz w:val="32"/>
          <w:szCs w:val="32"/>
          <w:lang w:eastAsia="ru-RU"/>
        </w:rPr>
        <w:t>происходит в</w:t>
      </w:r>
      <w:r w:rsidR="00BE6843" w:rsidRPr="00983859">
        <w:rPr>
          <w:rFonts w:ascii="Times New Roman" w:eastAsia="Times New Roman" w:hAnsi="Times New Roman" w:cs="Times New Roman"/>
          <w:bCs/>
          <w:color w:val="333333"/>
          <w:sz w:val="32"/>
          <w:szCs w:val="32"/>
          <w:lang w:eastAsia="ru-RU"/>
        </w:rPr>
        <w:t xml:space="preserve"> работе над совершенствованием схемы тела с упором на различение ПРАВОЙ и ЛЕВОЙ сторон (относительно вертикальной оси ребёнка) с последующим анализом взаиморасположения объектов в пространстве.</w:t>
      </w:r>
    </w:p>
    <w:p w:rsidR="00983859" w:rsidRDefault="00983859" w:rsidP="00983859">
      <w:pPr>
        <w:shd w:val="clear" w:color="auto" w:fill="FFFFFF"/>
        <w:spacing w:after="0" w:line="240" w:lineRule="auto"/>
        <w:ind w:firstLine="709"/>
        <w:contextualSpacing/>
        <w:rPr>
          <w:rFonts w:ascii="Times New Roman" w:eastAsia="Times New Roman" w:hAnsi="Times New Roman" w:cs="Times New Roman"/>
          <w:b/>
          <w:bCs/>
          <w:color w:val="333333"/>
          <w:sz w:val="32"/>
          <w:szCs w:val="32"/>
          <w:lang w:eastAsia="ru-RU"/>
        </w:rPr>
      </w:pPr>
    </w:p>
    <w:p w:rsidR="00BE6843" w:rsidRPr="00983859" w:rsidRDefault="003C3A37"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(Слайд 3)</w:t>
      </w:r>
      <w:r w:rsidR="00BE6843" w:rsidRPr="00983859">
        <w:rPr>
          <w:rFonts w:ascii="Times New Roman" w:eastAsia="Times New Roman" w:hAnsi="Times New Roman" w:cs="Times New Roman"/>
          <w:bCs/>
          <w:color w:val="333333"/>
          <w:sz w:val="32"/>
          <w:szCs w:val="32"/>
          <w:lang w:eastAsia="ru-RU"/>
        </w:rPr>
        <w:t>В соответствии с онтогенетическим принципом сначала отрабатываются предлоги</w:t>
      </w:r>
      <w:proofErr w:type="gramStart"/>
      <w:r w:rsidR="00BE6843" w:rsidRPr="00983859">
        <w:rPr>
          <w:rFonts w:ascii="Times New Roman" w:eastAsia="Times New Roman" w:hAnsi="Times New Roman" w:cs="Times New Roman"/>
          <w:bCs/>
          <w:color w:val="333333"/>
          <w:sz w:val="32"/>
          <w:szCs w:val="32"/>
          <w:lang w:eastAsia="ru-RU"/>
        </w:rPr>
        <w:t xml:space="preserve"> В</w:t>
      </w:r>
      <w:proofErr w:type="gramEnd"/>
      <w:r w:rsidR="00BE6843" w:rsidRPr="00983859">
        <w:rPr>
          <w:rFonts w:ascii="Times New Roman" w:eastAsia="Times New Roman" w:hAnsi="Times New Roman" w:cs="Times New Roman"/>
          <w:bCs/>
          <w:color w:val="333333"/>
          <w:sz w:val="32"/>
          <w:szCs w:val="32"/>
          <w:lang w:eastAsia="ru-RU"/>
        </w:rPr>
        <w:t>, НА, ПОД с ярко выраженным конкретным значением, а позднее - предлоги НАД, ИЗ, ОКОЛО, ЗА, ПЕРЕД, МЕЖДУ, ПО и др.</w:t>
      </w:r>
      <w:r w:rsidR="00BE6843" w:rsidRPr="00983859">
        <w:rPr>
          <w:rFonts w:ascii="Times New Roman" w:hAnsi="Times New Roman" w:cs="Times New Roman"/>
          <w:sz w:val="32"/>
          <w:szCs w:val="32"/>
        </w:rPr>
        <w:t xml:space="preserve"> </w:t>
      </w:r>
      <w:r w:rsidR="00BE6843" w:rsidRPr="00983859">
        <w:rPr>
          <w:rFonts w:ascii="Times New Roman" w:eastAsia="Times New Roman" w:hAnsi="Times New Roman" w:cs="Times New Roman"/>
          <w:bCs/>
          <w:color w:val="333333"/>
          <w:sz w:val="32"/>
          <w:szCs w:val="32"/>
          <w:lang w:eastAsia="ru-RU"/>
        </w:rPr>
        <w:t>Чтобы облегч</w:t>
      </w:r>
      <w:r w:rsidR="00BE6843" w:rsidRPr="00E51875">
        <w:rPr>
          <w:rFonts w:ascii="Times New Roman" w:eastAsia="Times New Roman" w:hAnsi="Times New Roman" w:cs="Times New Roman"/>
          <w:b/>
          <w:bCs/>
          <w:color w:val="333333"/>
          <w:sz w:val="32"/>
          <w:szCs w:val="32"/>
          <w:lang w:eastAsia="ru-RU"/>
        </w:rPr>
        <w:t>и</w:t>
      </w:r>
      <w:r w:rsidR="00BE6843" w:rsidRPr="00983859">
        <w:rPr>
          <w:rFonts w:ascii="Times New Roman" w:eastAsia="Times New Roman" w:hAnsi="Times New Roman" w:cs="Times New Roman"/>
          <w:bCs/>
          <w:color w:val="333333"/>
          <w:sz w:val="32"/>
          <w:szCs w:val="32"/>
          <w:lang w:eastAsia="ru-RU"/>
        </w:rPr>
        <w:t>ть детям усвоение значения предлогов были введены графические схемы. При этом необходимо учитывать, что с предлогами употребляются следующие падежные формы:</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1) Родительный падеж с предлогом</w:t>
      </w:r>
      <w:proofErr w:type="gramStart"/>
      <w:r w:rsidRPr="00983859">
        <w:rPr>
          <w:rFonts w:ascii="Times New Roman" w:eastAsia="Times New Roman" w:hAnsi="Times New Roman" w:cs="Times New Roman"/>
          <w:bCs/>
          <w:color w:val="333333"/>
          <w:sz w:val="32"/>
          <w:szCs w:val="32"/>
          <w:lang w:eastAsia="ru-RU"/>
        </w:rPr>
        <w:t xml:space="preserve"> У</w:t>
      </w:r>
      <w:proofErr w:type="gramEnd"/>
      <w:r w:rsidRPr="00983859">
        <w:rPr>
          <w:rFonts w:ascii="Times New Roman" w:eastAsia="Times New Roman" w:hAnsi="Times New Roman" w:cs="Times New Roman"/>
          <w:bCs/>
          <w:color w:val="333333"/>
          <w:sz w:val="32"/>
          <w:szCs w:val="32"/>
          <w:lang w:eastAsia="ru-RU"/>
        </w:rPr>
        <w:t>, обозначающий местонахождение, с предлогом С, ИЗ, ДО со значением направления действия (лежит у забора, берет с парты, из портфеля);</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2) Дательный падеж с предлогом ПО (значение местонахождения), с предлогом</w:t>
      </w:r>
      <w:proofErr w:type="gramStart"/>
      <w:r w:rsidRPr="00983859">
        <w:rPr>
          <w:rFonts w:ascii="Times New Roman" w:eastAsia="Times New Roman" w:hAnsi="Times New Roman" w:cs="Times New Roman"/>
          <w:bCs/>
          <w:color w:val="333333"/>
          <w:sz w:val="32"/>
          <w:szCs w:val="32"/>
          <w:lang w:eastAsia="ru-RU"/>
        </w:rPr>
        <w:t xml:space="preserve"> К</w:t>
      </w:r>
      <w:proofErr w:type="gramEnd"/>
      <w:r w:rsidRPr="00983859">
        <w:rPr>
          <w:rFonts w:ascii="Times New Roman" w:eastAsia="Times New Roman" w:hAnsi="Times New Roman" w:cs="Times New Roman"/>
          <w:bCs/>
          <w:color w:val="333333"/>
          <w:sz w:val="32"/>
          <w:szCs w:val="32"/>
          <w:lang w:eastAsia="ru-RU"/>
        </w:rPr>
        <w:t xml:space="preserve"> (значение направления действия).   </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Например: по дороге, к дому, к машине и т.д.;</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3) Винительный падеж с предлогами</w:t>
      </w:r>
      <w:proofErr w:type="gramStart"/>
      <w:r w:rsidRPr="00983859">
        <w:rPr>
          <w:rFonts w:ascii="Times New Roman" w:eastAsia="Times New Roman" w:hAnsi="Times New Roman" w:cs="Times New Roman"/>
          <w:bCs/>
          <w:color w:val="333333"/>
          <w:sz w:val="32"/>
          <w:szCs w:val="32"/>
          <w:lang w:eastAsia="ru-RU"/>
        </w:rPr>
        <w:t xml:space="preserve"> В</w:t>
      </w:r>
      <w:proofErr w:type="gramEnd"/>
      <w:r w:rsidRPr="00983859">
        <w:rPr>
          <w:rFonts w:ascii="Times New Roman" w:eastAsia="Times New Roman" w:hAnsi="Times New Roman" w:cs="Times New Roman"/>
          <w:bCs/>
          <w:color w:val="333333"/>
          <w:sz w:val="32"/>
          <w:szCs w:val="32"/>
          <w:lang w:eastAsia="ru-RU"/>
        </w:rPr>
        <w:t>, НА, ЗА, ПОД (значение направления действия).</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Например: ставит на стол, кладёт на стол, под стол, за стол</w:t>
      </w:r>
      <w:proofErr w:type="gramStart"/>
      <w:r w:rsidRPr="00983859">
        <w:rPr>
          <w:rFonts w:ascii="Times New Roman" w:eastAsia="Times New Roman" w:hAnsi="Times New Roman" w:cs="Times New Roman"/>
          <w:bCs/>
          <w:color w:val="333333"/>
          <w:sz w:val="32"/>
          <w:szCs w:val="32"/>
          <w:lang w:eastAsia="ru-RU"/>
        </w:rPr>
        <w:t>.;</w:t>
      </w:r>
      <w:proofErr w:type="gramEnd"/>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 xml:space="preserve">4) Творительный падеж с предлогами ЗА, НАД, ПОД, </w:t>
      </w:r>
      <w:proofErr w:type="gramStart"/>
      <w:r w:rsidRPr="00983859">
        <w:rPr>
          <w:rFonts w:ascii="Times New Roman" w:eastAsia="Times New Roman" w:hAnsi="Times New Roman" w:cs="Times New Roman"/>
          <w:bCs/>
          <w:color w:val="333333"/>
          <w:sz w:val="32"/>
          <w:szCs w:val="32"/>
          <w:lang w:eastAsia="ru-RU"/>
        </w:rPr>
        <w:t>ПЕРЕД</w:t>
      </w:r>
      <w:proofErr w:type="gramEnd"/>
      <w:r w:rsidRPr="00983859">
        <w:rPr>
          <w:rFonts w:ascii="Times New Roman" w:eastAsia="Times New Roman" w:hAnsi="Times New Roman" w:cs="Times New Roman"/>
          <w:bCs/>
          <w:color w:val="333333"/>
          <w:sz w:val="32"/>
          <w:szCs w:val="32"/>
          <w:lang w:eastAsia="ru-RU"/>
        </w:rPr>
        <w:t xml:space="preserve"> (значение местонахождения), обозначающий часть пространства, в пределах которого совершается действие.</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Например: лежит за книгой, перед книгой;</w:t>
      </w:r>
    </w:p>
    <w:p w:rsidR="00BE6843"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5) Предложный падеж  с предлогами</w:t>
      </w:r>
      <w:proofErr w:type="gramStart"/>
      <w:r w:rsidRPr="00983859">
        <w:rPr>
          <w:rFonts w:ascii="Times New Roman" w:eastAsia="Times New Roman" w:hAnsi="Times New Roman" w:cs="Times New Roman"/>
          <w:bCs/>
          <w:color w:val="333333"/>
          <w:sz w:val="32"/>
          <w:szCs w:val="32"/>
          <w:lang w:eastAsia="ru-RU"/>
        </w:rPr>
        <w:t xml:space="preserve"> В</w:t>
      </w:r>
      <w:proofErr w:type="gramEnd"/>
      <w:r w:rsidRPr="00983859">
        <w:rPr>
          <w:rFonts w:ascii="Times New Roman" w:eastAsia="Times New Roman" w:hAnsi="Times New Roman" w:cs="Times New Roman"/>
          <w:bCs/>
          <w:color w:val="333333"/>
          <w:sz w:val="32"/>
          <w:szCs w:val="32"/>
          <w:lang w:eastAsia="ru-RU"/>
        </w:rPr>
        <w:t>, НА, обозначающие местонахождение предмета (лежит на столе).</w:t>
      </w:r>
    </w:p>
    <w:p w:rsidR="00BE6843" w:rsidRPr="00983859" w:rsidRDefault="003C3A37"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 xml:space="preserve">Нарушение понимания и употребления предложных конструкций проявляется не только в неправильном использовании </w:t>
      </w:r>
      <w:r w:rsidRPr="00983859">
        <w:rPr>
          <w:rFonts w:ascii="Times New Roman" w:eastAsia="Times New Roman" w:hAnsi="Times New Roman" w:cs="Times New Roman"/>
          <w:bCs/>
          <w:color w:val="333333"/>
          <w:sz w:val="32"/>
          <w:szCs w:val="32"/>
          <w:lang w:eastAsia="ru-RU"/>
        </w:rPr>
        <w:lastRenderedPageBreak/>
        <w:t xml:space="preserve">предлогов, но и в нарушении падежных окончаний. </w:t>
      </w:r>
      <w:r w:rsidR="00F00255" w:rsidRPr="00983859">
        <w:rPr>
          <w:rFonts w:ascii="Times New Roman" w:eastAsia="Times New Roman" w:hAnsi="Times New Roman" w:cs="Times New Roman"/>
          <w:bCs/>
          <w:color w:val="333333"/>
          <w:sz w:val="32"/>
          <w:szCs w:val="32"/>
          <w:lang w:eastAsia="ru-RU"/>
        </w:rPr>
        <w:t>При проведении логопедической работы необходимо уточнить и дифференцировать различные значения одного и того же предлога. Так как предложные конструкции связаны с основными формами косвенных падежей, рекомендуется знакомство с ними проводить на материале словосочетаний и несложных фраз.</w:t>
      </w:r>
    </w:p>
    <w:p w:rsidR="00BE6843" w:rsidRPr="00983859" w:rsidRDefault="003C3A37"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 xml:space="preserve"> </w:t>
      </w:r>
      <w:r w:rsidR="00A14A9C" w:rsidRPr="00983859">
        <w:rPr>
          <w:rFonts w:ascii="Times New Roman" w:eastAsia="Times New Roman" w:hAnsi="Times New Roman" w:cs="Times New Roman"/>
          <w:b/>
          <w:bCs/>
          <w:color w:val="333333"/>
          <w:sz w:val="32"/>
          <w:szCs w:val="32"/>
          <w:lang w:eastAsia="ru-RU"/>
        </w:rPr>
        <w:t>(Слайд</w:t>
      </w:r>
      <w:r w:rsidRPr="00983859">
        <w:rPr>
          <w:rFonts w:ascii="Times New Roman" w:eastAsia="Times New Roman" w:hAnsi="Times New Roman" w:cs="Times New Roman"/>
          <w:b/>
          <w:bCs/>
          <w:color w:val="333333"/>
          <w:sz w:val="32"/>
          <w:szCs w:val="32"/>
          <w:lang w:eastAsia="ru-RU"/>
        </w:rPr>
        <w:t xml:space="preserve"> 4</w:t>
      </w:r>
      <w:r w:rsidR="00A14A9C" w:rsidRPr="00983859">
        <w:rPr>
          <w:rFonts w:ascii="Times New Roman" w:eastAsia="Times New Roman" w:hAnsi="Times New Roman" w:cs="Times New Roman"/>
          <w:b/>
          <w:bCs/>
          <w:color w:val="333333"/>
          <w:sz w:val="32"/>
          <w:szCs w:val="32"/>
          <w:lang w:eastAsia="ru-RU"/>
        </w:rPr>
        <w:t>)</w:t>
      </w:r>
      <w:r w:rsidR="00A14A9C" w:rsidRPr="00983859">
        <w:rPr>
          <w:rFonts w:ascii="Times New Roman" w:eastAsia="Times New Roman" w:hAnsi="Times New Roman" w:cs="Times New Roman"/>
          <w:bCs/>
          <w:color w:val="333333"/>
          <w:sz w:val="32"/>
          <w:szCs w:val="32"/>
          <w:lang w:eastAsia="ru-RU"/>
        </w:rPr>
        <w:t xml:space="preserve"> </w:t>
      </w:r>
      <w:r w:rsidR="002B5866" w:rsidRPr="00983859">
        <w:rPr>
          <w:rFonts w:ascii="Times New Roman" w:eastAsia="Times New Roman" w:hAnsi="Times New Roman" w:cs="Times New Roman"/>
          <w:bCs/>
          <w:color w:val="333333"/>
          <w:sz w:val="32"/>
          <w:szCs w:val="32"/>
          <w:lang w:eastAsia="ru-RU"/>
        </w:rPr>
        <w:t xml:space="preserve">Например. </w:t>
      </w:r>
      <w:r w:rsidR="00BE6843" w:rsidRPr="00983859">
        <w:rPr>
          <w:rFonts w:ascii="Times New Roman" w:eastAsia="Times New Roman" w:hAnsi="Times New Roman" w:cs="Times New Roman"/>
          <w:bCs/>
          <w:color w:val="333333"/>
          <w:sz w:val="32"/>
          <w:szCs w:val="32"/>
          <w:lang w:eastAsia="ru-RU"/>
        </w:rPr>
        <w:t>Предлог «В»</w:t>
      </w:r>
    </w:p>
    <w:p w:rsidR="00A14A9C" w:rsidRPr="00983859" w:rsidRDefault="00BE684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 xml:space="preserve">Предлог «В» употребляется с существительными </w:t>
      </w:r>
      <w:r w:rsidR="00D35F85" w:rsidRPr="00983859">
        <w:rPr>
          <w:rFonts w:ascii="Times New Roman" w:eastAsia="Times New Roman" w:hAnsi="Times New Roman" w:cs="Times New Roman"/>
          <w:bCs/>
          <w:color w:val="333333"/>
          <w:sz w:val="32"/>
          <w:szCs w:val="32"/>
          <w:lang w:eastAsia="ru-RU"/>
        </w:rPr>
        <w:t xml:space="preserve">в </w:t>
      </w:r>
      <w:proofErr w:type="spellStart"/>
      <w:r w:rsidRPr="00983859">
        <w:rPr>
          <w:rFonts w:ascii="Times New Roman" w:eastAsia="Times New Roman" w:hAnsi="Times New Roman" w:cs="Times New Roman"/>
          <w:bCs/>
          <w:color w:val="333333"/>
          <w:sz w:val="32"/>
          <w:szCs w:val="32"/>
          <w:lang w:eastAsia="ru-RU"/>
        </w:rPr>
        <w:t>В</w:t>
      </w:r>
      <w:proofErr w:type="spellEnd"/>
      <w:r w:rsidRPr="00983859">
        <w:rPr>
          <w:rFonts w:ascii="Times New Roman" w:eastAsia="Times New Roman" w:hAnsi="Times New Roman" w:cs="Times New Roman"/>
          <w:bCs/>
          <w:color w:val="333333"/>
          <w:sz w:val="32"/>
          <w:szCs w:val="32"/>
          <w:lang w:eastAsia="ru-RU"/>
        </w:rPr>
        <w:t>. п. для обозначения места, направления, а также с</w:t>
      </w:r>
      <w:r w:rsidR="002B5866" w:rsidRPr="00983859">
        <w:rPr>
          <w:rFonts w:ascii="Times New Roman" w:eastAsia="Times New Roman" w:hAnsi="Times New Roman" w:cs="Times New Roman"/>
          <w:bCs/>
          <w:color w:val="333333"/>
          <w:sz w:val="32"/>
          <w:szCs w:val="32"/>
          <w:lang w:eastAsia="ru-RU"/>
        </w:rPr>
        <w:t xml:space="preserve"> существительными в</w:t>
      </w:r>
      <w:r w:rsidRPr="00983859">
        <w:rPr>
          <w:rFonts w:ascii="Times New Roman" w:eastAsia="Times New Roman" w:hAnsi="Times New Roman" w:cs="Times New Roman"/>
          <w:bCs/>
          <w:color w:val="333333"/>
          <w:sz w:val="32"/>
          <w:szCs w:val="32"/>
          <w:lang w:eastAsia="ru-RU"/>
        </w:rPr>
        <w:t xml:space="preserve"> П.</w:t>
      </w:r>
      <w:r w:rsidR="002B5866" w:rsidRPr="00983859">
        <w:rPr>
          <w:rFonts w:ascii="Times New Roman" w:eastAsia="Times New Roman" w:hAnsi="Times New Roman" w:cs="Times New Roman"/>
          <w:bCs/>
          <w:color w:val="333333"/>
          <w:sz w:val="32"/>
          <w:szCs w:val="32"/>
          <w:lang w:eastAsia="ru-RU"/>
        </w:rPr>
        <w:t xml:space="preserve"> </w:t>
      </w:r>
      <w:r w:rsidRPr="00983859">
        <w:rPr>
          <w:rFonts w:ascii="Times New Roman" w:eastAsia="Times New Roman" w:hAnsi="Times New Roman" w:cs="Times New Roman"/>
          <w:bCs/>
          <w:color w:val="333333"/>
          <w:sz w:val="32"/>
          <w:szCs w:val="32"/>
          <w:lang w:eastAsia="ru-RU"/>
        </w:rPr>
        <w:t xml:space="preserve">п. для обозначения нахождения где-нибудь. </w:t>
      </w:r>
      <w:proofErr w:type="gramStart"/>
      <w:r w:rsidRPr="00983859">
        <w:rPr>
          <w:rFonts w:ascii="Times New Roman" w:eastAsia="Times New Roman" w:hAnsi="Times New Roman" w:cs="Times New Roman"/>
          <w:bCs/>
          <w:color w:val="333333"/>
          <w:sz w:val="32"/>
          <w:szCs w:val="32"/>
          <w:lang w:eastAsia="ru-RU"/>
        </w:rPr>
        <w:t xml:space="preserve">Глагольные словосочетания (предлог «В» + сущ. в </w:t>
      </w:r>
      <w:proofErr w:type="spellStart"/>
      <w:r w:rsidRPr="00983859">
        <w:rPr>
          <w:rFonts w:ascii="Times New Roman" w:eastAsia="Times New Roman" w:hAnsi="Times New Roman" w:cs="Times New Roman"/>
          <w:bCs/>
          <w:color w:val="333333"/>
          <w:sz w:val="32"/>
          <w:szCs w:val="32"/>
          <w:lang w:eastAsia="ru-RU"/>
        </w:rPr>
        <w:t>В.п</w:t>
      </w:r>
      <w:proofErr w:type="spellEnd"/>
      <w:r w:rsidRPr="00983859">
        <w:rPr>
          <w:rFonts w:ascii="Times New Roman" w:eastAsia="Times New Roman" w:hAnsi="Times New Roman" w:cs="Times New Roman"/>
          <w:bCs/>
          <w:color w:val="333333"/>
          <w:sz w:val="32"/>
          <w:szCs w:val="32"/>
          <w:lang w:eastAsia="ru-RU"/>
        </w:rPr>
        <w:t>.) формируются в процессе ответов на вопросы куда? при выполнении инструкций (куда ты положил мишку?</w:t>
      </w:r>
      <w:proofErr w:type="gramEnd"/>
      <w:r w:rsidRPr="00983859">
        <w:rPr>
          <w:rFonts w:ascii="Times New Roman" w:eastAsia="Times New Roman" w:hAnsi="Times New Roman" w:cs="Times New Roman"/>
          <w:bCs/>
          <w:color w:val="333333"/>
          <w:sz w:val="32"/>
          <w:szCs w:val="32"/>
          <w:lang w:eastAsia="ru-RU"/>
        </w:rPr>
        <w:t xml:space="preserve"> </w:t>
      </w:r>
      <w:proofErr w:type="gramStart"/>
      <w:r w:rsidRPr="00983859">
        <w:rPr>
          <w:rFonts w:ascii="Times New Roman" w:eastAsia="Times New Roman" w:hAnsi="Times New Roman" w:cs="Times New Roman"/>
          <w:bCs/>
          <w:color w:val="333333"/>
          <w:sz w:val="32"/>
          <w:szCs w:val="32"/>
          <w:lang w:eastAsia="ru-RU"/>
        </w:rPr>
        <w:t xml:space="preserve">Я положил мишку в коробку), Словосочетания (сущ. </w:t>
      </w:r>
      <w:proofErr w:type="spellStart"/>
      <w:r w:rsidRPr="00983859">
        <w:rPr>
          <w:rFonts w:ascii="Times New Roman" w:eastAsia="Times New Roman" w:hAnsi="Times New Roman" w:cs="Times New Roman"/>
          <w:bCs/>
          <w:color w:val="333333"/>
          <w:sz w:val="32"/>
          <w:szCs w:val="32"/>
          <w:lang w:eastAsia="ru-RU"/>
        </w:rPr>
        <w:t>П.п</w:t>
      </w:r>
      <w:proofErr w:type="spellEnd"/>
      <w:r w:rsidRPr="00983859">
        <w:rPr>
          <w:rFonts w:ascii="Times New Roman" w:eastAsia="Times New Roman" w:hAnsi="Times New Roman" w:cs="Times New Roman"/>
          <w:bCs/>
          <w:color w:val="333333"/>
          <w:sz w:val="32"/>
          <w:szCs w:val="32"/>
          <w:lang w:eastAsia="ru-RU"/>
        </w:rPr>
        <w:t>. + предлог «В») отрабатываются в процессе ответов на вопросы:</w:t>
      </w:r>
      <w:proofErr w:type="gramEnd"/>
      <w:r w:rsidRPr="00983859">
        <w:rPr>
          <w:rFonts w:ascii="Times New Roman" w:eastAsia="Times New Roman" w:hAnsi="Times New Roman" w:cs="Times New Roman"/>
          <w:bCs/>
          <w:color w:val="333333"/>
          <w:sz w:val="32"/>
          <w:szCs w:val="32"/>
          <w:lang w:eastAsia="ru-RU"/>
        </w:rPr>
        <w:t xml:space="preserve"> Где? В чем? </w:t>
      </w:r>
    </w:p>
    <w:p w:rsidR="00BE6843" w:rsidRPr="00983859" w:rsidRDefault="00A14A9C"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i/>
          <w:color w:val="333333"/>
          <w:sz w:val="32"/>
          <w:szCs w:val="32"/>
          <w:lang w:eastAsia="ru-RU"/>
        </w:rPr>
        <w:t>«Где находится предмет? Какое маленькое слово помогло выполнить задания?» После того, как получен правильный ответ, ребёнок заучивает правило (маленькое слово «В» появляется тогда, когда предмет находится внутри). Вывешивается схема предлога «В». Затем логопед просит положить игрушку внутрь чего-либо (шкафа, вазы, стола) и составить о том, что он сделал, предложение, выделяя голосом «маленькое слово</w:t>
      </w:r>
      <w:proofErr w:type="gramStart"/>
      <w:r w:rsidRPr="00983859">
        <w:rPr>
          <w:rFonts w:ascii="Times New Roman" w:eastAsia="Times New Roman" w:hAnsi="Times New Roman" w:cs="Times New Roman"/>
          <w:bCs/>
          <w:i/>
          <w:color w:val="333333"/>
          <w:sz w:val="32"/>
          <w:szCs w:val="32"/>
          <w:lang w:eastAsia="ru-RU"/>
        </w:rPr>
        <w:t xml:space="preserve"> В</w:t>
      </w:r>
      <w:proofErr w:type="gramEnd"/>
      <w:r w:rsidRPr="00983859">
        <w:rPr>
          <w:rFonts w:ascii="Times New Roman" w:eastAsia="Times New Roman" w:hAnsi="Times New Roman" w:cs="Times New Roman"/>
          <w:bCs/>
          <w:i/>
          <w:color w:val="333333"/>
          <w:sz w:val="32"/>
          <w:szCs w:val="32"/>
          <w:lang w:eastAsia="ru-RU"/>
        </w:rPr>
        <w:t>».</w:t>
      </w:r>
      <w:r w:rsidRPr="00983859">
        <w:rPr>
          <w:rFonts w:ascii="Times New Roman" w:eastAsia="Times New Roman" w:hAnsi="Times New Roman" w:cs="Times New Roman"/>
          <w:bCs/>
          <w:color w:val="333333"/>
          <w:sz w:val="32"/>
          <w:szCs w:val="32"/>
          <w:lang w:eastAsia="ru-RU"/>
        </w:rPr>
        <w:t xml:space="preserve"> </w:t>
      </w:r>
    </w:p>
    <w:p w:rsidR="00E51875" w:rsidRDefault="00E51875" w:rsidP="00983859">
      <w:pPr>
        <w:shd w:val="clear" w:color="auto" w:fill="FFFFFF"/>
        <w:spacing w:after="0" w:line="240" w:lineRule="auto"/>
        <w:ind w:firstLine="709"/>
        <w:contextualSpacing/>
        <w:rPr>
          <w:rFonts w:ascii="Times New Roman" w:eastAsia="Times New Roman" w:hAnsi="Times New Roman" w:cs="Times New Roman"/>
          <w:b/>
          <w:bCs/>
          <w:color w:val="333333"/>
          <w:sz w:val="32"/>
          <w:szCs w:val="32"/>
          <w:lang w:eastAsia="ru-RU"/>
        </w:rPr>
      </w:pPr>
    </w:p>
    <w:p w:rsidR="002B5866" w:rsidRPr="00983859" w:rsidRDefault="00F00255"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 xml:space="preserve"> </w:t>
      </w:r>
      <w:r w:rsidR="00D35F85" w:rsidRPr="00983859">
        <w:rPr>
          <w:rFonts w:ascii="Times New Roman" w:eastAsia="Times New Roman" w:hAnsi="Times New Roman" w:cs="Times New Roman"/>
          <w:b/>
          <w:bCs/>
          <w:color w:val="333333"/>
          <w:sz w:val="32"/>
          <w:szCs w:val="32"/>
          <w:lang w:eastAsia="ru-RU"/>
        </w:rPr>
        <w:t>(Слайд</w:t>
      </w:r>
      <w:r w:rsidR="005E2642" w:rsidRPr="00983859">
        <w:rPr>
          <w:rFonts w:ascii="Times New Roman" w:eastAsia="Times New Roman" w:hAnsi="Times New Roman" w:cs="Times New Roman"/>
          <w:b/>
          <w:bCs/>
          <w:color w:val="333333"/>
          <w:sz w:val="32"/>
          <w:szCs w:val="32"/>
          <w:lang w:eastAsia="ru-RU"/>
        </w:rPr>
        <w:t xml:space="preserve"> 5</w:t>
      </w:r>
      <w:r w:rsidR="00D35F85" w:rsidRPr="00983859">
        <w:rPr>
          <w:rFonts w:ascii="Times New Roman" w:eastAsia="Times New Roman" w:hAnsi="Times New Roman" w:cs="Times New Roman"/>
          <w:b/>
          <w:bCs/>
          <w:color w:val="333333"/>
          <w:sz w:val="32"/>
          <w:szCs w:val="32"/>
          <w:lang w:eastAsia="ru-RU"/>
        </w:rPr>
        <w:t>)</w:t>
      </w:r>
      <w:r w:rsidR="00D35F85" w:rsidRPr="00983859">
        <w:rPr>
          <w:rFonts w:ascii="Times New Roman" w:eastAsia="Times New Roman" w:hAnsi="Times New Roman" w:cs="Times New Roman"/>
          <w:bCs/>
          <w:color w:val="333333"/>
          <w:sz w:val="32"/>
          <w:szCs w:val="32"/>
          <w:lang w:eastAsia="ru-RU"/>
        </w:rPr>
        <w:t xml:space="preserve"> Предлоги «НА», «ЗА», «ПОД»</w:t>
      </w:r>
    </w:p>
    <w:p w:rsidR="00F00255" w:rsidRPr="00983859" w:rsidRDefault="00D35F85"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 xml:space="preserve">Предлоги «НА», «ЗА», «ПОД» » употребляются с существительными в </w:t>
      </w:r>
      <w:proofErr w:type="spellStart"/>
      <w:r w:rsidRPr="00983859">
        <w:rPr>
          <w:rFonts w:ascii="Times New Roman" w:eastAsia="Times New Roman" w:hAnsi="Times New Roman" w:cs="Times New Roman"/>
          <w:bCs/>
          <w:color w:val="333333"/>
          <w:sz w:val="32"/>
          <w:szCs w:val="32"/>
          <w:lang w:eastAsia="ru-RU"/>
        </w:rPr>
        <w:t>В</w:t>
      </w:r>
      <w:proofErr w:type="spellEnd"/>
      <w:r w:rsidRPr="00983859">
        <w:rPr>
          <w:rFonts w:ascii="Times New Roman" w:eastAsia="Times New Roman" w:hAnsi="Times New Roman" w:cs="Times New Roman"/>
          <w:bCs/>
          <w:color w:val="333333"/>
          <w:sz w:val="32"/>
          <w:szCs w:val="32"/>
          <w:lang w:eastAsia="ru-RU"/>
        </w:rPr>
        <w:t>. п. для обозначения места, направления</w:t>
      </w:r>
      <w:r w:rsidR="00F00255" w:rsidRPr="00983859">
        <w:rPr>
          <w:rFonts w:ascii="Times New Roman" w:eastAsia="Times New Roman" w:hAnsi="Times New Roman" w:cs="Times New Roman"/>
          <w:bCs/>
          <w:color w:val="333333"/>
          <w:sz w:val="32"/>
          <w:szCs w:val="32"/>
          <w:lang w:eastAsia="ru-RU"/>
        </w:rPr>
        <w:t xml:space="preserve">. </w:t>
      </w:r>
      <w:r w:rsidR="007520EA" w:rsidRPr="00983859">
        <w:rPr>
          <w:rFonts w:ascii="Times New Roman" w:eastAsia="Times New Roman" w:hAnsi="Times New Roman" w:cs="Times New Roman"/>
          <w:bCs/>
          <w:color w:val="333333"/>
          <w:sz w:val="32"/>
          <w:szCs w:val="32"/>
          <w:lang w:eastAsia="ru-RU"/>
        </w:rPr>
        <w:t xml:space="preserve">Чтобы выяснить, как ребенок усвоил значения предлогов, ему предлагается выполнить ряд </w:t>
      </w:r>
      <w:r w:rsidR="00F00255" w:rsidRPr="00983859">
        <w:rPr>
          <w:rFonts w:ascii="Times New Roman" w:eastAsia="Times New Roman" w:hAnsi="Times New Roman" w:cs="Times New Roman"/>
          <w:bCs/>
          <w:color w:val="333333"/>
          <w:sz w:val="32"/>
          <w:szCs w:val="32"/>
          <w:lang w:eastAsia="ru-RU"/>
        </w:rPr>
        <w:t xml:space="preserve">практических </w:t>
      </w:r>
      <w:r w:rsidR="007520EA" w:rsidRPr="00983859">
        <w:rPr>
          <w:rFonts w:ascii="Times New Roman" w:eastAsia="Times New Roman" w:hAnsi="Times New Roman" w:cs="Times New Roman"/>
          <w:bCs/>
          <w:color w:val="333333"/>
          <w:sz w:val="32"/>
          <w:szCs w:val="32"/>
          <w:lang w:eastAsia="ru-RU"/>
        </w:rPr>
        <w:t>заданий</w:t>
      </w:r>
      <w:r w:rsidR="00F00255" w:rsidRPr="00983859">
        <w:rPr>
          <w:rFonts w:ascii="Times New Roman" w:eastAsia="Times New Roman" w:hAnsi="Times New Roman" w:cs="Times New Roman"/>
          <w:bCs/>
          <w:color w:val="333333"/>
          <w:sz w:val="32"/>
          <w:szCs w:val="32"/>
          <w:lang w:eastAsia="ru-RU"/>
        </w:rPr>
        <w:t xml:space="preserve"> с предметами</w:t>
      </w:r>
      <w:r w:rsidR="007520EA" w:rsidRPr="00983859">
        <w:rPr>
          <w:rFonts w:ascii="Times New Roman" w:eastAsia="Times New Roman" w:hAnsi="Times New Roman" w:cs="Times New Roman"/>
          <w:bCs/>
          <w:color w:val="333333"/>
          <w:sz w:val="32"/>
          <w:szCs w:val="32"/>
          <w:lang w:eastAsia="ru-RU"/>
        </w:rPr>
        <w:t xml:space="preserve">, например: </w:t>
      </w:r>
      <w:r w:rsidR="00F00255" w:rsidRPr="00983859">
        <w:rPr>
          <w:rFonts w:ascii="Times New Roman" w:eastAsia="Times New Roman" w:hAnsi="Times New Roman" w:cs="Times New Roman"/>
          <w:bCs/>
          <w:color w:val="333333"/>
          <w:sz w:val="32"/>
          <w:szCs w:val="32"/>
          <w:lang w:eastAsia="ru-RU"/>
        </w:rPr>
        <w:t>посадить принцессу на стул</w:t>
      </w:r>
      <w:r w:rsidR="007520EA" w:rsidRPr="00983859">
        <w:rPr>
          <w:rFonts w:ascii="Times New Roman" w:eastAsia="Times New Roman" w:hAnsi="Times New Roman" w:cs="Times New Roman"/>
          <w:bCs/>
          <w:color w:val="333333"/>
          <w:sz w:val="32"/>
          <w:szCs w:val="32"/>
          <w:lang w:eastAsia="ru-RU"/>
        </w:rPr>
        <w:t>,</w:t>
      </w:r>
      <w:r w:rsidR="00F00255" w:rsidRPr="00983859">
        <w:rPr>
          <w:rFonts w:ascii="Times New Roman" w:eastAsia="Times New Roman" w:hAnsi="Times New Roman" w:cs="Times New Roman"/>
          <w:bCs/>
          <w:color w:val="333333"/>
          <w:sz w:val="32"/>
          <w:szCs w:val="32"/>
          <w:lang w:eastAsia="ru-RU"/>
        </w:rPr>
        <w:t xml:space="preserve"> положить тыкву под стул, спрятать медведя за стул.</w:t>
      </w:r>
      <w:r w:rsidR="007520EA" w:rsidRPr="00983859">
        <w:rPr>
          <w:rFonts w:ascii="Times New Roman" w:eastAsia="Times New Roman" w:hAnsi="Times New Roman" w:cs="Times New Roman"/>
          <w:bCs/>
          <w:color w:val="333333"/>
          <w:sz w:val="32"/>
          <w:szCs w:val="32"/>
          <w:lang w:eastAsia="ru-RU"/>
        </w:rPr>
        <w:t xml:space="preserve">  </w:t>
      </w:r>
    </w:p>
    <w:p w:rsidR="00E51875" w:rsidRDefault="00E51875" w:rsidP="00983859">
      <w:pPr>
        <w:shd w:val="clear" w:color="auto" w:fill="FFFFFF"/>
        <w:spacing w:after="0" w:line="240" w:lineRule="auto"/>
        <w:ind w:firstLine="709"/>
        <w:contextualSpacing/>
        <w:rPr>
          <w:rFonts w:ascii="Times New Roman" w:eastAsia="Times New Roman" w:hAnsi="Times New Roman" w:cs="Times New Roman"/>
          <w:b/>
          <w:bCs/>
          <w:color w:val="333333"/>
          <w:sz w:val="32"/>
          <w:szCs w:val="32"/>
          <w:lang w:eastAsia="ru-RU"/>
        </w:rPr>
      </w:pPr>
    </w:p>
    <w:p w:rsidR="00BC4368" w:rsidRPr="00983859" w:rsidRDefault="00BC4368" w:rsidP="00983859">
      <w:pPr>
        <w:shd w:val="clear" w:color="auto" w:fill="FFFFFF"/>
        <w:spacing w:after="0" w:line="240" w:lineRule="auto"/>
        <w:ind w:firstLine="709"/>
        <w:contextualSpacing/>
        <w:rPr>
          <w:rFonts w:ascii="Times New Roman" w:eastAsia="Times New Roman" w:hAnsi="Times New Roman" w:cs="Times New Roman"/>
          <w:b/>
          <w:bCs/>
          <w:color w:val="333333"/>
          <w:sz w:val="32"/>
          <w:szCs w:val="32"/>
          <w:lang w:eastAsia="ru-RU"/>
        </w:rPr>
      </w:pPr>
      <w:r w:rsidRPr="00983859">
        <w:rPr>
          <w:rFonts w:ascii="Times New Roman" w:eastAsia="Times New Roman" w:hAnsi="Times New Roman" w:cs="Times New Roman"/>
          <w:b/>
          <w:bCs/>
          <w:color w:val="333333"/>
          <w:sz w:val="32"/>
          <w:szCs w:val="32"/>
          <w:lang w:eastAsia="ru-RU"/>
        </w:rPr>
        <w:t>(Слайд</w:t>
      </w:r>
      <w:r w:rsidR="005E2642" w:rsidRPr="00983859">
        <w:rPr>
          <w:rFonts w:ascii="Times New Roman" w:eastAsia="Times New Roman" w:hAnsi="Times New Roman" w:cs="Times New Roman"/>
          <w:b/>
          <w:bCs/>
          <w:color w:val="333333"/>
          <w:sz w:val="32"/>
          <w:szCs w:val="32"/>
          <w:lang w:eastAsia="ru-RU"/>
        </w:rPr>
        <w:t xml:space="preserve"> 6</w:t>
      </w:r>
      <w:r w:rsidRPr="00983859">
        <w:rPr>
          <w:rFonts w:ascii="Times New Roman" w:eastAsia="Times New Roman" w:hAnsi="Times New Roman" w:cs="Times New Roman"/>
          <w:b/>
          <w:bCs/>
          <w:color w:val="333333"/>
          <w:sz w:val="32"/>
          <w:szCs w:val="32"/>
          <w:lang w:eastAsia="ru-RU"/>
        </w:rPr>
        <w:t xml:space="preserve">) </w:t>
      </w:r>
      <w:r w:rsidRPr="00983859">
        <w:rPr>
          <w:rFonts w:ascii="Times New Roman" w:eastAsia="Times New Roman" w:hAnsi="Times New Roman" w:cs="Times New Roman"/>
          <w:bCs/>
          <w:color w:val="333333"/>
          <w:sz w:val="32"/>
          <w:szCs w:val="32"/>
          <w:lang w:eastAsia="ru-RU"/>
        </w:rPr>
        <w:t>Предлог «У»</w:t>
      </w:r>
      <w:r w:rsidRPr="00983859">
        <w:rPr>
          <w:rFonts w:ascii="Times New Roman" w:eastAsia="Times New Roman" w:hAnsi="Times New Roman" w:cs="Times New Roman"/>
          <w:b/>
          <w:bCs/>
          <w:color w:val="333333"/>
          <w:sz w:val="32"/>
          <w:szCs w:val="32"/>
          <w:lang w:eastAsia="ru-RU"/>
        </w:rPr>
        <w:t xml:space="preserve"> </w:t>
      </w:r>
      <w:r w:rsidRPr="00983859">
        <w:rPr>
          <w:rFonts w:ascii="Times New Roman" w:eastAsia="Times New Roman" w:hAnsi="Times New Roman" w:cs="Times New Roman"/>
          <w:bCs/>
          <w:color w:val="333333"/>
          <w:sz w:val="32"/>
          <w:szCs w:val="32"/>
          <w:lang w:eastAsia="ru-RU"/>
        </w:rPr>
        <w:t>употребляется с существительными в Р. п.</w:t>
      </w:r>
    </w:p>
    <w:p w:rsidR="008B2163" w:rsidRPr="00983859" w:rsidRDefault="008B216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По мере того, как дети учатся понимать значение предлогов и правильно употреблять их, в задания постепенно включают новый предлог, ранее не изучавшийся.</w:t>
      </w:r>
    </w:p>
    <w:p w:rsidR="008B2163" w:rsidRPr="00983859" w:rsidRDefault="008B216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Значение каждого предлога объясняется отдельно и сопровождается объяснением, а также наглядным и неоднократным показом на конкретных предметах.</w:t>
      </w:r>
    </w:p>
    <w:p w:rsidR="00D35F85" w:rsidRPr="00983859" w:rsidRDefault="007520EA" w:rsidP="00983859">
      <w:pPr>
        <w:shd w:val="clear" w:color="auto" w:fill="FFFFFF"/>
        <w:spacing w:after="0" w:line="240" w:lineRule="auto"/>
        <w:ind w:firstLine="708"/>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lastRenderedPageBreak/>
        <w:t>Важно помочь ребёнку усвоить смысловое значение каждого предлога, так как только при этом условии он сможет правильно употребить их в своей речи.</w:t>
      </w:r>
    </w:p>
    <w:p w:rsidR="007520EA" w:rsidRPr="00983859" w:rsidRDefault="007520EA"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Далее отрабатываем, закрепляем знания предлогов.</w:t>
      </w:r>
    </w:p>
    <w:p w:rsidR="00E51875" w:rsidRDefault="00E51875" w:rsidP="00983859">
      <w:pPr>
        <w:shd w:val="clear" w:color="auto" w:fill="FFFFFF"/>
        <w:spacing w:after="0" w:line="240" w:lineRule="auto"/>
        <w:ind w:firstLine="709"/>
        <w:contextualSpacing/>
        <w:rPr>
          <w:rFonts w:ascii="Times New Roman" w:eastAsia="Times New Roman" w:hAnsi="Times New Roman" w:cs="Times New Roman"/>
          <w:b/>
          <w:bCs/>
          <w:color w:val="333333"/>
          <w:sz w:val="32"/>
          <w:szCs w:val="32"/>
          <w:lang w:eastAsia="ru-RU"/>
        </w:rPr>
      </w:pPr>
    </w:p>
    <w:p w:rsidR="008C0023" w:rsidRPr="00983859" w:rsidRDefault="007520EA"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(Слайд</w:t>
      </w:r>
      <w:r w:rsidR="005E2642" w:rsidRPr="00983859">
        <w:rPr>
          <w:rFonts w:ascii="Times New Roman" w:eastAsia="Times New Roman" w:hAnsi="Times New Roman" w:cs="Times New Roman"/>
          <w:b/>
          <w:bCs/>
          <w:color w:val="333333"/>
          <w:sz w:val="32"/>
          <w:szCs w:val="32"/>
          <w:lang w:eastAsia="ru-RU"/>
        </w:rPr>
        <w:t xml:space="preserve"> 7</w:t>
      </w:r>
      <w:r w:rsidRPr="00983859">
        <w:rPr>
          <w:rFonts w:ascii="Times New Roman" w:eastAsia="Times New Roman" w:hAnsi="Times New Roman" w:cs="Times New Roman"/>
          <w:b/>
          <w:bCs/>
          <w:color w:val="333333"/>
          <w:sz w:val="32"/>
          <w:szCs w:val="32"/>
          <w:lang w:eastAsia="ru-RU"/>
        </w:rPr>
        <w:t>)</w:t>
      </w:r>
      <w:r w:rsidRPr="00983859">
        <w:rPr>
          <w:rFonts w:ascii="Times New Roman" w:eastAsia="Times New Roman" w:hAnsi="Times New Roman" w:cs="Times New Roman"/>
          <w:bCs/>
          <w:color w:val="333333"/>
          <w:sz w:val="32"/>
          <w:szCs w:val="32"/>
          <w:lang w:eastAsia="ru-RU"/>
        </w:rPr>
        <w:t xml:space="preserve"> </w:t>
      </w:r>
      <w:r w:rsidR="00EE1826" w:rsidRPr="00983859">
        <w:rPr>
          <w:rFonts w:ascii="Times New Roman" w:eastAsia="Times New Roman" w:hAnsi="Times New Roman" w:cs="Times New Roman"/>
          <w:bCs/>
          <w:color w:val="333333"/>
          <w:sz w:val="32"/>
          <w:szCs w:val="32"/>
          <w:lang w:eastAsia="ru-RU"/>
        </w:rPr>
        <w:t xml:space="preserve">При изучении и закреплении пространственного значения предлогов важно задействовать все анализаторы ребенка. </w:t>
      </w:r>
      <w:r w:rsidRPr="00983859">
        <w:rPr>
          <w:rFonts w:ascii="Times New Roman" w:eastAsia="Times New Roman" w:hAnsi="Times New Roman" w:cs="Times New Roman"/>
          <w:bCs/>
          <w:color w:val="333333"/>
          <w:sz w:val="32"/>
          <w:szCs w:val="32"/>
          <w:lang w:eastAsia="ru-RU"/>
        </w:rPr>
        <w:t>Например «Подбери к</w:t>
      </w:r>
      <w:r w:rsidR="008C0023" w:rsidRPr="00983859">
        <w:rPr>
          <w:rFonts w:ascii="Times New Roman" w:eastAsia="Times New Roman" w:hAnsi="Times New Roman" w:cs="Times New Roman"/>
          <w:bCs/>
          <w:color w:val="333333"/>
          <w:sz w:val="32"/>
          <w:szCs w:val="32"/>
          <w:lang w:eastAsia="ru-RU"/>
        </w:rPr>
        <w:t xml:space="preserve"> каждой схеме-предлогу картинку. Составь словосочетание, предложение, подходящее к схеме»</w:t>
      </w:r>
    </w:p>
    <w:p w:rsidR="00E321E4" w:rsidRPr="00983859" w:rsidRDefault="008C0023" w:rsidP="00983859">
      <w:pPr>
        <w:shd w:val="clear" w:color="auto" w:fill="FFFFFF"/>
        <w:spacing w:after="0" w:line="240" w:lineRule="auto"/>
        <w:ind w:firstLine="709"/>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Cs/>
          <w:color w:val="333333"/>
          <w:sz w:val="32"/>
          <w:szCs w:val="32"/>
          <w:lang w:eastAsia="ru-RU"/>
        </w:rPr>
        <w:t xml:space="preserve">Предъявляются схемы предлогов, а дети подбирают к ним картинку и придумывают словосочетания, </w:t>
      </w:r>
      <w:r w:rsidR="00E321E4" w:rsidRPr="00983859">
        <w:rPr>
          <w:rFonts w:ascii="Times New Roman" w:eastAsia="Times New Roman" w:hAnsi="Times New Roman" w:cs="Times New Roman"/>
          <w:bCs/>
          <w:color w:val="333333"/>
          <w:sz w:val="32"/>
          <w:szCs w:val="32"/>
          <w:lang w:eastAsia="ru-RU"/>
        </w:rPr>
        <w:t xml:space="preserve">предложения </w:t>
      </w:r>
      <w:r w:rsidRPr="00983859">
        <w:rPr>
          <w:rFonts w:ascii="Times New Roman" w:eastAsia="Times New Roman" w:hAnsi="Times New Roman" w:cs="Times New Roman"/>
          <w:bCs/>
          <w:color w:val="333333"/>
          <w:sz w:val="32"/>
          <w:szCs w:val="32"/>
          <w:lang w:eastAsia="ru-RU"/>
        </w:rPr>
        <w:t>по схеме и картинке</w:t>
      </w:r>
      <w:r w:rsidR="00E321E4" w:rsidRPr="00983859">
        <w:rPr>
          <w:rFonts w:ascii="Times New Roman" w:eastAsia="Times New Roman" w:hAnsi="Times New Roman" w:cs="Times New Roman"/>
          <w:bCs/>
          <w:color w:val="333333"/>
          <w:sz w:val="32"/>
          <w:szCs w:val="32"/>
          <w:lang w:eastAsia="ru-RU"/>
        </w:rPr>
        <w:t>.</w:t>
      </w:r>
      <w:r w:rsidRPr="00983859">
        <w:rPr>
          <w:rFonts w:ascii="Times New Roman" w:eastAsia="Times New Roman" w:hAnsi="Times New Roman" w:cs="Times New Roman"/>
          <w:bCs/>
          <w:color w:val="333333"/>
          <w:sz w:val="32"/>
          <w:szCs w:val="32"/>
          <w:lang w:eastAsia="ru-RU"/>
        </w:rPr>
        <w:t xml:space="preserve"> </w:t>
      </w:r>
    </w:p>
    <w:p w:rsidR="00E51875" w:rsidRDefault="00E51875" w:rsidP="00983859">
      <w:pPr>
        <w:shd w:val="clear" w:color="auto" w:fill="FFFFFF"/>
        <w:spacing w:after="0" w:line="240" w:lineRule="auto"/>
        <w:ind w:firstLine="360"/>
        <w:contextualSpacing/>
        <w:rPr>
          <w:rFonts w:ascii="Times New Roman" w:eastAsia="Times New Roman" w:hAnsi="Times New Roman" w:cs="Times New Roman"/>
          <w:b/>
          <w:bCs/>
          <w:color w:val="333333"/>
          <w:sz w:val="32"/>
          <w:szCs w:val="32"/>
          <w:lang w:eastAsia="ru-RU"/>
        </w:rPr>
      </w:pPr>
    </w:p>
    <w:p w:rsidR="0049607C" w:rsidRPr="00983859" w:rsidRDefault="007520EA" w:rsidP="00983859">
      <w:pPr>
        <w:shd w:val="clear" w:color="auto" w:fill="FFFFFF"/>
        <w:spacing w:after="0" w:line="240" w:lineRule="auto"/>
        <w:ind w:firstLine="360"/>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(Слайд</w:t>
      </w:r>
      <w:r w:rsidR="005E2642" w:rsidRPr="00983859">
        <w:rPr>
          <w:rFonts w:ascii="Times New Roman" w:eastAsia="Times New Roman" w:hAnsi="Times New Roman" w:cs="Times New Roman"/>
          <w:b/>
          <w:bCs/>
          <w:color w:val="333333"/>
          <w:sz w:val="32"/>
          <w:szCs w:val="32"/>
          <w:lang w:eastAsia="ru-RU"/>
        </w:rPr>
        <w:t xml:space="preserve"> 8</w:t>
      </w:r>
      <w:r w:rsidRPr="00983859">
        <w:rPr>
          <w:rFonts w:ascii="Times New Roman" w:eastAsia="Times New Roman" w:hAnsi="Times New Roman" w:cs="Times New Roman"/>
          <w:b/>
          <w:bCs/>
          <w:color w:val="333333"/>
          <w:sz w:val="32"/>
          <w:szCs w:val="32"/>
          <w:lang w:eastAsia="ru-RU"/>
        </w:rPr>
        <w:t>)</w:t>
      </w:r>
      <w:r w:rsidRPr="00983859">
        <w:rPr>
          <w:rFonts w:ascii="Times New Roman" w:eastAsia="Times New Roman" w:hAnsi="Times New Roman" w:cs="Times New Roman"/>
          <w:bCs/>
          <w:color w:val="333333"/>
          <w:sz w:val="32"/>
          <w:szCs w:val="32"/>
          <w:lang w:eastAsia="ru-RU"/>
        </w:rPr>
        <w:t xml:space="preserve"> </w:t>
      </w:r>
      <w:r w:rsidR="0049607C" w:rsidRPr="00983859">
        <w:rPr>
          <w:rFonts w:ascii="Times New Roman" w:eastAsia="Times New Roman" w:hAnsi="Times New Roman" w:cs="Times New Roman"/>
          <w:bCs/>
          <w:color w:val="333333"/>
          <w:sz w:val="32"/>
          <w:szCs w:val="32"/>
          <w:lang w:eastAsia="ru-RU"/>
        </w:rPr>
        <w:t>Или «Подбери картинку по координатам».</w:t>
      </w:r>
    </w:p>
    <w:p w:rsidR="00E51875" w:rsidRDefault="00E51875" w:rsidP="00983859">
      <w:pPr>
        <w:shd w:val="clear" w:color="auto" w:fill="FFFFFF"/>
        <w:spacing w:after="0" w:line="240" w:lineRule="auto"/>
        <w:ind w:firstLine="360"/>
        <w:contextualSpacing/>
        <w:rPr>
          <w:rFonts w:ascii="Times New Roman" w:eastAsia="Times New Roman" w:hAnsi="Times New Roman" w:cs="Times New Roman"/>
          <w:b/>
          <w:bCs/>
          <w:color w:val="333333"/>
          <w:sz w:val="32"/>
          <w:szCs w:val="32"/>
          <w:lang w:eastAsia="ru-RU"/>
        </w:rPr>
      </w:pPr>
    </w:p>
    <w:p w:rsidR="00720781" w:rsidRPr="00983859" w:rsidRDefault="00720781" w:rsidP="00983859">
      <w:pPr>
        <w:shd w:val="clear" w:color="auto" w:fill="FFFFFF"/>
        <w:spacing w:after="0" w:line="240" w:lineRule="auto"/>
        <w:ind w:firstLine="360"/>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 xml:space="preserve">(Слайд 9) </w:t>
      </w:r>
      <w:r w:rsidRPr="00983859">
        <w:rPr>
          <w:rFonts w:ascii="Times New Roman" w:eastAsia="Times New Roman" w:hAnsi="Times New Roman" w:cs="Times New Roman"/>
          <w:bCs/>
          <w:color w:val="333333"/>
          <w:sz w:val="32"/>
          <w:szCs w:val="32"/>
          <w:lang w:eastAsia="ru-RU"/>
        </w:rPr>
        <w:t>«Подбери к картинке карточку с нужным предложением»</w:t>
      </w:r>
    </w:p>
    <w:p w:rsidR="00E51875" w:rsidRDefault="00E51875" w:rsidP="00983859">
      <w:pPr>
        <w:shd w:val="clear" w:color="auto" w:fill="FFFFFF"/>
        <w:spacing w:after="0" w:line="240" w:lineRule="auto"/>
        <w:ind w:firstLine="360"/>
        <w:contextualSpacing/>
        <w:rPr>
          <w:rFonts w:ascii="Times New Roman" w:eastAsia="Times New Roman" w:hAnsi="Times New Roman" w:cs="Times New Roman"/>
          <w:b/>
          <w:bCs/>
          <w:color w:val="333333"/>
          <w:sz w:val="32"/>
          <w:szCs w:val="32"/>
          <w:lang w:eastAsia="ru-RU"/>
        </w:rPr>
      </w:pPr>
    </w:p>
    <w:p w:rsidR="004E7BF4" w:rsidRPr="00983859" w:rsidRDefault="00720781" w:rsidP="00983859">
      <w:pPr>
        <w:shd w:val="clear" w:color="auto" w:fill="FFFFFF"/>
        <w:spacing w:after="0" w:line="240" w:lineRule="auto"/>
        <w:ind w:firstLine="360"/>
        <w:contextualSpacing/>
        <w:rPr>
          <w:rFonts w:ascii="Times New Roman" w:hAnsi="Times New Roman" w:cs="Times New Roman"/>
          <w:sz w:val="32"/>
          <w:szCs w:val="32"/>
        </w:rPr>
      </w:pPr>
      <w:r w:rsidRPr="00983859">
        <w:rPr>
          <w:rFonts w:ascii="Times New Roman" w:eastAsia="Times New Roman" w:hAnsi="Times New Roman" w:cs="Times New Roman"/>
          <w:b/>
          <w:bCs/>
          <w:color w:val="333333"/>
          <w:sz w:val="32"/>
          <w:szCs w:val="32"/>
          <w:lang w:eastAsia="ru-RU"/>
        </w:rPr>
        <w:t xml:space="preserve">(Слайд 10) </w:t>
      </w:r>
      <w:r w:rsidR="007520EA" w:rsidRPr="00983859">
        <w:rPr>
          <w:rFonts w:ascii="Times New Roman" w:eastAsia="Times New Roman" w:hAnsi="Times New Roman" w:cs="Times New Roman"/>
          <w:bCs/>
          <w:color w:val="333333"/>
          <w:sz w:val="32"/>
          <w:szCs w:val="32"/>
          <w:lang w:eastAsia="ru-RU"/>
        </w:rPr>
        <w:t>Например</w:t>
      </w:r>
      <w:r w:rsidR="007520EA" w:rsidRPr="00983859">
        <w:rPr>
          <w:rFonts w:ascii="Times New Roman" w:eastAsia="Times New Roman" w:hAnsi="Times New Roman" w:cs="Times New Roman"/>
          <w:b/>
          <w:bCs/>
          <w:color w:val="333333"/>
          <w:sz w:val="32"/>
          <w:szCs w:val="32"/>
          <w:lang w:eastAsia="ru-RU"/>
        </w:rPr>
        <w:t xml:space="preserve"> «</w:t>
      </w:r>
      <w:r w:rsidR="007520EA" w:rsidRPr="00983859">
        <w:rPr>
          <w:rFonts w:ascii="Times New Roman" w:hAnsi="Times New Roman" w:cs="Times New Roman"/>
          <w:sz w:val="32"/>
          <w:szCs w:val="32"/>
        </w:rPr>
        <w:t>Соотнести пространственный предлог с подходящим словом</w:t>
      </w:r>
      <w:r w:rsidR="00E939DA" w:rsidRPr="00983859">
        <w:rPr>
          <w:rFonts w:ascii="Times New Roman" w:hAnsi="Times New Roman" w:cs="Times New Roman"/>
          <w:sz w:val="32"/>
          <w:szCs w:val="32"/>
        </w:rPr>
        <w:t>/картинкой</w:t>
      </w:r>
      <w:r w:rsidR="007520EA" w:rsidRPr="00983859">
        <w:rPr>
          <w:rFonts w:ascii="Times New Roman" w:hAnsi="Times New Roman" w:cs="Times New Roman"/>
          <w:sz w:val="32"/>
          <w:szCs w:val="32"/>
        </w:rPr>
        <w:t xml:space="preserve"> в нужной падежной форме</w:t>
      </w:r>
      <w:r w:rsidRPr="00983859">
        <w:rPr>
          <w:rFonts w:ascii="Times New Roman" w:hAnsi="Times New Roman" w:cs="Times New Roman"/>
          <w:sz w:val="32"/>
          <w:szCs w:val="32"/>
        </w:rPr>
        <w:t>. Составь предложение</w:t>
      </w:r>
      <w:r w:rsidR="007520EA" w:rsidRPr="00983859">
        <w:rPr>
          <w:rFonts w:ascii="Times New Roman" w:hAnsi="Times New Roman" w:cs="Times New Roman"/>
          <w:sz w:val="32"/>
          <w:szCs w:val="32"/>
        </w:rPr>
        <w:t>»</w:t>
      </w:r>
    </w:p>
    <w:p w:rsidR="00E51875" w:rsidRDefault="00E51875" w:rsidP="00983859">
      <w:pPr>
        <w:shd w:val="clear" w:color="auto" w:fill="FFFFFF"/>
        <w:spacing w:after="0" w:line="240" w:lineRule="auto"/>
        <w:ind w:firstLine="360"/>
        <w:contextualSpacing/>
        <w:rPr>
          <w:rFonts w:ascii="Times New Roman" w:eastAsia="Times New Roman" w:hAnsi="Times New Roman" w:cs="Times New Roman"/>
          <w:b/>
          <w:bCs/>
          <w:color w:val="333333"/>
          <w:sz w:val="32"/>
          <w:szCs w:val="32"/>
          <w:lang w:eastAsia="ru-RU"/>
        </w:rPr>
      </w:pPr>
    </w:p>
    <w:p w:rsidR="002D197D" w:rsidRPr="00983859" w:rsidRDefault="00E939DA" w:rsidP="00983859">
      <w:pPr>
        <w:shd w:val="clear" w:color="auto" w:fill="FFFFFF"/>
        <w:spacing w:after="0" w:line="240" w:lineRule="auto"/>
        <w:ind w:firstLine="360"/>
        <w:contextualSpacing/>
        <w:rPr>
          <w:rFonts w:ascii="Times New Roman" w:eastAsia="Times New Roman" w:hAnsi="Times New Roman" w:cs="Times New Roman"/>
          <w:bCs/>
          <w:color w:val="333333"/>
          <w:sz w:val="32"/>
          <w:szCs w:val="32"/>
          <w:lang w:eastAsia="ru-RU"/>
        </w:rPr>
      </w:pPr>
      <w:r w:rsidRPr="00983859">
        <w:rPr>
          <w:rFonts w:ascii="Times New Roman" w:eastAsia="Times New Roman" w:hAnsi="Times New Roman" w:cs="Times New Roman"/>
          <w:b/>
          <w:bCs/>
          <w:color w:val="333333"/>
          <w:sz w:val="32"/>
          <w:szCs w:val="32"/>
          <w:lang w:eastAsia="ru-RU"/>
        </w:rPr>
        <w:t>(Слайд 11)</w:t>
      </w:r>
      <w:r w:rsidRPr="00983859">
        <w:rPr>
          <w:rFonts w:ascii="Times New Roman" w:eastAsia="Times New Roman" w:hAnsi="Times New Roman" w:cs="Times New Roman"/>
          <w:bCs/>
          <w:color w:val="333333"/>
          <w:sz w:val="32"/>
          <w:szCs w:val="32"/>
          <w:lang w:eastAsia="ru-RU"/>
        </w:rPr>
        <w:t xml:space="preserve"> </w:t>
      </w:r>
      <w:r w:rsidR="002D197D" w:rsidRPr="00983859">
        <w:rPr>
          <w:rFonts w:ascii="Times New Roman" w:eastAsia="Times New Roman" w:hAnsi="Times New Roman" w:cs="Times New Roman"/>
          <w:bCs/>
          <w:color w:val="333333"/>
          <w:sz w:val="32"/>
          <w:szCs w:val="32"/>
          <w:lang w:eastAsia="ru-RU"/>
        </w:rPr>
        <w:t>Найди связь между картинками и составь предложение.</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720781" w:rsidRPr="00983859" w:rsidRDefault="00E321E4" w:rsidP="00983859">
      <w:pPr>
        <w:pStyle w:val="a3"/>
        <w:shd w:val="clear" w:color="auto" w:fill="FFFFFF"/>
        <w:spacing w:before="0" w:beforeAutospacing="0" w:after="0" w:afterAutospacing="0"/>
        <w:ind w:firstLine="360"/>
        <w:rPr>
          <w:b/>
          <w:bCs/>
          <w:color w:val="333333"/>
          <w:sz w:val="32"/>
          <w:szCs w:val="32"/>
        </w:rPr>
      </w:pPr>
      <w:r w:rsidRPr="00983859">
        <w:rPr>
          <w:b/>
          <w:bCs/>
          <w:color w:val="333333"/>
          <w:sz w:val="32"/>
          <w:szCs w:val="32"/>
        </w:rPr>
        <w:t>(Слайд</w:t>
      </w:r>
      <w:r w:rsidR="005E2642" w:rsidRPr="00983859">
        <w:rPr>
          <w:b/>
          <w:bCs/>
          <w:color w:val="333333"/>
          <w:sz w:val="32"/>
          <w:szCs w:val="32"/>
        </w:rPr>
        <w:t xml:space="preserve"> </w:t>
      </w:r>
      <w:r w:rsidR="002D197D" w:rsidRPr="00983859">
        <w:rPr>
          <w:b/>
          <w:bCs/>
          <w:color w:val="333333"/>
          <w:sz w:val="32"/>
          <w:szCs w:val="32"/>
        </w:rPr>
        <w:t>1</w:t>
      </w:r>
      <w:r w:rsidR="00E939DA" w:rsidRPr="00983859">
        <w:rPr>
          <w:b/>
          <w:bCs/>
          <w:color w:val="333333"/>
          <w:sz w:val="32"/>
          <w:szCs w:val="32"/>
        </w:rPr>
        <w:t>2</w:t>
      </w:r>
      <w:r w:rsidRPr="00983859">
        <w:rPr>
          <w:b/>
          <w:bCs/>
          <w:color w:val="333333"/>
          <w:sz w:val="32"/>
          <w:szCs w:val="32"/>
        </w:rPr>
        <w:t>)</w:t>
      </w:r>
      <w:r w:rsidRPr="00983859">
        <w:rPr>
          <w:bCs/>
          <w:color w:val="333333"/>
          <w:sz w:val="32"/>
          <w:szCs w:val="32"/>
        </w:rPr>
        <w:t xml:space="preserve"> Игры «Волшебный круг» способствуют формированию и закреплению навыка составления словосочетаний</w:t>
      </w:r>
      <w:r w:rsidR="00720781" w:rsidRPr="00983859">
        <w:rPr>
          <w:bCs/>
          <w:color w:val="333333"/>
          <w:sz w:val="32"/>
          <w:szCs w:val="32"/>
        </w:rPr>
        <w:t xml:space="preserve">, </w:t>
      </w:r>
      <w:r w:rsidRPr="00983859">
        <w:rPr>
          <w:bCs/>
          <w:color w:val="333333"/>
          <w:sz w:val="32"/>
          <w:szCs w:val="32"/>
        </w:rPr>
        <w:t>с предлогами, умению согласовывать слова, строить предложения.</w:t>
      </w:r>
      <w:r w:rsidR="002D197D" w:rsidRPr="00983859">
        <w:rPr>
          <w:bCs/>
          <w:color w:val="333333"/>
          <w:sz w:val="32"/>
          <w:szCs w:val="32"/>
        </w:rPr>
        <w:tab/>
      </w:r>
      <w:r w:rsidR="002D197D" w:rsidRPr="00983859">
        <w:rPr>
          <w:b/>
          <w:bCs/>
          <w:color w:val="333333"/>
          <w:sz w:val="32"/>
          <w:szCs w:val="32"/>
        </w:rPr>
        <w:t xml:space="preserve">     </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E939DA" w:rsidRPr="00983859" w:rsidRDefault="00C8636B" w:rsidP="00983859">
      <w:pPr>
        <w:pStyle w:val="a3"/>
        <w:shd w:val="clear" w:color="auto" w:fill="FFFFFF"/>
        <w:spacing w:before="0" w:beforeAutospacing="0" w:after="0" w:afterAutospacing="0"/>
        <w:ind w:firstLine="360"/>
        <w:rPr>
          <w:bCs/>
          <w:color w:val="333333"/>
          <w:sz w:val="32"/>
          <w:szCs w:val="32"/>
        </w:rPr>
      </w:pPr>
      <w:r w:rsidRPr="00983859">
        <w:rPr>
          <w:b/>
          <w:bCs/>
          <w:color w:val="333333"/>
          <w:sz w:val="32"/>
          <w:szCs w:val="32"/>
        </w:rPr>
        <w:t>(Слайд</w:t>
      </w:r>
      <w:r w:rsidR="002D197D" w:rsidRPr="00983859">
        <w:rPr>
          <w:b/>
          <w:bCs/>
          <w:color w:val="333333"/>
          <w:sz w:val="32"/>
          <w:szCs w:val="32"/>
        </w:rPr>
        <w:t xml:space="preserve"> 1</w:t>
      </w:r>
      <w:r w:rsidR="00E939DA" w:rsidRPr="00983859">
        <w:rPr>
          <w:b/>
          <w:bCs/>
          <w:color w:val="333333"/>
          <w:sz w:val="32"/>
          <w:szCs w:val="32"/>
        </w:rPr>
        <w:t>3</w:t>
      </w:r>
      <w:r w:rsidRPr="00983859">
        <w:rPr>
          <w:b/>
          <w:bCs/>
          <w:color w:val="333333"/>
          <w:sz w:val="32"/>
          <w:szCs w:val="32"/>
        </w:rPr>
        <w:t>)</w:t>
      </w:r>
      <w:r w:rsidRPr="00983859">
        <w:rPr>
          <w:sz w:val="32"/>
          <w:szCs w:val="32"/>
        </w:rPr>
        <w:t xml:space="preserve"> </w:t>
      </w:r>
      <w:r w:rsidRPr="00983859">
        <w:rPr>
          <w:b/>
          <w:bCs/>
          <w:color w:val="333333"/>
          <w:sz w:val="32"/>
          <w:szCs w:val="32"/>
        </w:rPr>
        <w:t xml:space="preserve"> </w:t>
      </w:r>
      <w:r w:rsidRPr="00983859">
        <w:rPr>
          <w:bCs/>
          <w:color w:val="333333"/>
          <w:sz w:val="32"/>
          <w:szCs w:val="32"/>
        </w:rPr>
        <w:t xml:space="preserve">При выполнении этого задания необходимо обращать внимание детей на то, что предлоги пишутся раздельно. Чтобы четко зрительно увидеть раздельное написание предлогов, можно в  предложениях </w:t>
      </w:r>
      <w:r w:rsidR="002D197D" w:rsidRPr="00983859">
        <w:rPr>
          <w:bCs/>
          <w:color w:val="333333"/>
          <w:sz w:val="32"/>
          <w:szCs w:val="32"/>
        </w:rPr>
        <w:t>существительное</w:t>
      </w:r>
      <w:r w:rsidRPr="00983859">
        <w:rPr>
          <w:bCs/>
          <w:color w:val="333333"/>
          <w:sz w:val="32"/>
          <w:szCs w:val="32"/>
        </w:rPr>
        <w:t>, которое связанно с предлогом, изобразить картинкой.</w:t>
      </w:r>
      <w:r w:rsidR="00E939DA" w:rsidRPr="00983859">
        <w:rPr>
          <w:bCs/>
          <w:color w:val="333333"/>
          <w:sz w:val="32"/>
          <w:szCs w:val="32"/>
        </w:rPr>
        <w:t xml:space="preserve"> И при расшифровке предложения желательно зарисовать его схему.</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923707" w:rsidRPr="00983859" w:rsidRDefault="00923707" w:rsidP="00983859">
      <w:pPr>
        <w:pStyle w:val="a3"/>
        <w:shd w:val="clear" w:color="auto" w:fill="FFFFFF"/>
        <w:spacing w:before="0" w:beforeAutospacing="0" w:after="0" w:afterAutospacing="0"/>
        <w:ind w:firstLine="360"/>
        <w:rPr>
          <w:bCs/>
          <w:color w:val="333333"/>
          <w:sz w:val="32"/>
          <w:szCs w:val="32"/>
        </w:rPr>
      </w:pPr>
      <w:r w:rsidRPr="00983859">
        <w:rPr>
          <w:b/>
          <w:bCs/>
          <w:color w:val="333333"/>
          <w:sz w:val="32"/>
          <w:szCs w:val="32"/>
        </w:rPr>
        <w:t>(Слайд 1</w:t>
      </w:r>
      <w:r w:rsidR="00313D5A" w:rsidRPr="00983859">
        <w:rPr>
          <w:b/>
          <w:bCs/>
          <w:color w:val="333333"/>
          <w:sz w:val="32"/>
          <w:szCs w:val="32"/>
        </w:rPr>
        <w:t>4</w:t>
      </w:r>
      <w:proofErr w:type="gramStart"/>
      <w:r w:rsidRPr="00983859">
        <w:rPr>
          <w:b/>
          <w:bCs/>
          <w:color w:val="333333"/>
          <w:sz w:val="32"/>
          <w:szCs w:val="32"/>
        </w:rPr>
        <w:t xml:space="preserve"> )</w:t>
      </w:r>
      <w:proofErr w:type="gramEnd"/>
      <w:r w:rsidRPr="00983859">
        <w:rPr>
          <w:bCs/>
          <w:color w:val="333333"/>
          <w:sz w:val="32"/>
          <w:szCs w:val="32"/>
        </w:rPr>
        <w:t xml:space="preserve"> Замени в предложении схему на предлог.</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720781" w:rsidRPr="00983859" w:rsidRDefault="00720781" w:rsidP="00983859">
      <w:pPr>
        <w:pStyle w:val="a3"/>
        <w:shd w:val="clear" w:color="auto" w:fill="FFFFFF"/>
        <w:spacing w:before="0" w:beforeAutospacing="0" w:after="0" w:afterAutospacing="0"/>
        <w:ind w:firstLine="360"/>
        <w:rPr>
          <w:bCs/>
          <w:color w:val="333333"/>
          <w:sz w:val="32"/>
          <w:szCs w:val="32"/>
        </w:rPr>
      </w:pPr>
      <w:r w:rsidRPr="00983859">
        <w:rPr>
          <w:b/>
          <w:bCs/>
          <w:color w:val="333333"/>
          <w:sz w:val="32"/>
          <w:szCs w:val="32"/>
        </w:rPr>
        <w:lastRenderedPageBreak/>
        <w:t xml:space="preserve">(Слайд </w:t>
      </w:r>
      <w:r w:rsidR="00923707" w:rsidRPr="00983859">
        <w:rPr>
          <w:b/>
          <w:bCs/>
          <w:color w:val="333333"/>
          <w:sz w:val="32"/>
          <w:szCs w:val="32"/>
        </w:rPr>
        <w:t>1</w:t>
      </w:r>
      <w:r w:rsidR="00313D5A" w:rsidRPr="00983859">
        <w:rPr>
          <w:b/>
          <w:bCs/>
          <w:color w:val="333333"/>
          <w:sz w:val="32"/>
          <w:szCs w:val="32"/>
        </w:rPr>
        <w:t>5</w:t>
      </w:r>
      <w:r w:rsidRPr="00983859">
        <w:rPr>
          <w:b/>
          <w:bCs/>
          <w:color w:val="333333"/>
          <w:sz w:val="32"/>
          <w:szCs w:val="32"/>
        </w:rPr>
        <w:t>)</w:t>
      </w:r>
      <w:r w:rsidRPr="00983859">
        <w:rPr>
          <w:bCs/>
          <w:color w:val="333333"/>
          <w:sz w:val="32"/>
          <w:szCs w:val="32"/>
        </w:rPr>
        <w:t xml:space="preserve"> </w:t>
      </w:r>
      <w:proofErr w:type="gramStart"/>
      <w:r w:rsidRPr="00983859">
        <w:rPr>
          <w:bCs/>
          <w:color w:val="333333"/>
          <w:sz w:val="32"/>
          <w:szCs w:val="32"/>
        </w:rPr>
        <w:t xml:space="preserve">Замени </w:t>
      </w:r>
      <w:r w:rsidR="00923707" w:rsidRPr="00983859">
        <w:rPr>
          <w:bCs/>
          <w:color w:val="333333"/>
          <w:sz w:val="32"/>
          <w:szCs w:val="32"/>
        </w:rPr>
        <w:t>картинку на слово</w:t>
      </w:r>
      <w:proofErr w:type="gramEnd"/>
      <w:r w:rsidR="00923707" w:rsidRPr="00983859">
        <w:rPr>
          <w:bCs/>
          <w:color w:val="333333"/>
          <w:sz w:val="32"/>
          <w:szCs w:val="32"/>
        </w:rPr>
        <w:t xml:space="preserve">, а </w:t>
      </w:r>
      <w:r w:rsidRPr="00983859">
        <w:rPr>
          <w:bCs/>
          <w:color w:val="333333"/>
          <w:sz w:val="32"/>
          <w:szCs w:val="32"/>
        </w:rPr>
        <w:t>схему на предлог, скажи предложение.</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313D5A" w:rsidRPr="00983859" w:rsidRDefault="00313D5A" w:rsidP="00983859">
      <w:pPr>
        <w:pStyle w:val="a3"/>
        <w:shd w:val="clear" w:color="auto" w:fill="FFFFFF"/>
        <w:spacing w:before="0" w:beforeAutospacing="0" w:after="0" w:afterAutospacing="0"/>
        <w:ind w:firstLine="360"/>
        <w:rPr>
          <w:b/>
          <w:bCs/>
          <w:color w:val="333333"/>
          <w:sz w:val="32"/>
          <w:szCs w:val="32"/>
        </w:rPr>
      </w:pPr>
      <w:r w:rsidRPr="00983859">
        <w:rPr>
          <w:b/>
          <w:bCs/>
          <w:color w:val="333333"/>
          <w:sz w:val="32"/>
          <w:szCs w:val="32"/>
        </w:rPr>
        <w:t>(Слайд 16,17)</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983859" w:rsidRPr="00983859" w:rsidRDefault="00983859" w:rsidP="00983859">
      <w:pPr>
        <w:pStyle w:val="a3"/>
        <w:shd w:val="clear" w:color="auto" w:fill="FFFFFF"/>
        <w:spacing w:before="0" w:beforeAutospacing="0" w:after="0" w:afterAutospacing="0"/>
        <w:ind w:firstLine="360"/>
        <w:rPr>
          <w:b/>
          <w:bCs/>
          <w:color w:val="333333"/>
          <w:sz w:val="32"/>
          <w:szCs w:val="32"/>
        </w:rPr>
      </w:pPr>
      <w:r w:rsidRPr="00983859">
        <w:rPr>
          <w:b/>
          <w:bCs/>
          <w:color w:val="333333"/>
          <w:sz w:val="32"/>
          <w:szCs w:val="32"/>
        </w:rPr>
        <w:t>(Слайд 18)</w:t>
      </w:r>
    </w:p>
    <w:p w:rsidR="00983859" w:rsidRPr="00983859" w:rsidRDefault="00983859" w:rsidP="00983859">
      <w:pPr>
        <w:pStyle w:val="a3"/>
        <w:shd w:val="clear" w:color="auto" w:fill="FFFFFF"/>
        <w:spacing w:before="0" w:beforeAutospacing="0" w:after="0" w:afterAutospacing="0"/>
        <w:ind w:firstLine="360"/>
        <w:rPr>
          <w:bCs/>
          <w:color w:val="333333"/>
          <w:sz w:val="32"/>
          <w:szCs w:val="32"/>
        </w:rPr>
      </w:pPr>
      <w:proofErr w:type="gramStart"/>
      <w:r w:rsidRPr="00983859">
        <w:rPr>
          <w:bCs/>
          <w:color w:val="333333"/>
          <w:sz w:val="32"/>
          <w:szCs w:val="32"/>
        </w:rPr>
        <w:t>Добавление предлога к падежной флексии существительного в словосочетаниях с глаголом: влетела... (клетка), вылетела... (клетка), подлетела... (клетка), отлетела... (клетка), залетела... (клетка).</w:t>
      </w:r>
      <w:proofErr w:type="gramEnd"/>
    </w:p>
    <w:p w:rsidR="00313D5A" w:rsidRPr="00983859" w:rsidRDefault="00313D5A" w:rsidP="00983859">
      <w:pPr>
        <w:pStyle w:val="a3"/>
        <w:shd w:val="clear" w:color="auto" w:fill="FFFFFF"/>
        <w:spacing w:before="0" w:beforeAutospacing="0" w:after="0" w:afterAutospacing="0"/>
        <w:ind w:firstLine="360"/>
        <w:rPr>
          <w:bCs/>
          <w:color w:val="333333"/>
          <w:sz w:val="32"/>
          <w:szCs w:val="32"/>
        </w:rPr>
      </w:pPr>
      <w:r w:rsidRPr="00983859">
        <w:rPr>
          <w:bCs/>
          <w:color w:val="333333"/>
          <w:sz w:val="32"/>
          <w:szCs w:val="32"/>
        </w:rPr>
        <w:t xml:space="preserve">Большое внимание на логопедических занятиях с детьми </w:t>
      </w:r>
      <w:proofErr w:type="gramStart"/>
      <w:r w:rsidRPr="00983859">
        <w:rPr>
          <w:bCs/>
          <w:color w:val="333333"/>
          <w:sz w:val="32"/>
          <w:szCs w:val="32"/>
        </w:rPr>
        <w:t>–н</w:t>
      </w:r>
      <w:proofErr w:type="gramEnd"/>
      <w:r w:rsidRPr="00983859">
        <w:rPr>
          <w:bCs/>
          <w:color w:val="333333"/>
          <w:sz w:val="32"/>
          <w:szCs w:val="32"/>
        </w:rPr>
        <w:t>еобходимо уделять слуховому восприятию предлогов. Для достижения этой цели можно применить следующие виды заданий:</w:t>
      </w:r>
    </w:p>
    <w:p w:rsidR="00313D5A" w:rsidRPr="00983859" w:rsidRDefault="00313D5A" w:rsidP="00983859">
      <w:pPr>
        <w:pStyle w:val="a3"/>
        <w:numPr>
          <w:ilvl w:val="0"/>
          <w:numId w:val="2"/>
        </w:numPr>
        <w:shd w:val="clear" w:color="auto" w:fill="FFFFFF"/>
        <w:spacing w:before="0" w:beforeAutospacing="0" w:after="0" w:afterAutospacing="0"/>
        <w:ind w:left="0"/>
        <w:rPr>
          <w:bCs/>
          <w:color w:val="333333"/>
          <w:sz w:val="32"/>
          <w:szCs w:val="32"/>
        </w:rPr>
      </w:pPr>
      <w:r w:rsidRPr="00983859">
        <w:rPr>
          <w:bCs/>
          <w:color w:val="333333"/>
          <w:sz w:val="32"/>
          <w:szCs w:val="32"/>
        </w:rPr>
        <w:t>Выборочный диктант предлогов.</w:t>
      </w:r>
    </w:p>
    <w:p w:rsidR="00E51875" w:rsidRDefault="00E51875" w:rsidP="00983859">
      <w:pPr>
        <w:pStyle w:val="a3"/>
        <w:shd w:val="clear" w:color="auto" w:fill="FFFFFF"/>
        <w:spacing w:before="0" w:beforeAutospacing="0" w:after="0" w:afterAutospacing="0"/>
        <w:ind w:firstLine="360"/>
        <w:rPr>
          <w:b/>
          <w:bCs/>
          <w:color w:val="333333"/>
          <w:sz w:val="32"/>
          <w:szCs w:val="32"/>
        </w:rPr>
      </w:pPr>
    </w:p>
    <w:p w:rsidR="00313D5A" w:rsidRPr="00983859" w:rsidRDefault="00313D5A" w:rsidP="00983859">
      <w:pPr>
        <w:pStyle w:val="a3"/>
        <w:shd w:val="clear" w:color="auto" w:fill="FFFFFF"/>
        <w:spacing w:before="0" w:beforeAutospacing="0" w:after="0" w:afterAutospacing="0"/>
        <w:ind w:firstLine="360"/>
        <w:rPr>
          <w:b/>
          <w:bCs/>
          <w:color w:val="333333"/>
          <w:sz w:val="32"/>
          <w:szCs w:val="32"/>
        </w:rPr>
      </w:pPr>
      <w:r w:rsidRPr="00983859">
        <w:rPr>
          <w:b/>
          <w:bCs/>
          <w:color w:val="333333"/>
          <w:sz w:val="32"/>
          <w:szCs w:val="32"/>
        </w:rPr>
        <w:t>(Слайд 1</w:t>
      </w:r>
      <w:r w:rsidR="00983859" w:rsidRPr="00983859">
        <w:rPr>
          <w:b/>
          <w:bCs/>
          <w:color w:val="333333"/>
          <w:sz w:val="32"/>
          <w:szCs w:val="32"/>
        </w:rPr>
        <w:t>9</w:t>
      </w:r>
      <w:r w:rsidRPr="00983859">
        <w:rPr>
          <w:b/>
          <w:bCs/>
          <w:color w:val="333333"/>
          <w:sz w:val="32"/>
          <w:szCs w:val="32"/>
        </w:rPr>
        <w:t>)</w:t>
      </w:r>
    </w:p>
    <w:p w:rsidR="00313D5A" w:rsidRDefault="00313D5A" w:rsidP="008E0DA8">
      <w:pPr>
        <w:pStyle w:val="a3"/>
        <w:numPr>
          <w:ilvl w:val="0"/>
          <w:numId w:val="2"/>
        </w:numPr>
        <w:shd w:val="clear" w:color="auto" w:fill="FFFFFF"/>
        <w:spacing w:before="0" w:beforeAutospacing="0" w:after="0" w:afterAutospacing="0"/>
        <w:rPr>
          <w:color w:val="111111"/>
          <w:sz w:val="32"/>
          <w:szCs w:val="32"/>
        </w:rPr>
      </w:pPr>
      <w:r w:rsidRPr="00983859">
        <w:rPr>
          <w:color w:val="111111"/>
          <w:sz w:val="32"/>
          <w:szCs w:val="32"/>
        </w:rPr>
        <w:t xml:space="preserve">Выложить схемы предлогов, которые услышишь в предложениях. </w:t>
      </w:r>
    </w:p>
    <w:p w:rsidR="008E0DA8" w:rsidRPr="00983859" w:rsidRDefault="008E0DA8" w:rsidP="008E0DA8">
      <w:pPr>
        <w:pStyle w:val="a3"/>
        <w:shd w:val="clear" w:color="auto" w:fill="FFFFFF"/>
        <w:spacing w:before="0" w:beforeAutospacing="0" w:after="0" w:afterAutospacing="0"/>
        <w:ind w:firstLine="360"/>
        <w:rPr>
          <w:color w:val="111111"/>
          <w:sz w:val="32"/>
          <w:szCs w:val="32"/>
        </w:rPr>
      </w:pPr>
      <w:bookmarkStart w:id="0" w:name="_GoBack"/>
      <w:bookmarkEnd w:id="0"/>
      <w:r w:rsidRPr="008E0DA8">
        <w:rPr>
          <w:color w:val="111111"/>
          <w:sz w:val="32"/>
          <w:szCs w:val="32"/>
        </w:rPr>
        <w:t>Из предложений на слух выписываются только предлоги. Это задание учит прислушиваться к речи, формирует умение выделять предлоги из речевого потока.</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 xml:space="preserve">3) Посчитать и назвать предлоги (дается небольшой связный текст). </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4) Прослушайте предложения. Назовите маленькое слово.</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1.</w:t>
      </w:r>
      <w:r w:rsidRPr="00983859">
        <w:rPr>
          <w:color w:val="111111"/>
          <w:sz w:val="32"/>
          <w:szCs w:val="32"/>
        </w:rPr>
        <w:tab/>
        <w:t>Лена едет</w:t>
      </w:r>
      <w:proofErr w:type="gramStart"/>
      <w:r w:rsidRPr="00983859">
        <w:rPr>
          <w:color w:val="111111"/>
          <w:sz w:val="32"/>
          <w:szCs w:val="32"/>
        </w:rPr>
        <w:t xml:space="preserve"> В</w:t>
      </w:r>
      <w:proofErr w:type="gramEnd"/>
      <w:r w:rsidRPr="00983859">
        <w:rPr>
          <w:color w:val="111111"/>
          <w:sz w:val="32"/>
          <w:szCs w:val="32"/>
        </w:rPr>
        <w:t xml:space="preserve"> трамвае.</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2.</w:t>
      </w:r>
      <w:r w:rsidRPr="00983859">
        <w:rPr>
          <w:color w:val="111111"/>
          <w:sz w:val="32"/>
          <w:szCs w:val="32"/>
        </w:rPr>
        <w:tab/>
        <w:t>НА ветке сидит снегирь.</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3.</w:t>
      </w:r>
      <w:r w:rsidRPr="00983859">
        <w:rPr>
          <w:color w:val="111111"/>
          <w:sz w:val="32"/>
          <w:szCs w:val="32"/>
        </w:rPr>
        <w:tab/>
        <w:t>НАД лесом летит самолет.</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4.</w:t>
      </w:r>
      <w:r w:rsidRPr="00983859">
        <w:rPr>
          <w:color w:val="111111"/>
          <w:sz w:val="32"/>
          <w:szCs w:val="32"/>
        </w:rPr>
        <w:tab/>
        <w:t>Ира спряталась ЗА шкаф.</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5.</w:t>
      </w:r>
      <w:r w:rsidRPr="00983859">
        <w:rPr>
          <w:color w:val="111111"/>
          <w:sz w:val="32"/>
          <w:szCs w:val="32"/>
        </w:rPr>
        <w:tab/>
        <w:t>Андрей вышел ИЗ группы.</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6.</w:t>
      </w:r>
      <w:r w:rsidRPr="00983859">
        <w:rPr>
          <w:color w:val="111111"/>
          <w:sz w:val="32"/>
          <w:szCs w:val="32"/>
        </w:rPr>
        <w:tab/>
        <w:t>Вова смотрит ИЗ окна.</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7.</w:t>
      </w:r>
      <w:r w:rsidRPr="00983859">
        <w:rPr>
          <w:color w:val="111111"/>
          <w:sz w:val="32"/>
          <w:szCs w:val="32"/>
        </w:rPr>
        <w:tab/>
        <w:t>Жучка залезла ПОД крыльцо.</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8.</w:t>
      </w:r>
      <w:r w:rsidRPr="00983859">
        <w:rPr>
          <w:color w:val="111111"/>
          <w:sz w:val="32"/>
          <w:szCs w:val="32"/>
        </w:rPr>
        <w:tab/>
        <w:t>Дима подошел</w:t>
      </w:r>
      <w:proofErr w:type="gramStart"/>
      <w:r w:rsidRPr="00983859">
        <w:rPr>
          <w:color w:val="111111"/>
          <w:sz w:val="32"/>
          <w:szCs w:val="32"/>
        </w:rPr>
        <w:t xml:space="preserve"> К</w:t>
      </w:r>
      <w:proofErr w:type="gramEnd"/>
      <w:r w:rsidRPr="00983859">
        <w:rPr>
          <w:color w:val="111111"/>
          <w:sz w:val="32"/>
          <w:szCs w:val="32"/>
        </w:rPr>
        <w:t xml:space="preserve"> дому.</w:t>
      </w:r>
    </w:p>
    <w:p w:rsidR="00313D5A" w:rsidRPr="00983859" w:rsidRDefault="00313D5A" w:rsidP="00983859">
      <w:pPr>
        <w:pStyle w:val="a3"/>
        <w:shd w:val="clear" w:color="auto" w:fill="FFFFFF"/>
        <w:spacing w:before="0" w:beforeAutospacing="0" w:after="0" w:afterAutospacing="0"/>
        <w:rPr>
          <w:color w:val="111111"/>
          <w:sz w:val="32"/>
          <w:szCs w:val="32"/>
        </w:rPr>
      </w:pPr>
      <w:r w:rsidRPr="00983859">
        <w:rPr>
          <w:color w:val="111111"/>
          <w:sz w:val="32"/>
          <w:szCs w:val="32"/>
        </w:rPr>
        <w:t>Это малая часть упражнений и</w:t>
      </w:r>
      <w:r w:rsidR="00983859" w:rsidRPr="00983859">
        <w:rPr>
          <w:color w:val="111111"/>
          <w:sz w:val="32"/>
          <w:szCs w:val="32"/>
        </w:rPr>
        <w:t xml:space="preserve"> </w:t>
      </w:r>
      <w:r w:rsidRPr="00983859">
        <w:rPr>
          <w:color w:val="111111"/>
          <w:sz w:val="32"/>
          <w:szCs w:val="32"/>
        </w:rPr>
        <w:t>заданий, кот</w:t>
      </w:r>
      <w:r w:rsidR="00983859" w:rsidRPr="00983859">
        <w:rPr>
          <w:color w:val="111111"/>
          <w:sz w:val="32"/>
          <w:szCs w:val="32"/>
        </w:rPr>
        <w:t>орые используются во время изучения</w:t>
      </w:r>
      <w:r w:rsidR="00983859" w:rsidRPr="00983859">
        <w:rPr>
          <w:sz w:val="32"/>
          <w:szCs w:val="32"/>
        </w:rPr>
        <w:t xml:space="preserve"> предлогов </w:t>
      </w:r>
      <w:r w:rsidR="00983859" w:rsidRPr="00983859">
        <w:rPr>
          <w:color w:val="111111"/>
          <w:sz w:val="32"/>
          <w:szCs w:val="32"/>
        </w:rPr>
        <w:t>и закрепления правильного и сознательного употребления в речи  разных предложных конструкций.</w:t>
      </w:r>
    </w:p>
    <w:p w:rsidR="00313D5A" w:rsidRPr="00983859" w:rsidRDefault="00313D5A" w:rsidP="00983859">
      <w:pPr>
        <w:pStyle w:val="a3"/>
        <w:shd w:val="clear" w:color="auto" w:fill="FFFFFF"/>
        <w:spacing w:before="0" w:beforeAutospacing="0" w:after="0" w:afterAutospacing="0"/>
        <w:rPr>
          <w:color w:val="111111"/>
          <w:sz w:val="32"/>
          <w:szCs w:val="32"/>
        </w:rPr>
      </w:pPr>
    </w:p>
    <w:p w:rsidR="005E57DA" w:rsidRPr="00E51875" w:rsidRDefault="005E57DA" w:rsidP="00983859">
      <w:pPr>
        <w:pStyle w:val="a3"/>
        <w:shd w:val="clear" w:color="auto" w:fill="FFFFFF"/>
        <w:spacing w:before="0" w:beforeAutospacing="0" w:after="0" w:afterAutospacing="0"/>
        <w:rPr>
          <w:b/>
          <w:color w:val="111111"/>
          <w:sz w:val="32"/>
          <w:szCs w:val="32"/>
        </w:rPr>
      </w:pPr>
      <w:r w:rsidRPr="00E51875">
        <w:rPr>
          <w:b/>
          <w:color w:val="111111"/>
          <w:sz w:val="32"/>
          <w:szCs w:val="32"/>
        </w:rPr>
        <w:t>Основные заключения:</w:t>
      </w:r>
    </w:p>
    <w:p w:rsidR="005E57DA" w:rsidRPr="00983859" w:rsidRDefault="005E57DA" w:rsidP="00983859">
      <w:pPr>
        <w:pStyle w:val="a3"/>
        <w:shd w:val="clear" w:color="auto" w:fill="FFFFFF"/>
        <w:spacing w:before="0" w:beforeAutospacing="0" w:after="0" w:afterAutospacing="0"/>
        <w:ind w:firstLine="360"/>
        <w:rPr>
          <w:color w:val="111111"/>
          <w:sz w:val="32"/>
          <w:szCs w:val="32"/>
        </w:rPr>
      </w:pPr>
      <w:r w:rsidRPr="00983859">
        <w:rPr>
          <w:color w:val="111111"/>
          <w:sz w:val="32"/>
          <w:szCs w:val="32"/>
        </w:rPr>
        <w:lastRenderedPageBreak/>
        <w:t>1) над предложно-падежными конструкциями необходимо работать систематически, на протяжении всего времени обучения, и особенно в младших классах;</w:t>
      </w:r>
    </w:p>
    <w:p w:rsidR="005E57DA" w:rsidRPr="00983859" w:rsidRDefault="005E57DA" w:rsidP="00983859">
      <w:pPr>
        <w:pStyle w:val="a3"/>
        <w:shd w:val="clear" w:color="auto" w:fill="FFFFFF"/>
        <w:spacing w:before="0" w:beforeAutospacing="0" w:after="0" w:afterAutospacing="0"/>
        <w:ind w:firstLine="360"/>
        <w:rPr>
          <w:color w:val="111111"/>
          <w:sz w:val="32"/>
          <w:szCs w:val="32"/>
        </w:rPr>
      </w:pPr>
      <w:r w:rsidRPr="00983859">
        <w:rPr>
          <w:color w:val="111111"/>
          <w:sz w:val="32"/>
          <w:szCs w:val="32"/>
        </w:rPr>
        <w:t>2) необходимо формировать у детей понятия о лексическом значении каждого предлога и проводить дифференциацию между близкими и противоположными по значению предлогами;</w:t>
      </w:r>
    </w:p>
    <w:p w:rsidR="00D3086C" w:rsidRPr="00983859" w:rsidRDefault="005E57DA" w:rsidP="00983859">
      <w:pPr>
        <w:pStyle w:val="a3"/>
        <w:shd w:val="clear" w:color="auto" w:fill="FFFFFF"/>
        <w:spacing w:before="0" w:beforeAutospacing="0" w:after="0" w:afterAutospacing="0"/>
        <w:ind w:firstLine="360"/>
        <w:rPr>
          <w:color w:val="111111"/>
          <w:sz w:val="32"/>
          <w:szCs w:val="32"/>
        </w:rPr>
      </w:pPr>
      <w:r w:rsidRPr="00983859">
        <w:rPr>
          <w:color w:val="111111"/>
          <w:sz w:val="32"/>
          <w:szCs w:val="32"/>
        </w:rPr>
        <w:t>3) особое внимание надо уделять осознанию словесного состава предложения. Детей необходимо специально учить выделять предлоги как самостоятельные слова.</w:t>
      </w:r>
    </w:p>
    <w:sectPr w:rsidR="00D3086C" w:rsidRPr="009838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3679B9"/>
    <w:multiLevelType w:val="hybridMultilevel"/>
    <w:tmpl w:val="26525A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C93496B"/>
    <w:multiLevelType w:val="hybridMultilevel"/>
    <w:tmpl w:val="598CE57E"/>
    <w:lvl w:ilvl="0" w:tplc="04190011">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225"/>
    <w:rsid w:val="000150CF"/>
    <w:rsid w:val="00074623"/>
    <w:rsid w:val="001E119F"/>
    <w:rsid w:val="00265363"/>
    <w:rsid w:val="002B5866"/>
    <w:rsid w:val="002D197D"/>
    <w:rsid w:val="00313D5A"/>
    <w:rsid w:val="003C3A37"/>
    <w:rsid w:val="0049607C"/>
    <w:rsid w:val="004E7BF4"/>
    <w:rsid w:val="005E2642"/>
    <w:rsid w:val="005E57DA"/>
    <w:rsid w:val="00601E5A"/>
    <w:rsid w:val="00677225"/>
    <w:rsid w:val="00720781"/>
    <w:rsid w:val="0074553E"/>
    <w:rsid w:val="007520EA"/>
    <w:rsid w:val="00786FFE"/>
    <w:rsid w:val="007F36BB"/>
    <w:rsid w:val="008B2163"/>
    <w:rsid w:val="008C0023"/>
    <w:rsid w:val="008E0DA8"/>
    <w:rsid w:val="00923707"/>
    <w:rsid w:val="0092694C"/>
    <w:rsid w:val="0097508C"/>
    <w:rsid w:val="00983859"/>
    <w:rsid w:val="00A14A9C"/>
    <w:rsid w:val="00BC4368"/>
    <w:rsid w:val="00BE6843"/>
    <w:rsid w:val="00C8636B"/>
    <w:rsid w:val="00D3086C"/>
    <w:rsid w:val="00D35F85"/>
    <w:rsid w:val="00E321E4"/>
    <w:rsid w:val="00E51875"/>
    <w:rsid w:val="00E74101"/>
    <w:rsid w:val="00E939DA"/>
    <w:rsid w:val="00EE1826"/>
    <w:rsid w:val="00F002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86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308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3086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086C"/>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308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308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1952604">
      <w:bodyDiv w:val="1"/>
      <w:marLeft w:val="0"/>
      <w:marRight w:val="0"/>
      <w:marTop w:val="0"/>
      <w:marBottom w:val="0"/>
      <w:divBdr>
        <w:top w:val="none" w:sz="0" w:space="0" w:color="auto"/>
        <w:left w:val="none" w:sz="0" w:space="0" w:color="auto"/>
        <w:bottom w:val="none" w:sz="0" w:space="0" w:color="auto"/>
        <w:right w:val="none" w:sz="0" w:space="0" w:color="auto"/>
      </w:divBdr>
    </w:div>
    <w:div w:id="1889102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6</Pages>
  <Words>1298</Words>
  <Characters>7400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8681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dc:creator>
  <cp:keywords/>
  <dc:description/>
  <cp:lastModifiedBy>One</cp:lastModifiedBy>
  <cp:revision>5</cp:revision>
  <dcterms:created xsi:type="dcterms:W3CDTF">2025-02-02T14:07:00Z</dcterms:created>
  <dcterms:modified xsi:type="dcterms:W3CDTF">2025-02-05T16:38:00Z</dcterms:modified>
</cp:coreProperties>
</file>