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A66" w:rsidRPr="00D93227" w:rsidRDefault="00280A66" w:rsidP="00280A66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D93227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ru-RU"/>
        </w:rPr>
        <w:t>Мероприятие "Дань памяти": Выставка, посвященная Великой Отечественной войне</w:t>
      </w:r>
      <w:r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ru-RU"/>
        </w:rPr>
        <w:t>.</w:t>
      </w:r>
      <w:r w:rsidRPr="00D93227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Цели мероприятия: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Уважение к памяти подвигов ветеранов.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Обогащение знаний студентов о событиях Великой Отечественной войны.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Создание платформы для обмена личными историями и воспоминаниями.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Целевая аудитория: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Студенты, преподаватели, ветераны, местные жители.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Этапы разработки мероприятия: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1. Подготовительный этап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a. Формирование команды: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Создание рабочей группы из студентов и преподавателей.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 xml:space="preserve">- Назначение </w:t>
      </w:r>
      <w:proofErr w:type="gramStart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ответственных</w:t>
      </w:r>
      <w:proofErr w:type="gramEnd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за разные аспекты выставки (дизайн, информация, техническое оснащение, реклама и т.д.).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b. Исследование и сбор материалов: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 xml:space="preserve">- Поиск фотографий, документов и исторических артефактов. 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Связь с местными музеями, архивами или ветеранами.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Сбор личных историй и воспоминаний от ветеранов и их семей.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c. Выбор места и даты: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Определение места проведения выставки (учебное заведение, общественное пространство, музей).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Установление даты и времени начала выставки.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2. Дизайн выставки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a. Оформление: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Проектирование выставочных стендов с использованием фотографий и документов.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Создание панелей с описаниями событий, датами и биографиями важных личностей.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b. Тематика экспозиций: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«Жизнь на фронте» — фотографии солдат, описания боевых действий.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«Тыл — это тоже фронт» — жизнь в тылу, работа женщин и детей.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«Судьбы людей» — истории конкретных ветеранов, их письма с фронта и воспоминания.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3. Проведение выставки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a. Открытие выставки: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Организация торжественного открытия с приглашением почетных гостей, ветеранов, историков.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Возможное выступление художественного коллектива (песня, стихотворение).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b. Экскурсии и мастер-классы: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Проведение экскурсий для студентов и гостей, объясняя выставочные материалы.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Мастер-классы по архитектуре памятников или созданию поздравительных открыток для ветеранов.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lastRenderedPageBreak/>
        <w:t>c. Обсуждения и диалоги: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 xml:space="preserve">- Организация </w:t>
      </w:r>
      <w:proofErr w:type="gramStart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круглый</w:t>
      </w:r>
      <w:proofErr w:type="gramEnd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столов по изучению истории и её значимости.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Возможность студентам поделиться впечатлениями, задать вопросы.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4. Заключительный этап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a. Закрытие выставки: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Организация закрытия с отзывами и обсуждением мероприятий.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Презентация собранных историй и материалов.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b. Оценка результата: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Сбор отзывов от участников и посетителей.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Оценка успешности мероприятий, чтобы лучше спланировать следующие.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c. Создание итогового альбома: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Подготовка альбома или буклета с фотографиями и материалами выставки для будущих поколений студентов.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5. Реклама мероприятия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Создание плакатов, листовок, размещение информации в социальных сетях, использование официального сайта учебного заведения.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Информирование СМИ о мероприятии.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Это будет не просто выставка, а дань памяти тем, кто отдал свои жизни и здоровье за свободу нашей страны. Она стала бы важной вехой в патриотическом воспитании студентов.</w:t>
      </w:r>
    </w:p>
    <w:p w:rsidR="00280A66" w:rsidRPr="00D93227" w:rsidRDefault="00280A66" w:rsidP="00280A66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280A66" w:rsidRPr="00D93227" w:rsidRDefault="00280A66" w:rsidP="00280A66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fldChar w:fldCharType="begin"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instrText xml:space="preserve"> HYPERLINK "https://vk.com/id114127652" </w:instrTex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fldChar w:fldCharType="separate"/>
      </w:r>
    </w:p>
    <w:p w:rsidR="00280A66" w:rsidRPr="00D93227" w:rsidRDefault="00280A66" w:rsidP="00280A66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fldChar w:fldCharType="end"/>
      </w:r>
    </w:p>
    <w:p w:rsidR="00280A66" w:rsidRPr="00D93227" w:rsidRDefault="00280A66" w:rsidP="00280A66">
      <w:pPr>
        <w:spacing w:after="3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280A66" w:rsidRPr="00D93227" w:rsidRDefault="00280A66" w:rsidP="00280A66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D93227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Задачи мероприятия "Дань памяти": Выставка, посвященная Великой Отечественной войне</w:t>
      </w:r>
      <w:r w:rsidRPr="00D93227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1. Создание осознания исторической значимости: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 xml:space="preserve">- </w:t>
      </w:r>
      <w:proofErr w:type="spellStart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Повышеение</w:t>
      </w:r>
      <w:proofErr w:type="spellEnd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уровня знаний студентов о событиях Великой Отечественной войны и ее влиянии на современность.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Обсуждение и распространение информации о ключевых событиях, личностях и фактах, связанных с войной.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2. Уважение и благодарность к ветеранам: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Формирование у студентов уважения к подвигам людей, которые боролись и трудились во время войны.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 xml:space="preserve">- Поддержка инициативы заботы о ветеранах, их историях и </w:t>
      </w:r>
      <w:proofErr w:type="spellStart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межпоколенческом</w:t>
      </w:r>
      <w:proofErr w:type="spellEnd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общении.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3. Обогащение культурного опыта: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Предоставление студентам возможности ознакомиться с историческими артефактами, фотографиями и личными историями, способствующими уважению к национальной памяти.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Стимулирование творческого подхода через участие в мастер-классах и обсуждениях.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4. Создание платформы для обмена историями: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 xml:space="preserve">- Обеспечение площадки для ветеранов и молодежи для обмена воспоминаниями и 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lastRenderedPageBreak/>
        <w:t>личными историями.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Сбор и документирование воспоминаний ветеранов, что поможет сохранить историческую память.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5. Развитие навыков организационной работы: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Привлечение студентов к организационным процессам, что поможет развить навыки работы в команде, планирования и реализации проектов.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Стимуляция инициативы среди студентов, чтобы они проявляли активность в организации мероприятий.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6. Вовлечение сообщества: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Привлечение местных жителей, родителей и других заинтересованных сторон к участию в выставке.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Установление связей с местными организациями и музеями для повышения интереса и вовлеченности.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7. Создание патриотического импульса: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Способствование формированию патриотических чувств у студентов через ознакомление с историей страны и ее героями.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Поддержка активного гражданского участия молодежи в событиях, связанных с исторической памятью.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8. Документирование и сохранение результатов: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Подготовка итогового альбома или буклета с материалами выставки для дальнейшего использования в образовательных целях.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 xml:space="preserve">- Сбор отзывов и комментариев </w:t>
      </w:r>
      <w:proofErr w:type="spellStart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участиков</w:t>
      </w:r>
      <w:proofErr w:type="spellEnd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для улучшения мероприятий в будущем.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Эти задачи помогут сделать выставку не только образовательным мероприятием, но и важным социальным событием, способствующим сохранению исторической памяти и формированию у молодежи уважения к подвигу предков.</w:t>
      </w:r>
    </w:p>
    <w:p w:rsidR="00280A66" w:rsidRPr="00D93227" w:rsidRDefault="00280A66" w:rsidP="00280A66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280A66" w:rsidRPr="00D93227" w:rsidRDefault="00280A66" w:rsidP="00280A66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fldChar w:fldCharType="begin"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instrText xml:space="preserve"> HYPERLINK "https://vk.com/id114127652" </w:instrTex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fldChar w:fldCharType="separate"/>
      </w:r>
    </w:p>
    <w:p w:rsidR="00280A66" w:rsidRPr="00D93227" w:rsidRDefault="00280A66" w:rsidP="00280A66">
      <w:pPr>
        <w:spacing w:after="3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fldChar w:fldCharType="end"/>
      </w:r>
    </w:p>
    <w:p w:rsidR="00280A66" w:rsidRPr="00D93227" w:rsidRDefault="00280A66" w:rsidP="00280A66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D93227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Региональный компонент мероприятия "Дань памяти"</w:t>
      </w:r>
      <w:r w:rsidRPr="00D93227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Региональный компонент выставки, посвященной Великой Отечественной войне, включает в себя элементы, связанные с историей, культурой и памятью о войне, имеющей значение для конкретного региона. Ниже приведены основные аспекты, которые можно учесть: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1. Локальные герои и события: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Исследование и представление информации о местных героях, участвовавших в Великой Отечественной войне, таких как ветераны, получившие награды или принимавшие участие в значимых сражениях.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Выставка материалов, связанных с историческими событиями, происходившими в данном регионе в годы войны (например, бои, которые проходили на его территории, или роль региона в снабжении армии).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2. Памятники и мемориалы: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Включение в экспозицию фотографий и информации о памятниках и мемориалах, посвященных героям войны, расположенных в регионе.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Получение отзывов и историй от местных жителей о значении этих памятников и их понимании истории войны.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lastRenderedPageBreak/>
        <w:br/>
        <w:t>3. Культурное наследие: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Презентация народных песен, стихотворений или других культурных артефактов, связанных с войной, которые имеют отношение к этому региону.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Проведение мероприятий с участием местных коллективов художественной самодеятельности, которые могут исполнить песни или прочитать стихи военных лет.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4. Личные истории местных жителей: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Сбор и представление личных воспоминаний и историй местных жителей, которые были освободителями, узниками, фронтовиками или работали в тылу.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 xml:space="preserve">- Поддержка </w:t>
      </w:r>
      <w:proofErr w:type="spellStart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межпоколенческого</w:t>
      </w:r>
      <w:proofErr w:type="spellEnd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диалога, чтобы молодежь могла услышать рассказы своих бабушек и дедушек о военных событиях.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5. Взаимодействие с местными учреждениями: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Сотрудничество с местными музеями, архивами и образовательными учреждениями для сбора материалов и информации о регионе во время войны.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Организация совместных мероприятий с библиотеками и другими культурными центрами для углубления знаний о войне.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6. Исторические исследования и проекты: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Привлечение студентов к исследовательским проектам, связанным с историей Великой Отечественной войны, в том числе по вопросам, интересующим конкретный регион.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Разработка совместных проектов с местными историками и университетами для расширения понимания роли региона в войне.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7. Патриотическое воспитание: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Использование выставки как платформы для патриотического воспитания молодежи через информацию о локальных событиях и героях.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Стимулирование чувства гордости за свой регион и его вклад в общую победу.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Интеграция этих аспектов поможет создать более глубокое и значимое мероприятие, которое будет отражать уникальные черты и историю региона, способствуя расширению памяти о Великой Отечественной войне.</w:t>
      </w:r>
    </w:p>
    <w:p w:rsidR="00280A66" w:rsidRPr="00D93227" w:rsidRDefault="00280A66" w:rsidP="00280A66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fldChar w:fldCharType="begin"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instrText xml:space="preserve"> HYPERLINK "https://vk.com/id114127652" </w:instrTex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fldChar w:fldCharType="separate"/>
      </w:r>
    </w:p>
    <w:p w:rsidR="00280A66" w:rsidRPr="00D93227" w:rsidRDefault="00280A66" w:rsidP="00280A66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280A66" w:rsidRPr="00D93227" w:rsidRDefault="00280A66" w:rsidP="00280A66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fldChar w:fldCharType="end"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fldChar w:fldCharType="begin"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instrText xml:space="preserve"> HYPERLINK "https://vk.com/id114127652" </w:instrTex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fldChar w:fldCharType="separate"/>
      </w:r>
    </w:p>
    <w:p w:rsidR="00280A66" w:rsidRPr="00D93227" w:rsidRDefault="00280A66" w:rsidP="00280A66">
      <w:pPr>
        <w:spacing w:after="3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fldChar w:fldCharType="end"/>
      </w:r>
    </w:p>
    <w:p w:rsidR="00280A66" w:rsidRPr="00D93227" w:rsidRDefault="00280A66" w:rsidP="00280A66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D93227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Подробное описание мероприятия "Дань памяти"</w:t>
      </w:r>
      <w:r w:rsidRPr="00D93227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1. Цель мероприятия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Основной целью мероприятия "Дань памяти" является сохранение исторической памяти о Великой Отечественной войне, почтение памяти героев войны и воспитание чувства патриотизма и ответственности у молодежи. Мероприятие направлено на углубление знаний о локальных событиях войны и их значении для региона.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2. Формат мероприятия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Выставка: Разнообразные визуальные и информационные экспозиции с использованием фотографий, документов, артефактов и мультимедийных материалов.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Лекции и мастер-классы: Приглашенные эксперты расскажут о ключевых событиях войны, а также проведут мастер-классы по созданию исторических документов и объектов.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Культурная программа: Концерты, театрализованные постановки, чтения поэзии военных лет с участием студентов и местных артистов.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lastRenderedPageBreak/>
        <w:t>- Тематические экскурсии: Проведение экскурсов по выставке с акцентом на значимые факты и локальных героев.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3. Структура мероприятия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Открытие выставки: Церемония с участием почетных гостей, ветеранов и представителей власти. Время – 10:00.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Основная выставочная часть: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 xml:space="preserve">- Стенды с экспозициями: Информация о героях и событиях, связанных с регионом. 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Мультимедийные зоны: Проекции документальных фильмов и презентаций.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 xml:space="preserve">- Лекции и мастер-классы: 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Часовые сессии в течение дня (11:30, 14:00 и 16:00). Темы могут включать: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 xml:space="preserve">- "Наша история: локальные герои" 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"Как вести исследование о Великой Отечественной войне?"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Культурная программа: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Концерт с участием местных ансамблей в 15:00, включающий песни военных лет.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Чтения стихов участников войны и воспитанников литературных клубов, в 17:00.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Закрытие выставки: Подведение итогов, отражение на итогах мероприятия, обмен мнениями и впечатлениями. Время – 18:30.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4. Место проведения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Выставку можно организовать в пространстве, подходящем для подобных мероприятий, например: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Местный музей (если</w:t>
      </w:r>
      <w:proofErr w:type="gramStart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Е</w:t>
      </w:r>
      <w:proofErr w:type="gramEnd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сть)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Центральная библиотека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Актовый зал учебного заведения или культурного центра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5. Целевая аудитория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Студенты и школьники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Местные жители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Ветераны и их семьи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Патриотические организации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6. Рекламная кампания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Анонсы в местных газетах, журналов и на радио.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Создание событий в социальных сетях (</w:t>
      </w:r>
      <w:proofErr w:type="spellStart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Facebook</w:t>
      </w:r>
      <w:proofErr w:type="spellEnd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, </w:t>
      </w:r>
      <w:proofErr w:type="spellStart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ВКонтакте</w:t>
      </w:r>
      <w:proofErr w:type="spellEnd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, </w:t>
      </w:r>
      <w:proofErr w:type="spellStart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Instagram</w:t>
      </w:r>
      <w:proofErr w:type="spellEnd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).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Расклеивание плакатов и распространение буклетов по учебным заведениям, библиотекам и культурным центрам.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7. Подготовка и организация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Формирование рабочей группы из организаторов, волонтеров и сотрудников культурных учреждений.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Сбор материалов для выставки: фотографий, документов, свидетельств участников и их семей.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Установление контактов с местными СМИ для активного освещения события.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8. Оценка результатов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Проведение опросов среди участников для оценки уровня удовлетворенности мероприятием.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lastRenderedPageBreak/>
        <w:t>- Сбор отзывов и предложений по улучшению для будущих мероприятий.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Мероприятие "Дань памяти" будет не только напоминанием о событиях прошлого, но и возможностью для современных людей вновь осмыслить важность исторической памяти и ее влияние на будущее.</w:t>
      </w:r>
    </w:p>
    <w:p w:rsidR="00280A66" w:rsidRPr="00D93227" w:rsidRDefault="00280A66" w:rsidP="00280A66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14:22</w:t>
      </w:r>
    </w:p>
    <w:p w:rsidR="00280A66" w:rsidRPr="00D93227" w:rsidRDefault="00280A66" w:rsidP="00280A66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Описание воспитательного процесса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 xml:space="preserve">Воспитательный процесс — это целенаправленная и систематическая деятельность, направленная на формирование личности, развитие ее моральных, интеллектуальных и эмоциональных качеств. 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Основные компоненты: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1. Цель воспитания: Формирование гармоничной, ответственной, социально активной личности, обладающей жизненно важными навыками и ценностями.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2. Содержание воспитательного процесса: Включает в себя образовательные программы, культурные мероприятия, практические занятия и инициативы, направленные на развитие критического мышления, патриотизма, уважения к традициям и социальной ответственности.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 xml:space="preserve">3. Методы и формы: Диалог, дискуссии, коллективные и индивидуальные проекты, мастер-классы, экскурсии, ролевые игры и другие интерактивные формы, которые способствуют активному участию </w:t>
      </w:r>
      <w:proofErr w:type="gramStart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обучаемых</w:t>
      </w:r>
      <w:proofErr w:type="gramEnd"/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4. Участники процесса: Учителя, воспитатели, родители, сверстники и сами обучаемые. Координация их взаимодействия способствует более глубокому усвоению ценностей и норм поведения.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5. Оценка эффективности: Проводится через мониторинг результатов, анкетирование, оценку активности и вовлеченности обучаемых, обсуждение успешности реализации целей воспитания.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Воспитательный процесс должен быть интегрирован в образовательную среду и учитывать индивидуальные особенности каждого обучающегося для достижения положительных результатов и общего развития.</w:t>
      </w:r>
    </w:p>
    <w:p w:rsidR="00280A66" w:rsidRPr="00D93227" w:rsidRDefault="00280A66" w:rsidP="00280A66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14:27</w:t>
      </w:r>
    </w:p>
    <w:p w:rsidR="00280A66" w:rsidRDefault="00280A66" w:rsidP="00280A66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План реализации воспитательного события "Дань памяти"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1. Подготовительный этап (1-2 месяца до мероприятия)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Определение целей и задач мероприятия: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Установить основные цели (воспитание патриотизма, сохранение исторической памяти).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Формирование рабочей группы: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Назначить организаторов, ответственных за различные аспекты (контент, логистика, PR).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Сбор материалов: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Исследование и сбор архивных документов, фотографий, воспоминаний участников войны.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lastRenderedPageBreak/>
        <w:t>- Создание программы мероприятия: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Разработка детального плана с расписанием основных событий (выставки, лекции, культурные программы).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Поиск спонсоров и партнеров: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Налаживание контактов с местными организациями, музеями, образовательными учреждениями.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2. Рекламная кампания (2-3 недели до мероприятия)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Анонсирование мероприятия: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Разработка и распространение информационных материалов (афиш, постов в социальных сетях).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Привлечение участников: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Рассмотрение различных целевых групп, включая школы, колледжи, общественные организации.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Участие СМИ: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Подготовка пресс-релиза для освещения мероприятия в местных новостях и социальных сетях.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3. Организационный этап (1 неделя до мероприятия)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Финальная подготовка выставки: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Установка экспозиций, проверка оборудования для мультимедийных показов.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Подготовка материально-технической базы: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Организация пространства для мероприятий (зал для лекций, места для выставок, сцена для культурной программы).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Проведение репетиций: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Пробные выступления для участников культурной программы, лекций и мастер-классов.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4. День мероприятия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Регистрация участников: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Организация стойки регистрации для гостей и участников.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Открытие мероприятия: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Церемония открытия с приветствием почетных гостей и участников.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Основная программа: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Проведение выставки, лекций, мастер-классов и культурной программы согласно расписанию.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Обратная связь: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Проведение опросов среди участников для получения отзывов и предложений.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5. Заключительный этап (после мероприятия)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Подведение итогов: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lastRenderedPageBreak/>
        <w:t>- Анализ достижения целей и задач мероприятия, обсуждение результатов с рабочей группой.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Отчет: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Подготовка отчета о проведенном мероприятии с фотографиями, отзывами участников и рекомендациями для будущих событий.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Благодарности: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- Отправка благодарственных писем участникам, партнерам и спонсорам.</w:t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D9322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Этот план позволит организовать воспитательное событие "Дань памяти" эффективно, достигая поставленных целей и создавая значимую атмосферу для всех участников.</w:t>
      </w:r>
    </w:p>
    <w:p w:rsidR="00676031" w:rsidRDefault="00676031" w:rsidP="00280A66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676031" w:rsidRPr="00D93227" w:rsidRDefault="00676031" w:rsidP="00280A66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676031" w:rsidRPr="00553F48" w:rsidRDefault="00676031" w:rsidP="006760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3F48">
        <w:rPr>
          <w:rFonts w:ascii="Times New Roman" w:hAnsi="Times New Roman" w:cs="Times New Roman"/>
          <w:sz w:val="24"/>
          <w:szCs w:val="24"/>
        </w:rPr>
        <w:t xml:space="preserve">Автор – преподаватель ГБПОУ « </w:t>
      </w:r>
      <w:proofErr w:type="spellStart"/>
      <w:r w:rsidRPr="00553F48">
        <w:rPr>
          <w:rFonts w:ascii="Times New Roman" w:hAnsi="Times New Roman" w:cs="Times New Roman"/>
          <w:sz w:val="24"/>
          <w:szCs w:val="24"/>
        </w:rPr>
        <w:t>Каслинского</w:t>
      </w:r>
      <w:proofErr w:type="spellEnd"/>
      <w:r w:rsidRPr="00553F48">
        <w:rPr>
          <w:rFonts w:ascii="Times New Roman" w:hAnsi="Times New Roman" w:cs="Times New Roman"/>
          <w:sz w:val="24"/>
          <w:szCs w:val="24"/>
        </w:rPr>
        <w:t xml:space="preserve"> промышленно-гуманитарного техникума» </w:t>
      </w:r>
      <w:proofErr w:type="spellStart"/>
      <w:r w:rsidRPr="00553F48">
        <w:rPr>
          <w:rFonts w:ascii="Times New Roman" w:hAnsi="Times New Roman" w:cs="Times New Roman"/>
          <w:sz w:val="24"/>
          <w:szCs w:val="24"/>
        </w:rPr>
        <w:t>Сивоха</w:t>
      </w:r>
      <w:proofErr w:type="spellEnd"/>
      <w:r w:rsidRPr="00553F48">
        <w:rPr>
          <w:rFonts w:ascii="Times New Roman" w:hAnsi="Times New Roman" w:cs="Times New Roman"/>
          <w:sz w:val="24"/>
          <w:szCs w:val="24"/>
        </w:rPr>
        <w:t xml:space="preserve"> Татьяна Александровна.</w:t>
      </w:r>
    </w:p>
    <w:p w:rsidR="00676031" w:rsidRPr="00553F48" w:rsidRDefault="00676031" w:rsidP="00676031">
      <w:pPr>
        <w:spacing w:before="120" w:after="10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0A66" w:rsidRDefault="00280A66" w:rsidP="00280A66">
      <w:bookmarkStart w:id="0" w:name="_GoBack"/>
      <w:bookmarkEnd w:id="0"/>
    </w:p>
    <w:p w:rsidR="00CB7E15" w:rsidRDefault="00676031" w:rsidP="00280A66"/>
    <w:sectPr w:rsidR="00CB7E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BEF"/>
    <w:rsid w:val="00032BEF"/>
    <w:rsid w:val="00280A66"/>
    <w:rsid w:val="00415B5C"/>
    <w:rsid w:val="00676031"/>
    <w:rsid w:val="008C7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2220</Words>
  <Characters>12656</Characters>
  <Application>Microsoft Office Word</Application>
  <DocSecurity>0</DocSecurity>
  <Lines>105</Lines>
  <Paragraphs>29</Paragraphs>
  <ScaleCrop>false</ScaleCrop>
  <Company/>
  <LinksUpToDate>false</LinksUpToDate>
  <CharactersWithSpaces>14847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4</cp:revision>
  <dcterms:created xsi:type="dcterms:W3CDTF">2026-05-25T06:10:00Z</dcterms:created>
  <dcterms:modified xsi:type="dcterms:W3CDTF">2026-05-25T06:16:00Z</dcterms:modified>
</cp:coreProperties>
</file>