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75F939">
      <w:pPr>
        <w:jc w:val="both"/>
        <w:rPr>
          <w:rFonts w:ascii="Times New Roman" w:hAnsi="Times New Roman"/>
          <w:sz w:val="28"/>
          <w:szCs w:val="28"/>
        </w:rPr>
      </w:pPr>
    </w:p>
    <w:p w14:paraId="68AC5BC8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Государственное казенное общеобразовательное учреждение  «Плоскошская школа-интернат»</w:t>
      </w:r>
    </w:p>
    <w:p w14:paraId="3CF17287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AB0A06B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E82F4AC">
      <w:pPr>
        <w:jc w:val="center"/>
        <w:rPr>
          <w:rFonts w:ascii="Times New Roman" w:hAnsi="Times New Roman"/>
          <w:b/>
          <w:bCs/>
          <w:color w:val="0070C0"/>
          <w:sz w:val="44"/>
          <w:szCs w:val="44"/>
        </w:rPr>
      </w:pPr>
      <w:r>
        <w:rPr>
          <w:rFonts w:ascii="Times New Roman" w:hAnsi="Times New Roman"/>
          <w:b/>
          <w:bCs/>
          <w:color w:val="0070C0"/>
          <w:sz w:val="44"/>
          <w:szCs w:val="44"/>
        </w:rPr>
        <w:t>Родительское собрание</w:t>
      </w:r>
    </w:p>
    <w:p w14:paraId="74D1CFEE">
      <w:pPr>
        <w:jc w:val="center"/>
        <w:rPr>
          <w:rFonts w:ascii="Segoe Print" w:hAnsi="Segoe Print"/>
          <w:b/>
          <w:bCs/>
          <w:color w:val="FF0000"/>
          <w:sz w:val="40"/>
          <w:szCs w:val="40"/>
        </w:rPr>
      </w:pPr>
      <w:r>
        <w:rPr>
          <w:rFonts w:ascii="Segoe Print" w:hAnsi="Segoe Print"/>
          <w:b/>
          <w:bCs/>
          <w:color w:val="FF0000"/>
          <w:sz w:val="40"/>
          <w:szCs w:val="40"/>
        </w:rPr>
        <w:t>« Речевое развитие младших школьников:</w:t>
      </w:r>
    </w:p>
    <w:p w14:paraId="2D0244D6">
      <w:pPr>
        <w:jc w:val="center"/>
        <w:rPr>
          <w:rFonts w:ascii="Segoe Print" w:hAnsi="Segoe Print"/>
          <w:b/>
          <w:bCs/>
          <w:color w:val="FF0000"/>
          <w:sz w:val="40"/>
          <w:szCs w:val="40"/>
        </w:rPr>
      </w:pPr>
      <w:r>
        <w:rPr>
          <w:rFonts w:ascii="Segoe Print" w:hAnsi="Segoe Print"/>
          <w:b/>
          <w:bCs/>
          <w:color w:val="FF0000"/>
          <w:sz w:val="40"/>
          <w:szCs w:val="40"/>
        </w:rPr>
        <w:t>как помочь ребенку говорить и писать без ошибок»</w:t>
      </w:r>
    </w:p>
    <w:p w14:paraId="00DE4AF7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793A171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A73BD9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8C9235C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Разработала: учитель-логопед Трофимова Лариса Александровна</w:t>
      </w:r>
    </w:p>
    <w:p w14:paraId="5CE539A4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331C94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2026 год</w:t>
      </w:r>
    </w:p>
    <w:p w14:paraId="08DC065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Материальное обеспечение:</w:t>
      </w:r>
    </w:p>
    <w:p w14:paraId="3DA605A7">
      <w:pPr>
        <w:numPr>
          <w:ilvl w:val="0"/>
          <w:numId w:val="1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Сенсорная панель для показа презентации;</w:t>
      </w:r>
    </w:p>
    <w:p w14:paraId="6AE53F86">
      <w:pPr>
        <w:numPr>
          <w:ilvl w:val="0"/>
          <w:numId w:val="1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ноутбук;</w:t>
      </w:r>
    </w:p>
    <w:p w14:paraId="517B89AD">
      <w:pPr>
        <w:numPr>
          <w:ilvl w:val="0"/>
          <w:numId w:val="1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доска с маркерами;</w:t>
      </w:r>
    </w:p>
    <w:p w14:paraId="33598D0D">
      <w:pPr>
        <w:numPr>
          <w:ilvl w:val="0"/>
          <w:numId w:val="1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столы и стулья для родителей;</w:t>
      </w:r>
    </w:p>
    <w:p w14:paraId="6524B733">
      <w:pPr>
        <w:numPr>
          <w:ilvl w:val="0"/>
          <w:numId w:val="1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раздаточные материалы (памятки, буклеты).</w:t>
      </w:r>
    </w:p>
    <w:p w14:paraId="52B6EA09">
      <w:p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Методическое обеспечение:</w:t>
      </w:r>
    </w:p>
    <w:p w14:paraId="797E91CF">
      <w:pPr>
        <w:numPr>
          <w:ilvl w:val="0"/>
          <w:numId w:val="2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презентация PowerPoint по теме собрания;</w:t>
      </w:r>
    </w:p>
    <w:p w14:paraId="6B8BF499">
      <w:pPr>
        <w:numPr>
          <w:ilvl w:val="0"/>
          <w:numId w:val="2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подборка дидактических игр для развития речи;</w:t>
      </w:r>
    </w:p>
    <w:p w14:paraId="50557404">
      <w:pPr>
        <w:numPr>
          <w:ilvl w:val="0"/>
          <w:numId w:val="2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образцы упражнений для артикуляционной гимнастики;</w:t>
      </w:r>
    </w:p>
    <w:p w14:paraId="013F2C64">
      <w:pPr>
        <w:numPr>
          <w:ilvl w:val="0"/>
          <w:numId w:val="2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памятки для родителей «Как помочь ребёнку говорить правильно» и др</w:t>
      </w:r>
    </w:p>
    <w:p w14:paraId="3C609376">
      <w:pPr>
        <w:numPr>
          <w:ilvl w:val="0"/>
          <w:numId w:val="2"/>
        </w:num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анкеты для обратной связи;</w:t>
      </w:r>
    </w:p>
    <w:p w14:paraId="43DCBC5F">
      <w:pPr>
        <w:jc w:val="both"/>
        <w:rPr>
          <w:rFonts w:ascii="Times New Roman" w:hAnsi="Times New Roman" w:eastAsia="Arial Unicode MS"/>
          <w:sz w:val="28"/>
          <w:szCs w:val="28"/>
        </w:rPr>
      </w:pPr>
    </w:p>
    <w:p w14:paraId="3FD09D74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</w:p>
    <w:p w14:paraId="379E9E95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</w:p>
    <w:p w14:paraId="6E12FC9C">
      <w:pPr>
        <w:spacing w:before="0" w:beforeAutospacing="0" w:after="0" w:afterAutospacing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Введение</w:t>
      </w:r>
    </w:p>
    <w:p w14:paraId="75C73F3B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        </w:t>
      </w:r>
      <w:r>
        <w:rPr>
          <w:rFonts w:ascii="Times New Roman" w:hAnsi="Times New Roman"/>
          <w:b/>
          <w:sz w:val="28"/>
          <w:szCs w:val="28"/>
        </w:rPr>
        <w:t>Актуальность: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 xml:space="preserve">    Своевременное развитие речи — залог успешного обучения в школе. Многие родители не замечают речевых проблем у детей или не знают, как их корректировать в домашних условиях. Взаимодействие семьи и логопеда повышает эффективность коррекционной работы.</w:t>
      </w:r>
    </w:p>
    <w:p w14:paraId="5F7EC656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Целевая аудитория</w:t>
      </w:r>
      <w:r>
        <w:rPr>
          <w:rFonts w:ascii="Times New Roman" w:hAnsi="Times New Roman"/>
          <w:sz w:val="28"/>
          <w:szCs w:val="28"/>
        </w:rPr>
        <w:t>: родители учащихся 1–2 классов.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b/>
          <w:sz w:val="28"/>
          <w:szCs w:val="28"/>
        </w:rPr>
        <w:t xml:space="preserve">     Ответственный</w:t>
      </w:r>
      <w:r>
        <w:rPr>
          <w:rFonts w:ascii="Times New Roman" w:hAnsi="Times New Roman"/>
          <w:sz w:val="28"/>
          <w:szCs w:val="28"/>
        </w:rPr>
        <w:t>: учитель</w:t>
      </w:r>
      <w:r>
        <w:rPr>
          <w:rFonts w:ascii="Times New Roman" w:hAnsi="Times New Roman"/>
          <w:sz w:val="28"/>
          <w:szCs w:val="28"/>
        </w:rPr>
        <w:noBreakHyphen/>
      </w:r>
      <w:r>
        <w:rPr>
          <w:rFonts w:ascii="Times New Roman" w:hAnsi="Times New Roman"/>
          <w:sz w:val="28"/>
          <w:szCs w:val="28"/>
        </w:rPr>
        <w:t>логопед Трофимова Лариса Александровна.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>Продолжительность</w:t>
      </w:r>
      <w:r>
        <w:rPr>
          <w:rFonts w:ascii="Times New Roman" w:hAnsi="Times New Roman"/>
          <w:sz w:val="28"/>
          <w:szCs w:val="28"/>
        </w:rPr>
        <w:t>: 60 минут.</w:t>
      </w:r>
    </w:p>
    <w:p w14:paraId="1072FCA8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>Место родительского собрания в плане работы учителя</w:t>
      </w:r>
      <w:r>
        <w:rPr>
          <w:rFonts w:ascii="Times New Roman" w:hAnsi="Times New Roman"/>
          <w:b/>
          <w:sz w:val="28"/>
          <w:szCs w:val="28"/>
        </w:rPr>
        <w:noBreakHyphen/>
      </w:r>
      <w:r>
        <w:rPr>
          <w:rFonts w:ascii="Times New Roman" w:hAnsi="Times New Roman"/>
          <w:b/>
          <w:sz w:val="28"/>
          <w:szCs w:val="28"/>
        </w:rPr>
        <w:t>логопеда:</w:t>
      </w:r>
      <w:r>
        <w:rPr>
          <w:rFonts w:ascii="Times New Roman" w:hAnsi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</w:rPr>
        <w:t>Собрание входит в цикл мероприятий по психолого</w:t>
      </w:r>
      <w:r>
        <w:rPr>
          <w:rFonts w:ascii="Times New Roman" w:hAnsi="Times New Roman"/>
          <w:sz w:val="28"/>
          <w:szCs w:val="28"/>
        </w:rPr>
        <w:noBreakHyphen/>
      </w:r>
      <w:r>
        <w:rPr>
          <w:rFonts w:ascii="Times New Roman" w:hAnsi="Times New Roman"/>
          <w:sz w:val="28"/>
          <w:szCs w:val="28"/>
        </w:rPr>
        <w:t>педагогическому просвещению родителей и проводится в первом полугодии учебного года (октябрь–ноябрь) для родителей   учащихся 1–2 классов.</w:t>
      </w:r>
    </w:p>
    <w:p w14:paraId="2DA239CE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Родительское собрание занимает важное место в плане работы логопеда. Обычно оно проводится в начале учебного года (в октябре), чтобы познакомить родителей с направлениями коррекционной работы, объяснить особенности речевых нарушений у детей и подчеркнуть значимость участия семьи в процессе коррекции. На собрании логопед рассказывает о содержании логопедической работы, роли семьи, правилах выполнения домашних заданий, а также проводит практические тренинги для родителей, например, по артикуляционной гимнастике. Особое внимание уделяется тому, что успех коррекционной работы напрямую зависит от совместных усилий логопеда и родителей.  Родительское собрание — это не только информирование, но и формирование партнёрских отношений с семьёй, создание условий для активного вовлечения родителей в коррекционный процесс. Важно, чтобы родители понимали: их участие и поддержка необходимы для достижения положительных результатов. На собрании обсуждаются  виды речевых нарушений, методы работы, а также даются рекомендации по созданию благоприятного речевого окружения дома.</w:t>
      </w:r>
    </w:p>
    <w:p w14:paraId="3AF068AD">
      <w:pPr>
        <w:spacing w:before="0" w:beforeAutospacing="0" w:after="0" w:afterAutospacing="0" w:line="360" w:lineRule="auto"/>
        <w:jc w:val="both"/>
        <w:rPr>
          <w:rFonts w:ascii="Times New Roman" w:hAnsi="Times New Roman" w:eastAsia="Arial"/>
          <w:b/>
          <w:sz w:val="28"/>
          <w:szCs w:val="28"/>
        </w:rPr>
      </w:pPr>
      <w:r>
        <w:rPr>
          <w:rFonts w:ascii="Times New Roman" w:hAnsi="Times New Roman" w:eastAsia="Arial"/>
          <w:b/>
          <w:sz w:val="28"/>
          <w:szCs w:val="28"/>
        </w:rPr>
        <w:t xml:space="preserve">     Цель:</w:t>
      </w:r>
    </w:p>
    <w:p w14:paraId="4B9AFB30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Повысить осведомлённость родителей о речевом развитии младших школьников и обучить их приёмам помощи ребёнку в преодолении речевых трудностей, влияющих на грамотность письма.</w:t>
      </w:r>
    </w:p>
    <w:p w14:paraId="01CB5701">
      <w:pPr>
        <w:spacing w:before="0" w:beforeAutospacing="0" w:after="0" w:afterAutospacing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Задачи:</w:t>
      </w:r>
    </w:p>
    <w:p w14:paraId="2CBB06CF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Познакомить родителей с нормами речевого развития детей 7–10 лет.</w:t>
      </w:r>
    </w:p>
    <w:p w14:paraId="02210704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Показать связь между речевыми навыками и успеваемостью по русскому языку и чтению.</w:t>
      </w:r>
    </w:p>
    <w:p w14:paraId="1632AABF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Обучить родителей простым приёмам развития речи в домашних условиях.</w:t>
      </w:r>
    </w:p>
    <w:p w14:paraId="713081C2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Дать практические рекомендации по профилактике и коррекции ошибок в письменной речи.</w:t>
      </w:r>
    </w:p>
    <w:p w14:paraId="65D95CBD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Ответить на вопросы родителей и предоставить индивидуальные консультации.</w:t>
      </w:r>
    </w:p>
    <w:p w14:paraId="038DEFE8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 w:eastAsia="Arial"/>
          <w:b/>
          <w:sz w:val="28"/>
          <w:szCs w:val="28"/>
        </w:rPr>
        <w:t>Форма проведения</w:t>
      </w:r>
    </w:p>
    <w:p w14:paraId="1F546904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Родительское собрание на тему «Речевое развитие младших школьников: как помочь ребёнку говорить и писать без </w:t>
      </w:r>
    </w:p>
    <w:p w14:paraId="051682D2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ошибок» проходит в комбинированной форме с элементами: </w:t>
      </w:r>
    </w:p>
    <w:p w14:paraId="0D30C40D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Мини</w:t>
      </w:r>
      <w:r>
        <w:rPr>
          <w:rFonts w:ascii="Times New Roman" w:hAnsi="Times New Roman"/>
          <w:i/>
          <w:sz w:val="28"/>
          <w:szCs w:val="28"/>
        </w:rPr>
        <w:noBreakHyphen/>
      </w:r>
      <w:r>
        <w:rPr>
          <w:rFonts w:ascii="Times New Roman" w:hAnsi="Times New Roman"/>
          <w:i/>
          <w:sz w:val="28"/>
          <w:szCs w:val="28"/>
        </w:rPr>
        <w:t>лекции</w:t>
      </w:r>
      <w:r>
        <w:rPr>
          <w:rFonts w:ascii="Times New Roman" w:hAnsi="Times New Roman"/>
          <w:sz w:val="28"/>
          <w:szCs w:val="28"/>
        </w:rPr>
        <w:t> (информационная часть)15 минут:</w:t>
      </w:r>
    </w:p>
    <w:p w14:paraId="6830E4D0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 с нормами речевого развития детей 7–10 лет;</w:t>
      </w:r>
    </w:p>
    <w:p w14:paraId="2AA46259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разбор типичных речевых проблем и их влияния на успеваемость;</w:t>
      </w:r>
    </w:p>
    <w:p w14:paraId="7E438DE1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объяснение связи между речевыми навыками и грамотностью письма;</w:t>
      </w:r>
    </w:p>
    <w:p w14:paraId="0A8BAE0D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демонстрация наглядных материалов (презентация, образцы письменных работ с ошибками)</w:t>
      </w:r>
    </w:p>
    <w:p w14:paraId="062B314E">
      <w:pPr>
        <w:spacing w:before="0" w:beforeAutospacing="0" w:after="0" w:afterAutospacing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Практикума и интерактивного взаимодействия: </w:t>
      </w:r>
      <w:r>
        <w:rPr>
          <w:rFonts w:ascii="Times New Roman" w:hAnsi="Times New Roman"/>
          <w:sz w:val="28"/>
          <w:szCs w:val="28"/>
        </w:rPr>
        <w:t xml:space="preserve"> (активная часть)20 минут:</w:t>
      </w:r>
    </w:p>
    <w:p w14:paraId="26D0763C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родители делятся на группы и выполняют практические задания;</w:t>
      </w:r>
    </w:p>
    <w:p w14:paraId="032607A1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каждая группа отрабатывает определённый блок упражнений: артикуляционную гимнастику, игры на развитие </w:t>
      </w:r>
    </w:p>
    <w:p w14:paraId="37EB9026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фонематического слуха, задания на расширение словарного запаса и грамматику, упражнения на развитие связной речи;</w:t>
      </w:r>
    </w:p>
    <w:p w14:paraId="18161072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 выполнения заданий — обсуждение результатов и обмен впечатлениями.</w:t>
      </w:r>
    </w:p>
    <w:p w14:paraId="24186C80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 в малых группах для создания комфортной атмосферы и вовлечения всех участников;</w:t>
      </w:r>
    </w:p>
    <w:p w14:paraId="683B3278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 игровых методов, которые помогают родителям «на себе» прочувствовать сложность и увлекательность </w:t>
      </w:r>
    </w:p>
    <w:p w14:paraId="3D30438F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речевых упражнений.</w:t>
      </w:r>
    </w:p>
    <w:p w14:paraId="5C93FDDB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Дискуссии и консультаций</w:t>
      </w:r>
      <w:r>
        <w:rPr>
          <w:rFonts w:ascii="Times New Roman" w:hAnsi="Times New Roman"/>
          <w:sz w:val="28"/>
          <w:szCs w:val="28"/>
        </w:rPr>
        <w:t> (диалоговая часть) 15 минут:</w:t>
      </w:r>
    </w:p>
    <w:p w14:paraId="32E8B882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ответы на вопросы родителей;</w:t>
      </w:r>
    </w:p>
    <w:p w14:paraId="4A872709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разбор конкретных ситуаций (без упоминания имён);</w:t>
      </w:r>
    </w:p>
    <w:p w14:paraId="304CC344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индивидуальные рекомендации по дальнейшим действиям;</w:t>
      </w:r>
    </w:p>
    <w:p w14:paraId="689239C2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обсуждение возможностей индивидуальных и групповых занятий с логопедом.</w:t>
      </w:r>
    </w:p>
    <w:p w14:paraId="060950A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Рефлексии и обратной связи:</w:t>
      </w:r>
      <w:r>
        <w:rPr>
          <w:rFonts w:ascii="Times New Roman" w:hAnsi="Times New Roman"/>
          <w:sz w:val="28"/>
          <w:szCs w:val="28"/>
        </w:rPr>
        <w:t xml:space="preserve"> 5 минут.</w:t>
      </w:r>
    </w:p>
    <w:p w14:paraId="0A805731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 итогов собрания;</w:t>
      </w:r>
    </w:p>
    <w:p w14:paraId="6C4F9A58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раздача анкет обратной связи для оценки полезности мероприятия;</w:t>
      </w:r>
    </w:p>
    <w:p w14:paraId="1CAAB9ED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 о графике консультаций логопеда и дополнительных мероприятиях.</w:t>
      </w:r>
    </w:p>
    <w:p w14:paraId="6CCDCDC6">
      <w:pPr>
        <w:spacing w:before="0" w:beforeAutospacing="0" w:after="0" w:afterAutospacing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Особенности формы проведения</w:t>
      </w:r>
    </w:p>
    <w:p w14:paraId="7DB397D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Наглядность:</w:t>
      </w:r>
      <w:r>
        <w:rPr>
          <w:rFonts w:ascii="Times New Roman" w:hAnsi="Times New Roman"/>
          <w:sz w:val="28"/>
          <w:szCs w:val="28"/>
        </w:rPr>
        <w:t> использование мультимедийной презентации, образцов письменных работ, видеофрагментов, </w:t>
      </w:r>
    </w:p>
    <w:p w14:paraId="770AA369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раздаточных материалов (памяток, буклетов).</w:t>
      </w:r>
    </w:p>
    <w:p w14:paraId="67EE98D0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Практико</w:t>
      </w:r>
      <w:r>
        <w:rPr>
          <w:rFonts w:ascii="Times New Roman" w:hAnsi="Times New Roman"/>
          <w:i/>
          <w:sz w:val="28"/>
          <w:szCs w:val="28"/>
        </w:rPr>
        <w:noBreakHyphen/>
      </w:r>
      <w:r>
        <w:rPr>
          <w:rFonts w:ascii="Times New Roman" w:hAnsi="Times New Roman"/>
          <w:i/>
          <w:sz w:val="28"/>
          <w:szCs w:val="28"/>
        </w:rPr>
        <w:t>ориентированность:</w:t>
      </w:r>
      <w:r>
        <w:rPr>
          <w:rFonts w:ascii="Times New Roman" w:hAnsi="Times New Roman"/>
          <w:sz w:val="28"/>
          <w:szCs w:val="28"/>
        </w:rPr>
        <w:t> акцент на освоении конкретных приёмов, которые родители смогут применять дома.</w:t>
      </w:r>
    </w:p>
    <w:p w14:paraId="3419257B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Вовлечение:</w:t>
      </w:r>
      <w:r>
        <w:rPr>
          <w:rFonts w:ascii="Times New Roman" w:hAnsi="Times New Roman"/>
          <w:sz w:val="28"/>
          <w:szCs w:val="28"/>
        </w:rPr>
        <w:t> родители не просто слушают, а активно участвуют в упражнениях, что повышает мотивацию к </w:t>
      </w:r>
    </w:p>
    <w:p w14:paraId="0BB0C668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дальнейшему применению полученных знаний.</w:t>
      </w:r>
    </w:p>
    <w:p w14:paraId="6A40D186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Дифференциация:</w:t>
      </w:r>
      <w:r>
        <w:rPr>
          <w:rFonts w:ascii="Times New Roman" w:hAnsi="Times New Roman"/>
          <w:sz w:val="28"/>
          <w:szCs w:val="28"/>
        </w:rPr>
        <w:t> задания подобраны так, чтобы охватить разные аспекты речевого развития (звукопроизношение, </w:t>
      </w:r>
    </w:p>
    <w:p w14:paraId="665E1A24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фонематический слух, словарный запас, грамматика, связная речь).</w:t>
      </w:r>
    </w:p>
    <w:p w14:paraId="5F6E928C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Доверительная атмосфера:</w:t>
      </w:r>
      <w:r>
        <w:rPr>
          <w:rFonts w:ascii="Times New Roman" w:hAnsi="Times New Roman"/>
          <w:sz w:val="28"/>
          <w:szCs w:val="28"/>
        </w:rPr>
        <w:t> создание условий для открытого обсуждения проблем без критики и осуждения.</w:t>
      </w:r>
    </w:p>
    <w:p w14:paraId="56B3264B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Конкретика:</w:t>
      </w:r>
      <w:r>
        <w:rPr>
          <w:rFonts w:ascii="Times New Roman" w:hAnsi="Times New Roman"/>
          <w:sz w:val="28"/>
          <w:szCs w:val="28"/>
        </w:rPr>
        <w:t> вместо общих фраз  чёткие алгоритмы действий, примеры игр и упражнений, критерии для отслеживания </w:t>
      </w:r>
    </w:p>
    <w:p w14:paraId="5614657A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прогресса.</w:t>
      </w:r>
    </w:p>
    <w:p w14:paraId="78C2FFE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Итоговая структура по времени</w:t>
      </w:r>
      <w:r>
        <w:rPr>
          <w:rFonts w:ascii="Times New Roman" w:hAnsi="Times New Roman"/>
          <w:sz w:val="28"/>
          <w:szCs w:val="28"/>
        </w:rPr>
        <w:t> - 60 минут</w:t>
      </w:r>
    </w:p>
    <w:p w14:paraId="5E6D0360">
      <w:pPr>
        <w:spacing w:before="0" w:beforeAutospacing="0" w:after="0" w:afterAutospacing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Подготовительная работа:</w:t>
      </w:r>
    </w:p>
    <w:p w14:paraId="023898D3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-анкетирование родителей о речевых навыках ребёнка;</w:t>
      </w:r>
    </w:p>
    <w:p w14:paraId="17F47912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-подготовка раздаточных материалов;</w:t>
      </w:r>
    </w:p>
    <w:p w14:paraId="53ADE05C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-подбор игр и упражнений для демонстрации;</w:t>
      </w:r>
    </w:p>
    <w:p w14:paraId="74EF7CB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-оповещение родителей за 2 недели.</w:t>
      </w:r>
    </w:p>
    <w:p w14:paraId="643E1EF2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Прогнозируемые результаты</w:t>
      </w:r>
      <w:r>
        <w:rPr>
          <w:rFonts w:ascii="Times New Roman" w:hAnsi="Times New Roman"/>
          <w:sz w:val="28"/>
          <w:szCs w:val="28"/>
        </w:rPr>
        <w:t>:</w:t>
      </w:r>
    </w:p>
    <w:p w14:paraId="17E876E3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-родители узнают о нормах речевого развития и типичных проблемах;</w:t>
      </w:r>
    </w:p>
    <w:p w14:paraId="5ED39629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-освоят 3–5 простых упражнений для домашних занятий, получат индивидуальные рекомендации (по запросу);</w:t>
      </w:r>
    </w:p>
    <w:p w14:paraId="2645D071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-сформируется готовность к сотрудничеству с логопедом.</w:t>
      </w:r>
    </w:p>
    <w:p w14:paraId="1D4C0405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-80 % родителей отметят полезность собрания (по анкетам);</w:t>
      </w:r>
    </w:p>
    <w:p w14:paraId="00A13B3C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-не менее 50 % участников будут регулярно выполнять домашние задания с детьми;</w:t>
      </w:r>
    </w:p>
    <w:p w14:paraId="39385DBB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-снижение количества речевых ошибок у детей на 20–30 % за учебный год.</w:t>
      </w:r>
    </w:p>
    <w:p w14:paraId="47BA2BE1">
      <w:pPr>
        <w:spacing w:before="0" w:beforeAutospacing="0" w:after="0" w:afterAutospacing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3850F16">
      <w:pPr>
        <w:spacing w:before="0" w:beforeAutospacing="0" w:after="0" w:afterAutospacing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собрания</w:t>
      </w:r>
    </w:p>
    <w:p w14:paraId="24D372DB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</w:p>
    <w:tbl>
      <w:tblPr>
        <w:tblStyle w:val="1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12474"/>
      </w:tblGrid>
      <w:tr w14:paraId="54FB90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tbl>
            <w:tblPr>
              <w:tblStyle w:val="7"/>
              <w:tblW w:w="0" w:type="auto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659"/>
              <w:gridCol w:w="1496"/>
            </w:tblGrid>
            <w:tr w14:paraId="06B7D521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6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14:paraId="5966DEE0">
                  <w:pPr>
                    <w:spacing w:before="0" w:beforeAutospacing="0" w:after="0" w:afterAutospacing="0" w:line="36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Этап</w:t>
                  </w:r>
                </w:p>
              </w:tc>
              <w:tc>
                <w:tcPr>
                  <w:tcW w:w="14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14:paraId="28B74E7E">
                  <w:pPr>
                    <w:spacing w:before="0" w:beforeAutospacing="0" w:after="0" w:afterAutospacing="0" w:line="36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Время</w:t>
                  </w:r>
                </w:p>
              </w:tc>
            </w:tr>
          </w:tbl>
          <w:p w14:paraId="0BB07EF2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474" w:type="dxa"/>
          </w:tcPr>
          <w:p w14:paraId="0A76234A">
            <w:pPr>
              <w:spacing w:before="0" w:beforeAutospacing="0" w:after="0" w:afterAutospacing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</w:tr>
      <w:tr w14:paraId="6438A5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</w:trPr>
        <w:tc>
          <w:tcPr>
            <w:tcW w:w="2235" w:type="dxa"/>
          </w:tcPr>
          <w:p w14:paraId="1491D1AD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  Вступительное слово  (5 мин)</w:t>
            </w:r>
          </w:p>
        </w:tc>
        <w:tc>
          <w:tcPr>
            <w:tcW w:w="12474" w:type="dxa"/>
          </w:tcPr>
          <w:p w14:paraId="00822EC4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Приветствие. Объяснение темы и плана собрания. Акцент на важности совместной работы </w:t>
            </w:r>
          </w:p>
          <w:p w14:paraId="19ADE959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семьи и логопеда.</w:t>
            </w:r>
          </w:p>
          <w:p w14:paraId="34410122">
            <w:pPr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Здравствуйте, уважаемые родители! Я логопед школы Трофимова Лариса Александровна. Сегодня я хочу рассказать вам о работе учителя-логопеда в школе и проблемах речи детей.</w:t>
            </w:r>
          </w:p>
          <w:p w14:paraId="311544C3">
            <w:pPr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последнее время в школах отмечается увеличение числа детей, имеющих расстройства разной этиологии, характера и степени выраженности.</w:t>
            </w:r>
          </w:p>
          <w:p w14:paraId="364549C1">
            <w:pPr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 сожалению, далеко не все дошкольники, поступая в школу, имеют правильную речь. У многих детей нарушена устная речь. Это может привести к проблемам при освоении письма.</w:t>
            </w:r>
          </w:p>
          <w:p w14:paraId="3EE6008A">
            <w:pPr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Чтобы обеспечить своевременную помощь обучающимся начальной школы в развитии речи и овладении письмом, в школе предусмотрена система логопедического сопровождения. По заключению и рекомендациям ПМПК  учителем-логопедом разрабатывается коррекционно-развивающая программа. Составляется расписание занятий. Занятия проводятся во внеурочное время, 20-30 мин.</w:t>
            </w:r>
          </w:p>
          <w:p w14:paraId="49C6BE51">
            <w:pPr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началом обучения в школе у некоторых детей вдруг обнаруживаются затруднения при овладении письменной речью. Ребята испытывают затруднения при изучении русского языка, хотя хорошо справляются с другими предметами.</w:t>
            </w:r>
          </w:p>
          <w:p w14:paraId="38A9370E">
            <w:pPr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это: орфографические ошибки из-за незнания правил или необъяснимые "глупые" пропуски букв, замены одних букв на другие и тому подобное?  К сожалению,  как  родители, так и  учителя привыкли видеть причину плохой школьной успеваемости  в лени ребенка: "Он просто не старается". Но на самом деле 80 % проблем с учебой вызваны   не ленью. А чем тогда? Давайте разберемся!</w:t>
            </w:r>
          </w:p>
        </w:tc>
      </w:tr>
      <w:tr w14:paraId="523B6A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 w14:paraId="22E959FD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2. </w:t>
            </w:r>
          </w:p>
          <w:p w14:paraId="1BD0FF1E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Мини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noBreakHyphen/>
            </w:r>
          </w:p>
          <w:p w14:paraId="443BA89B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лекция </w:t>
            </w:r>
          </w:p>
          <w:p w14:paraId="2A3D05E4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«Речь и грамотность: что нужно знать родителям»</w:t>
            </w:r>
          </w:p>
          <w:p w14:paraId="591E0361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44098B4F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(10-15 мин)</w:t>
            </w:r>
          </w:p>
        </w:tc>
        <w:tc>
          <w:tcPr>
            <w:tcW w:w="12474" w:type="dxa"/>
          </w:tcPr>
          <w:p w14:paraId="3BF3EA16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- Немаловажно знать – есть ошибки орфографические, которые допускаются при незнании правил. Если выучить правило и потренироваться, то ребенок с легкостью будет применять правило на письме. Есть ошибки логопедические, это те, которым мы сегодня посвящаем беседу.</w:t>
            </w:r>
          </w:p>
          <w:p w14:paraId="52E1AA90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Давайте посмотрим, какие же </w:t>
            </w:r>
            <w:r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нормы речевого развития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младшего школьного возраста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(Презентация, слайды)</w:t>
            </w:r>
          </w:p>
          <w:p w14:paraId="6EC215E4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Нормы речевого развития детей 7–10 лет включают несколько ключевых аспектов: словарный запас, грамматический строй, связную речь, звукопроизношение и коммуникативные навыки. В этот период происходит активное совершенствование речевых умений, что напрямую влияет на успешность обучения в школе.  </w:t>
            </w:r>
          </w:p>
          <w:p w14:paraId="19DCBB5A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Словарный запас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4 000–12 000 слов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(слайд 2)</w:t>
            </w:r>
          </w:p>
          <w:p w14:paraId="1C3DC1F6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7 годам активный словарный запас ребёнка составляет около 4000 слов. К 10 годам он может достигать 12 000 слов и более. В лексиконе активно появляются:</w:t>
            </w:r>
          </w:p>
          <w:p w14:paraId="5DDE4157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абстрактные понятия (</w:t>
            </w:r>
            <w:r>
              <w:rPr>
                <w:rStyle w:val="9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Примеры </w:t>
            </w: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«школа», «счастье», «справедливость», «время», «количество» (в математике). Т.е. ребенок еще не знает, что это, но уже может предполагать, догадываться приводить примеры. «В школе ребята учатся, там учителя рассказывают про животных, и т.д.)</w:t>
            </w:r>
          </w:p>
          <w:p w14:paraId="10806ABD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термины из школьных предметов и хобби;</w:t>
            </w:r>
          </w:p>
          <w:p w14:paraId="69CB6D34">
            <w:pPr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слова с переносным значением:  (</w:t>
            </w:r>
            <w:r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>Золотые руки</w:t>
            </w:r>
            <w:r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 — умелые руки,  </w:t>
            </w:r>
            <w:r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>Каменное лицо</w:t>
            </w:r>
            <w:r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 — неподвижное, безэмоциональное лицо.  </w:t>
            </w:r>
            <w:r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t>Тяжёлый характер</w:t>
            </w:r>
            <w:r>
              <w:rPr>
                <w:rFonts w:ascii="Times New Roman" w:hAnsi="Times New Roman"/>
                <w:color w:val="333333"/>
                <w:sz w:val="28"/>
                <w:szCs w:val="28"/>
              </w:rPr>
              <w:t> — сложный, непростой характер. </w:t>
            </w:r>
          </w:p>
          <w:p w14:paraId="61C347A2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многозначные слова (ручки, коса)</w:t>
            </w:r>
          </w:p>
          <w:p w14:paraId="7E4C72C7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синонимы и антонимы. </w:t>
            </w:r>
          </w:p>
          <w:p w14:paraId="10A53D60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начинают оперировать обобщающими понятиями (например, «транспорт», «мебель»), использовать слова, обозначающие временные и пространственные отношения. </w:t>
            </w:r>
          </w:p>
          <w:p w14:paraId="4E0A6860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Грамматический строй  (сложносочиненные  и сложноподчиненные предложения) </w:t>
            </w: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(слайд 3)</w:t>
            </w:r>
          </w:p>
          <w:p w14:paraId="50CE964D">
            <w:pPr>
              <w:pStyle w:val="13"/>
              <w:spacing w:before="0" w:beforeAutospacing="0" w:after="0" w:afterAutospacing="0" w:line="360" w:lineRule="auto"/>
              <w:ind w:right="560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  <w:shd w:val="clear" w:color="auto" w:fill="FFFFFF"/>
              </w:rPr>
              <w:t>К 7 годам в основном формируется грамматически правильная речь: дети правильно строят предложения разных конструкций, согласовывают слова в роде, числе, падеже, точно спрягают глаголы. Однако могут сохраняться трудности с:</w:t>
            </w:r>
          </w:p>
          <w:p w14:paraId="3509FCCF">
            <w:pPr>
              <w:numPr>
                <w:ilvl w:val="0"/>
                <w:numId w:val="4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образованием форм родительного и творительного падежей в единственном и множественном числе;</w:t>
            </w:r>
          </w:p>
          <w:p w14:paraId="1C842AC4">
            <w:pPr>
              <w:numPr>
                <w:ilvl w:val="0"/>
                <w:numId w:val="4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чередованием ударения;</w:t>
            </w:r>
          </w:p>
          <w:p w14:paraId="3CDCF0AC">
            <w:pPr>
              <w:numPr>
                <w:ilvl w:val="0"/>
                <w:numId w:val="4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использованием числительных. </w:t>
            </w:r>
          </w:p>
          <w:p w14:paraId="1154ED23">
            <w:pPr>
              <w:pStyle w:val="13"/>
              <w:spacing w:before="0" w:beforeAutospacing="0" w:after="0" w:afterAutospacing="0" w:line="360" w:lineRule="auto"/>
              <w:ind w:right="560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  <w:shd w:val="clear" w:color="auto" w:fill="FFFFFF"/>
              </w:rPr>
              <w:t>В младшем школьном возрасте дети осваивают более сложные грамматические конструкции:</w:t>
            </w:r>
          </w:p>
          <w:p w14:paraId="58C2E578">
            <w:pPr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активно используют сложносочинённые и сложноподчинённые предложения;</w:t>
            </w:r>
          </w:p>
          <w:p w14:paraId="74D42BD5">
            <w:pPr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учатся правильно употреблять причастные и деепричастные обороты;</w:t>
            </w:r>
          </w:p>
          <w:p w14:paraId="3966A8D9">
            <w:pPr>
              <w:numPr>
                <w:ilvl w:val="0"/>
                <w:numId w:val="5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осваивают нюансы согласования прилагательных с существительными, особенно в случае существительных среднего рода. </w:t>
            </w:r>
          </w:p>
          <w:p w14:paraId="49F84738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Связная речь (пересказ, рассказ по картинке, описание) </w:t>
            </w: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(слайд 4)</w:t>
            </w:r>
          </w:p>
          <w:p w14:paraId="46D3261F">
            <w:pPr>
              <w:pStyle w:val="13"/>
              <w:spacing w:before="0" w:beforeAutospacing="0" w:after="0" w:afterAutospacing="0" w:line="360" w:lineRule="auto"/>
              <w:ind w:right="560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  <w:shd w:val="clear" w:color="auto" w:fill="FFFFFF"/>
              </w:rPr>
              <w:t>К 7 годам ребёнок должен уметь:</w:t>
            </w:r>
          </w:p>
          <w:p w14:paraId="5A7FFFCF">
            <w:pPr>
              <w:numPr>
                <w:ilvl w:val="0"/>
                <w:numId w:val="6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пересказывать текст, сохраняя логику и последовательность;</w:t>
            </w:r>
          </w:p>
          <w:p w14:paraId="22B93019">
            <w:pPr>
              <w:numPr>
                <w:ilvl w:val="0"/>
                <w:numId w:val="6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составлять рассказ по картинке, серии картинок или по представлению;</w:t>
            </w:r>
          </w:p>
          <w:p w14:paraId="38FD50C0">
            <w:pPr>
              <w:numPr>
                <w:ilvl w:val="0"/>
                <w:numId w:val="6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описывать предметы, явления природы, события из личного опыта.</w:t>
            </w:r>
          </w:p>
          <w:p w14:paraId="659E2139">
            <w:pPr>
              <w:pStyle w:val="13"/>
              <w:spacing w:before="0" w:beforeAutospacing="0" w:after="0" w:afterAutospacing="0" w:line="360" w:lineRule="auto"/>
              <w:ind w:right="560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  <w:shd w:val="clear" w:color="auto" w:fill="FFFFFF"/>
              </w:rPr>
              <w:t>К 10 годам навыки связной речи совершенствуются: дети могут:</w:t>
            </w:r>
          </w:p>
          <w:p w14:paraId="1B93C9DC">
            <w:pPr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подробно и последовательно излагать мысли;</w:t>
            </w:r>
          </w:p>
          <w:p w14:paraId="56C349AC">
            <w:pPr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использовать средства выразительности (образные выражения, сравнения);</w:t>
            </w:r>
          </w:p>
          <w:p w14:paraId="0D08030E">
            <w:pPr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строить монологические высказывания разной сложности.</w:t>
            </w:r>
          </w:p>
          <w:p w14:paraId="0F586047">
            <w:pPr>
              <w:pStyle w:val="13"/>
              <w:spacing w:before="0" w:beforeAutospacing="0" w:after="0" w:afterAutospacing="0" w:line="360" w:lineRule="auto"/>
              <w:ind w:right="560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  <w:shd w:val="clear" w:color="auto" w:fill="FFFFFF"/>
              </w:rPr>
              <w:t>Однако в 7–10 лет могут наблюдаться ошибки в употреблении слов, вкладывание в слово неправильного значения, неточности в использовании союзов и предлогов. </w:t>
            </w:r>
          </w:p>
          <w:p w14:paraId="20B71142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Звукопроизношение (все звуки родного языка должны быть сформированы к 7 годам) </w:t>
            </w: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(слайд 5)</w:t>
            </w:r>
          </w:p>
          <w:p w14:paraId="653470C5">
            <w:pPr>
              <w:pStyle w:val="13"/>
              <w:spacing w:before="0" w:beforeAutospacing="0" w:after="0" w:afterAutospacing="0" w:line="360" w:lineRule="auto"/>
              <w:ind w:right="560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  <w:shd w:val="clear" w:color="auto" w:fill="FFFFFF"/>
              </w:rPr>
              <w:t>К 7 годам в норме должны быть сформированы все звуки родного языка. Дети умеют:</w:t>
            </w:r>
          </w:p>
          <w:p w14:paraId="61313D16">
            <w:pPr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изменять громкость голоса и интонацию в зависимости от содержания высказывания;</w:t>
            </w:r>
          </w:p>
          <w:p w14:paraId="40ECCCE9">
            <w:pPr>
              <w:numPr>
                <w:ilvl w:val="0"/>
                <w:numId w:val="8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произносить слова с разной эмоциональной окраской (ласково, сердито и т. д.). </w:t>
            </w:r>
          </w:p>
          <w:p w14:paraId="21213EEF">
            <w:pPr>
              <w:spacing w:before="0" w:beforeAutospacing="0" w:after="0" w:afterAutospacing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В младшем школьном возрасте акцент смещается с обучения правильному произношению на воспитание выразительной речи. Закрепление навыков звукопроизношения происходит в процессе повседневного общения</w:t>
            </w:r>
          </w:p>
          <w:p w14:paraId="67D97844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Коммуникативные навыки  (умение вести диалог, выражать мысли) </w:t>
            </w: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(слайд 6)</w:t>
            </w:r>
          </w:p>
          <w:p w14:paraId="21F33DD7">
            <w:pPr>
              <w:pStyle w:val="13"/>
              <w:spacing w:before="0" w:beforeAutospacing="0" w:after="0" w:afterAutospacing="0" w:line="360" w:lineRule="auto"/>
              <w:ind w:right="560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  <w:shd w:val="clear" w:color="auto" w:fill="FFFFFF"/>
              </w:rPr>
              <w:t>Дети умеют:</w:t>
            </w:r>
          </w:p>
          <w:p w14:paraId="04030524">
            <w:pPr>
              <w:numPr>
                <w:ilvl w:val="0"/>
                <w:numId w:val="9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выражать мысли и чувства в более точных и сложных формах;</w:t>
            </w:r>
          </w:p>
          <w:p w14:paraId="1CE8D30A">
            <w:pPr>
              <w:numPr>
                <w:ilvl w:val="0"/>
                <w:numId w:val="9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адаптироваться к разным ситуациям общения;</w:t>
            </w:r>
          </w:p>
          <w:p w14:paraId="4D08A0C7">
            <w:pPr>
              <w:numPr>
                <w:ilvl w:val="0"/>
                <w:numId w:val="9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вести диалог, учитывать мнение собеседника;</w:t>
            </w:r>
          </w:p>
          <w:p w14:paraId="5C80D8A0">
            <w:pPr>
              <w:numPr>
                <w:ilvl w:val="0"/>
                <w:numId w:val="9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использовать речь для решения практических задач (например, в учёбе или общении со сверстниками). </w:t>
            </w:r>
          </w:p>
          <w:p w14:paraId="112BC359">
            <w:pPr>
              <w:pStyle w:val="3"/>
              <w:spacing w:beforeAutospacing="0" w:afterAutospacing="0" w:line="360" w:lineRule="auto"/>
              <w:ind w:right="560"/>
              <w:jc w:val="both"/>
              <w:rPr>
                <w:rFonts w:hint="default" w:ascii="Times New Roman" w:hAnsi="Times New Roman" w:eastAsia="Arial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Arial"/>
                <w:i w:val="0"/>
                <w:iCs w:val="0"/>
                <w:sz w:val="28"/>
                <w:szCs w:val="28"/>
                <w:shd w:val="clear" w:color="auto" w:fill="FFFFFF"/>
                <w:lang w:val="ru-RU"/>
              </w:rPr>
              <w:t>Возможные трудности</w:t>
            </w:r>
          </w:p>
          <w:p w14:paraId="49602DFB">
            <w:pPr>
              <w:pStyle w:val="13"/>
              <w:spacing w:before="0" w:beforeAutospacing="0" w:after="0" w:afterAutospacing="0" w:line="360" w:lineRule="auto"/>
              <w:ind w:right="560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  <w:shd w:val="clear" w:color="auto" w:fill="FFFFFF"/>
              </w:rPr>
              <w:t>В 7–10 лет могут возникать проблемы, требующие внимания:</w:t>
            </w:r>
          </w:p>
          <w:p w14:paraId="260D6972">
            <w:pPr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-ошибки в построении синтаксических конструкций (</w:t>
            </w: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«Дождь сильный» (пропущено «идёт»). </w:t>
            </w:r>
            <w:r>
              <w:fldChar w:fldCharType="begin"/>
            </w:r>
            <w:r>
              <w:instrText xml:space="preserve"> HYPERLINK "https://infourok.ru/vypusknaya-attestacionnaya-rabota-na-temu-logopedicheskaya-rabota-po-razvitiyu-sintaksicheskoj-storony-rechi-u-detej-s-obshim-ne-4637649.html" \t "_blank" </w:instrText>
            </w:r>
            <w:r>
              <w:fldChar w:fldCharType="separate"/>
            </w:r>
            <w:r>
              <w:rPr>
                <w:rFonts w:ascii="Arial" w:hAnsi="Arial" w:cs="Arial"/>
                <w:color w:val="0000FF"/>
                <w:sz w:val="14"/>
                <w:szCs w:val="14"/>
              </w:rPr>
              <w:br w:type="textWrapping"/>
            </w:r>
            <w:r>
              <w:rPr>
                <w:rFonts w:ascii="Arial" w:hAnsi="Arial" w:cs="Arial"/>
                <w:color w:val="0000FF"/>
                <w:sz w:val="14"/>
                <w:szCs w:val="14"/>
              </w:rPr>
              <w:fldChar w:fldCharType="end"/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трудности с пониманием и использованием сложных грамматических форм (</w:t>
            </w: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например: «мальчик качался на качелях, которые сделал ему папа, который работает на кондитерской фабрике, которая выпускает конфеты, которые любит его мама»)</w:t>
            </w:r>
          </w:p>
          <w:p w14:paraId="0E95F5A7">
            <w:pPr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- проблемы с подбором точных слов для выражения мысли;</w:t>
            </w:r>
          </w:p>
          <w:p w14:paraId="36523BC8">
            <w:pPr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>-нарушения интонационной выразительности;</w:t>
            </w:r>
          </w:p>
          <w:p w14:paraId="32CE11FE">
            <w:pPr>
              <w:numPr>
                <w:ilvl w:val="0"/>
                <w:numId w:val="10"/>
              </w:numPr>
              <w:spacing w:before="0" w:beforeAutospacing="0" w:after="0" w:afterAutospacing="0" w:line="360" w:lineRule="auto"/>
              <w:ind w:left="0" w:right="5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eastAsia="Arial"/>
                <w:sz w:val="28"/>
                <w:szCs w:val="28"/>
                <w:shd w:val="clear" w:color="auto" w:fill="FFFFFF"/>
              </w:rPr>
              <w:t xml:space="preserve">сложности с анализом и синтезом речевого материала, что влияет на навыки чтения и письма.  </w:t>
            </w:r>
          </w:p>
          <w:p w14:paraId="24D21210">
            <w:pPr>
              <w:pStyle w:val="13"/>
              <w:spacing w:before="0" w:beforeAutospacing="0" w:after="0" w:afterAutospacing="0" w:line="360" w:lineRule="auto"/>
              <w:ind w:right="560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  <w:shd w:val="clear" w:color="auto" w:fill="FFFFFF"/>
              </w:rPr>
              <w:t xml:space="preserve">Если у ребёнка наблюдаются стойкие речевые нарушения (например, искажение звуков, грубые грамматические ошибки, непонимание сложных инструкций), рекомендуется обратиться к логопеду для диагностики и коррекции.  </w:t>
            </w:r>
          </w:p>
          <w:p w14:paraId="40F8BB18">
            <w:pPr>
              <w:pStyle w:val="13"/>
              <w:spacing w:before="0" w:beforeAutospacing="0" w:after="0" w:afterAutospacing="0" w:line="360" w:lineRule="auto"/>
              <w:ind w:right="560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  <w:shd w:val="clear" w:color="auto" w:fill="FFFFFF"/>
              </w:rPr>
              <w:t>Развитие речи в этот период тесно связано с когнитивным развитием, обучением в школе и социальным взаимодействием. Поддержка со стороны родителей и педагогов (чтение, обсуждение событий, игры на развитие речи) способствует дальнейшему совершенствованию речевых навыков.</w:t>
            </w:r>
          </w:p>
          <w:p w14:paraId="376E123F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B21F2DE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-  Самые частые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проблемы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которыми  я сталкиваюсь: </w:t>
            </w:r>
          </w:p>
          <w:p w14:paraId="39042F3B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нарушения звукопроизношения (особенно свистящих, шипящих, [р], [л]);</w:t>
            </w:r>
          </w:p>
          <w:p w14:paraId="4713EE24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ограниченный словарный запас;</w:t>
            </w:r>
          </w:p>
          <w:p w14:paraId="2CF2C402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ошибки в грамматике (падежи, согласование);</w:t>
            </w:r>
          </w:p>
          <w:p w14:paraId="00FBDE65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трудности в построении связного рассказа;</w:t>
            </w:r>
          </w:p>
          <w:p w14:paraId="6B4C53B3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недостаточное развитие фонематического слуха.</w:t>
            </w:r>
          </w:p>
          <w:p w14:paraId="1DBB6A99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Связь речевых навыков и грамотности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71C7F996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Нужно сказать, что если сформирован:</w:t>
            </w:r>
          </w:p>
          <w:p w14:paraId="7FC00037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фонематический слух → то  будет правильное письмо;</w:t>
            </w:r>
          </w:p>
          <w:p w14:paraId="751A226A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словарный запас → богатый язык сочинений;</w:t>
            </w:r>
          </w:p>
          <w:p w14:paraId="1054F498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грамматика → отсутствие ошибок в окончаниях, предлогах;</w:t>
            </w:r>
          </w:p>
          <w:p w14:paraId="3A4EFE34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связная речь → умение писать изложения и сочинения.</w:t>
            </w:r>
          </w:p>
          <w:p w14:paraId="453F40D4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B08BD02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В моей практике это самый актуальный предмет для работы. Конечно же, есть и много других причин и следствий, например с почерком. Кто-то не видит строку, кто – то пишет буквы, что не разобрать. Но этому я посвящу отдельную беседу. А сейчас после ознакомления с проблемами в речи разрешите  представить вам работы детей. Это писали не ваши дети, поэтому не пугайтесь. Просто посмотрите, какие ошибки присутствуют.  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(Слайды 7-9)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(Демонстрация анонимных образцов письменных работ с типичными ошибками (пропуски букв, замены звуков, неправильное согласование слов). </w:t>
            </w:r>
          </w:p>
          <w:p w14:paraId="1129E1EA">
            <w:pPr>
              <w:spacing w:before="0" w:beforeAutospacing="0" w:after="0" w:afterAutospacing="0" w:line="360" w:lineRule="auto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Родители рассматривают, пытаются указать на ошибку и причину. Разбираем ошибки вместе.</w:t>
            </w:r>
          </w:p>
        </w:tc>
      </w:tr>
      <w:tr w14:paraId="79B994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 w14:paraId="15C2E01C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3 </w:t>
            </w:r>
          </w:p>
          <w:p w14:paraId="0AED7AB5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Практикум </w:t>
            </w:r>
          </w:p>
          <w:p w14:paraId="02062181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«Помогаем ребенку дома»</w:t>
            </w:r>
          </w:p>
          <w:p w14:paraId="78526CAB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 мин</w:t>
            </w:r>
          </w:p>
        </w:tc>
        <w:tc>
          <w:tcPr>
            <w:tcW w:w="12474" w:type="dxa"/>
          </w:tcPr>
          <w:p w14:paraId="52509389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 нас есть цель – безошибочное письмо. Поэтому мы должны знать, как и чем помочь ребенку.</w:t>
            </w:r>
          </w:p>
          <w:p w14:paraId="0458B93B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Сейчас предлагаю немного войти в роль детей и поиграть. Это то, что мы делаем с  ребятами на каждом занятии.</w:t>
            </w:r>
          </w:p>
          <w:p w14:paraId="59F399B9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-Нужно разделиться на 3 группы (Родители делятся на группы и выполняют задания по мере готовности, если необходима помощь-помогаю). Раздать задания группам -  Приложения</w:t>
            </w:r>
          </w:p>
          <w:p w14:paraId="3D3B58B4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Группа 1:</w:t>
            </w:r>
            <w:r>
              <w:rPr>
                <w:rFonts w:ascii="Times New Roman" w:hAnsi="Times New Roman"/>
                <w:sz w:val="28"/>
                <w:szCs w:val="28"/>
              </w:rPr>
              <w:t> артикуляционная гимнастика (например упражнения «Лошадка», «Чашечка»)  (Приложение 1) </w:t>
            </w:r>
          </w:p>
          <w:p w14:paraId="6286488E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рекомендации по выполнению: ежедневно по 5–10 минут перед зеркалом.</w:t>
            </w:r>
          </w:p>
          <w:p w14:paraId="7F8AAF09">
            <w:pPr>
              <w:spacing w:before="0" w:beforeAutospacing="0" w:after="0" w:afterAutospacing="0" w:line="36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Группа 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 игры на развитие фонематического слуха (1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« Мяч лови и мяч бросай, сколько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звуков – </w:t>
            </w:r>
          </w:p>
          <w:p w14:paraId="2D7856DA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называй» </w:t>
            </w:r>
            <w:r>
              <w:rPr>
                <w:rFonts w:ascii="Times New Roman" w:hAnsi="Times New Roman"/>
                <w:sz w:val="28"/>
                <w:szCs w:val="28"/>
              </w:rPr>
              <w:t>, 2  «Цепочка слов») (Приложение 2)</w:t>
            </w:r>
          </w:p>
          <w:p w14:paraId="099585AD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Группа 3</w:t>
            </w:r>
            <w:r>
              <w:rPr>
                <w:rFonts w:ascii="Times New Roman" w:hAnsi="Times New Roman"/>
                <w:sz w:val="28"/>
                <w:szCs w:val="28"/>
              </w:rPr>
              <w:t>: составление рассказа по серии картинок  (Приложение 3)</w:t>
            </w:r>
          </w:p>
          <w:p w14:paraId="7DBD5AFB">
            <w:pPr>
              <w:spacing w:before="0" w:beforeAutospacing="0" w:after="0" w:afterAutospacing="0" w:line="360" w:lineRule="auto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Обсуждение результатов.</w:t>
            </w:r>
          </w:p>
          <w:p w14:paraId="1803F7C5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Поделитесь, пожалуйста, впечатлениями, ощущениями. Легко ли Вам было? Какие трудности вы испытали?  (делятся впечатлениями)</w:t>
            </w:r>
          </w:p>
          <w:p w14:paraId="4821FA87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Да,  не у всех детей получатся выполнять задания. Иногда на это у нас уходит несколько недель, а то и месяцев, чтобы достичь результата. Кто-то  из-за боязни вообще первое время не выполняет, даже боится рот открыть, боится ошибиться. Поэтому действуем очень осторожно. Опираемся на уже имеющийся опыт. Поэтому я буду рада, если вы будете уделять хотя бы немного времени      вашим детям. </w:t>
            </w:r>
          </w:p>
          <w:p w14:paraId="1251E471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Сейчас если открыть интернет, то можно найти любую информацию. Нужную и полезную на данном этапе я уже приготовила для Вас.</w:t>
            </w:r>
          </w:p>
          <w:p w14:paraId="195C08C2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Раздача памяток с описанием игр.</w:t>
            </w:r>
          </w:p>
        </w:tc>
      </w:tr>
      <w:tr w14:paraId="382C54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 w14:paraId="5F3B05DE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  <w:p w14:paraId="22B4FD2D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Завершение, рекомендации</w:t>
            </w:r>
          </w:p>
          <w:p w14:paraId="27ADEE63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5-7 мин</w:t>
            </w:r>
          </w:p>
        </w:tc>
        <w:tc>
          <w:tcPr>
            <w:tcW w:w="12474" w:type="dxa"/>
          </w:tcPr>
          <w:p w14:paraId="267A464B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Подведение итогов. Раздача анкет обратной связи. Информация о графике индивидуальных </w:t>
            </w:r>
          </w:p>
          <w:p w14:paraId="6169F012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консультаций. Благодарность за участие.</w:t>
            </w:r>
          </w:p>
          <w:p w14:paraId="5FD84D35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Какие из материалов собрания показались вам более интересными?</w:t>
            </w:r>
          </w:p>
          <w:p w14:paraId="16DA95C2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Какой вопрос родительского собрания стоило обсудить более подробно?</w:t>
            </w:r>
          </w:p>
          <w:p w14:paraId="0B9E0E1C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Ваши предложения для обсуждения вопросов на следующих родительских собраниях?</w:t>
            </w:r>
          </w:p>
          <w:p w14:paraId="6FDB3057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Ответьте, пожалуйста, на несколько вопросов  (раздать анкеты, отвечают на вопросы анкеты).</w:t>
            </w:r>
          </w:p>
          <w:p w14:paraId="42B9D820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Собрать анкеты.</w:t>
            </w:r>
          </w:p>
          <w:p w14:paraId="317DF23A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Благодарность за участие. </w:t>
            </w:r>
            <w:r>
              <w:rPr>
                <w:rFonts w:ascii="Times New Roman" w:hAnsi="Times New Roman"/>
                <w:sz w:val="28"/>
                <w:szCs w:val="28"/>
              </w:rPr>
              <w:t>Спасибо  за присутствие и участие в беседе</w:t>
            </w:r>
          </w:p>
        </w:tc>
      </w:tr>
      <w:tr w14:paraId="1279FB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 w14:paraId="3FF4088E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 5 </w:t>
            </w:r>
          </w:p>
          <w:p w14:paraId="0B29147E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Ответы на </w:t>
            </w:r>
          </w:p>
          <w:p w14:paraId="5C9B73C4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вопросы</w:t>
            </w:r>
          </w:p>
          <w:p w14:paraId="440905C3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 мин</w:t>
            </w:r>
          </w:p>
        </w:tc>
        <w:tc>
          <w:tcPr>
            <w:tcW w:w="12474" w:type="dxa"/>
          </w:tcPr>
          <w:p w14:paraId="17401534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Индивидуальные консультации по запросам родителей</w:t>
            </w:r>
            <w:r>
              <w:rPr>
                <w:rFonts w:ascii="Times New Roman" w:hAnsi="Times New Roman"/>
                <w:sz w:val="28"/>
                <w:szCs w:val="28"/>
              </w:rPr>
              <w:t>. </w:t>
            </w:r>
          </w:p>
          <w:p w14:paraId="05FDB741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Сейчас я с удовольствием отвечу на Ваши вопросы.</w:t>
            </w:r>
          </w:p>
          <w:p w14:paraId="1F6C14E9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Разбор конкретных случаев (без упоминания имён).</w:t>
            </w:r>
          </w:p>
          <w:p w14:paraId="0CA1AF59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о возможности индивидуальных и групповых занятий с логопедом.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7B28201E">
            <w:pPr>
              <w:spacing w:before="0" w:beforeAutospacing="0" w:after="0" w:afterAutospacing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Рекомендации по дальнейшим действиям:</w:t>
            </w:r>
          </w:p>
          <w:p w14:paraId="6DAD22BF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когда стоит обратиться к логопеду;</w:t>
            </w:r>
          </w:p>
          <w:p w14:paraId="43C9FE1A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-как организовать домашние занятия;</w:t>
            </w:r>
          </w:p>
          <w:p w14:paraId="5ED595D3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какие игры и книги помогут развивать речь.</w:t>
            </w:r>
          </w:p>
          <w:p w14:paraId="4CD28011">
            <w:pPr>
              <w:spacing w:before="0" w:beforeAutospacing="0" w:after="0" w:afterAutospacing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2C7DE2E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</w:p>
    <w:p w14:paraId="26DD56AF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</w:p>
    <w:p w14:paraId="2BD18158">
      <w:pPr>
        <w:spacing w:before="0" w:beforeAutospacing="0" w:after="0" w:afterAutospacing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Результативность:</w:t>
      </w:r>
    </w:p>
    <w:p w14:paraId="7E449B50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Уровень удовлетворённости родителей (по анкетам обратной связи): не менее 85 % положительных отзывов.</w:t>
      </w:r>
    </w:p>
    <w:p w14:paraId="31D390EC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Количество родителей, записавшихся на индивидуальные консультации: не менее 30 % от присутствующих.</w:t>
      </w:r>
    </w:p>
    <w:p w14:paraId="13E6E0D9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Активность участия в практикуме: не менее 70 % родителей выполняют задания.</w:t>
      </w:r>
    </w:p>
    <w:p w14:paraId="5789F1B1">
      <w:pPr>
        <w:spacing w:before="0" w:beforeAutospacing="0" w:after="0" w:afterAutospacing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Динамика речевого развития детей через 3 месяца (мониторинг логопеда): снижение количества речевых и письменных ошибок на 25–35 %.</w:t>
      </w:r>
    </w:p>
    <w:p w14:paraId="2DA23C2E">
      <w:pPr>
        <w:shd w:val="clear" w:color="auto" w:fill="FFFFFF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Самоанализ</w:t>
      </w:r>
    </w:p>
    <w:p w14:paraId="6749F32D">
      <w:pPr>
        <w:spacing w:before="0" w:beforeAutospacing="0" w:after="0" w:afterAutospacing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Удачные моменты:</w:t>
      </w:r>
    </w:p>
    <w:p w14:paraId="2F8782C9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-Практическая часть вызвала живой интерес родителей.</w:t>
      </w:r>
    </w:p>
    <w:p w14:paraId="04DCAD5B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Работы детей помогли наглядно показать речевые проблемы.</w:t>
      </w:r>
    </w:p>
    <w:p w14:paraId="4DD7F8FB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-Родители активно задавали вопросы и делились опытом.</w:t>
      </w:r>
    </w:p>
    <w:p w14:paraId="7731C58C">
      <w:pPr>
        <w:spacing w:before="0" w:beforeAutospacing="0" w:after="0" w:afterAutospacing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Трудности:</w:t>
      </w:r>
    </w:p>
    <w:p w14:paraId="0B3B750E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Некоторым родителям было сложно выполнять артикуляционные упражнения.</w:t>
      </w:r>
    </w:p>
    <w:p w14:paraId="1186459A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-Ограниченное время не позволило разобрать все индивидуальные случаи.</w:t>
      </w:r>
    </w:p>
    <w:p w14:paraId="40BE201A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Отказались от фотографирования.</w:t>
      </w:r>
    </w:p>
    <w:p w14:paraId="5CE76B4B">
      <w:pPr>
        <w:spacing w:before="0" w:beforeAutospacing="0" w:after="0" w:afterAutospacing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Пути совершенствования:</w:t>
      </w:r>
    </w:p>
    <w:p w14:paraId="73B33C08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-Добавить мастер</w:t>
      </w:r>
      <w:r>
        <w:rPr>
          <w:rFonts w:ascii="Times New Roman" w:hAnsi="Times New Roman"/>
          <w:sz w:val="28"/>
          <w:szCs w:val="28"/>
        </w:rPr>
        <w:noBreakHyphen/>
      </w:r>
      <w:r>
        <w:rPr>
          <w:rFonts w:ascii="Times New Roman" w:hAnsi="Times New Roman"/>
          <w:sz w:val="28"/>
          <w:szCs w:val="28"/>
        </w:rPr>
        <w:t>класс по массажу языка (с привлечением медработника).</w:t>
      </w:r>
    </w:p>
    <w:p w14:paraId="4B16626F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-Создать чат для родителей с регулярными заданиями от логопеда.</w:t>
      </w:r>
    </w:p>
    <w:p w14:paraId="508EA7C0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-Провести итоговое собрание через 6 месяцев для оценки динамики.</w:t>
      </w:r>
    </w:p>
    <w:p w14:paraId="7F7EE45C">
      <w:pPr>
        <w:pStyle w:val="13"/>
        <w:shd w:val="clear" w:color="auto" w:fill="FFFFFF"/>
        <w:spacing w:before="0" w:beforeAutospacing="0" w:after="0" w:afterAutospacing="0" w:line="336" w:lineRule="atLeast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Style w:val="19"/>
          <w:b/>
          <w:bCs/>
          <w:spacing w:val="2"/>
          <w:sz w:val="28"/>
          <w:szCs w:val="28"/>
        </w:rPr>
        <w:t>В результате беседы возникли  проблемы:</w:t>
      </w:r>
    </w:p>
    <w:p w14:paraId="3B4DEC38">
      <w:pPr>
        <w:pStyle w:val="13"/>
        <w:numPr>
          <w:ilvl w:val="0"/>
          <w:numId w:val="11"/>
        </w:numPr>
        <w:shd w:val="clear" w:color="auto" w:fill="FFFFFF"/>
        <w:spacing w:before="96" w:beforeAutospacing="0" w:after="96" w:afterAutospacing="0" w:line="336" w:lineRule="atLeast"/>
        <w:ind w:left="0"/>
        <w:rPr>
          <w:spacing w:val="2"/>
          <w:sz w:val="28"/>
          <w:szCs w:val="28"/>
        </w:rPr>
      </w:pPr>
      <w:r>
        <w:rPr>
          <w:rStyle w:val="19"/>
          <w:spacing w:val="2"/>
          <w:sz w:val="28"/>
          <w:szCs w:val="28"/>
        </w:rPr>
        <w:t>нехватка времени на разбор всех вопросов;</w:t>
      </w:r>
    </w:p>
    <w:p w14:paraId="24CEF96A">
      <w:pPr>
        <w:pStyle w:val="13"/>
        <w:numPr>
          <w:ilvl w:val="0"/>
          <w:numId w:val="11"/>
        </w:numPr>
        <w:shd w:val="clear" w:color="auto" w:fill="FFFFFF"/>
        <w:spacing w:before="96" w:beforeAutospacing="0" w:after="96" w:afterAutospacing="0" w:line="336" w:lineRule="atLeast"/>
        <w:ind w:left="0"/>
        <w:rPr>
          <w:spacing w:val="2"/>
          <w:sz w:val="28"/>
          <w:szCs w:val="28"/>
        </w:rPr>
      </w:pPr>
      <w:r>
        <w:rPr>
          <w:rStyle w:val="19"/>
          <w:spacing w:val="2"/>
          <w:sz w:val="28"/>
          <w:szCs w:val="28"/>
        </w:rPr>
        <w:t>сложность восприятия теоретических терминов (например, «фонематический слух», «языковой анализ»);</w:t>
      </w:r>
    </w:p>
    <w:p w14:paraId="4A196766">
      <w:pPr>
        <w:pStyle w:val="13"/>
        <w:numPr>
          <w:ilvl w:val="0"/>
          <w:numId w:val="11"/>
        </w:numPr>
        <w:shd w:val="clear" w:color="auto" w:fill="FFFFFF"/>
        <w:spacing w:before="96" w:beforeAutospacing="0" w:after="96" w:afterAutospacing="0" w:line="336" w:lineRule="atLeast"/>
        <w:ind w:left="0"/>
        <w:rPr>
          <w:spacing w:val="2"/>
          <w:sz w:val="28"/>
          <w:szCs w:val="28"/>
        </w:rPr>
      </w:pPr>
      <w:r>
        <w:rPr>
          <w:rStyle w:val="19"/>
          <w:spacing w:val="2"/>
          <w:sz w:val="28"/>
          <w:szCs w:val="28"/>
        </w:rPr>
        <w:t>пассивность части родителей</w:t>
      </w:r>
    </w:p>
    <w:p w14:paraId="5ACF95A6">
      <w:pPr>
        <w:pStyle w:val="13"/>
        <w:shd w:val="clear" w:color="auto" w:fill="FFFFFF"/>
        <w:spacing w:before="96" w:beforeAutospacing="0" w:after="96" w:afterAutospacing="0" w:line="336" w:lineRule="atLeast"/>
        <w:rPr>
          <w:spacing w:val="2"/>
          <w:sz w:val="28"/>
          <w:szCs w:val="28"/>
        </w:rPr>
      </w:pPr>
      <w:r>
        <w:rPr>
          <w:rStyle w:val="19"/>
          <w:b/>
          <w:bCs/>
          <w:spacing w:val="2"/>
          <w:sz w:val="28"/>
          <w:szCs w:val="28"/>
        </w:rPr>
        <w:t xml:space="preserve">   На следующее собрание  пути решения:</w:t>
      </w:r>
    </w:p>
    <w:p w14:paraId="680BCE38">
      <w:pPr>
        <w:pStyle w:val="13"/>
        <w:numPr>
          <w:ilvl w:val="0"/>
          <w:numId w:val="12"/>
        </w:numPr>
        <w:shd w:val="clear" w:color="auto" w:fill="FFFFFF"/>
        <w:spacing w:before="96" w:beforeAutospacing="0" w:after="96" w:afterAutospacing="0" w:line="336" w:lineRule="atLeast"/>
        <w:ind w:left="0"/>
        <w:rPr>
          <w:spacing w:val="2"/>
          <w:sz w:val="28"/>
          <w:szCs w:val="28"/>
        </w:rPr>
      </w:pPr>
      <w:r>
        <w:rPr>
          <w:rStyle w:val="19"/>
          <w:spacing w:val="2"/>
          <w:sz w:val="28"/>
          <w:szCs w:val="28"/>
        </w:rPr>
        <w:t>упростить язык объяснений, использовать больше примеров из жизни;</w:t>
      </w:r>
    </w:p>
    <w:p w14:paraId="6DD8B4F1">
      <w:pPr>
        <w:pStyle w:val="13"/>
        <w:numPr>
          <w:ilvl w:val="0"/>
          <w:numId w:val="12"/>
        </w:numPr>
        <w:shd w:val="clear" w:color="auto" w:fill="FFFFFF"/>
        <w:spacing w:before="96" w:beforeAutospacing="0" w:after="96" w:afterAutospacing="0" w:line="336" w:lineRule="atLeast"/>
        <w:ind w:left="0"/>
        <w:rPr>
          <w:spacing w:val="2"/>
          <w:sz w:val="28"/>
          <w:szCs w:val="28"/>
        </w:rPr>
      </w:pPr>
      <w:r>
        <w:rPr>
          <w:rStyle w:val="19"/>
          <w:spacing w:val="2"/>
          <w:sz w:val="28"/>
          <w:szCs w:val="28"/>
        </w:rPr>
        <w:t>выделить больше времени на практику и обсуждение;</w:t>
      </w:r>
    </w:p>
    <w:p w14:paraId="793E38E7">
      <w:pPr>
        <w:pStyle w:val="13"/>
        <w:numPr>
          <w:ilvl w:val="0"/>
          <w:numId w:val="12"/>
        </w:numPr>
        <w:shd w:val="clear" w:color="auto" w:fill="FFFFFF"/>
        <w:spacing w:before="96" w:beforeAutospacing="0" w:after="96" w:afterAutospacing="0" w:line="336" w:lineRule="atLeast"/>
        <w:ind w:left="0"/>
        <w:rPr>
          <w:spacing w:val="2"/>
          <w:sz w:val="28"/>
          <w:szCs w:val="28"/>
        </w:rPr>
      </w:pPr>
      <w:r>
        <w:rPr>
          <w:rStyle w:val="19"/>
          <w:spacing w:val="2"/>
          <w:sz w:val="28"/>
          <w:szCs w:val="28"/>
        </w:rPr>
        <w:t>заранее разослать памятки, чтобы родители могли подготовиться</w:t>
      </w:r>
    </w:p>
    <w:p w14:paraId="19A86910">
      <w:pPr>
        <w:pStyle w:val="13"/>
        <w:numPr>
          <w:ilvl w:val="0"/>
          <w:numId w:val="12"/>
        </w:numPr>
        <w:shd w:val="clear" w:color="auto" w:fill="FFFFFF"/>
        <w:spacing w:before="96" w:beforeAutospacing="0" w:after="96" w:afterAutospacing="0" w:line="336" w:lineRule="atLeast"/>
        <w:rPr>
          <w:spacing w:val="2"/>
          <w:sz w:val="28"/>
          <w:szCs w:val="28"/>
        </w:rPr>
      </w:pPr>
      <w:r>
        <w:rPr>
          <w:rStyle w:val="19"/>
          <w:spacing w:val="2"/>
          <w:sz w:val="28"/>
          <w:szCs w:val="28"/>
        </w:rPr>
        <w:t>запланировать серию коротких встреч по отдельным темам (звукопроизношение, подготовка к письму и т. д.);</w:t>
      </w:r>
    </w:p>
    <w:p w14:paraId="77398355">
      <w:pPr>
        <w:pStyle w:val="13"/>
        <w:numPr>
          <w:ilvl w:val="0"/>
          <w:numId w:val="12"/>
        </w:numPr>
        <w:shd w:val="clear" w:color="auto" w:fill="FFFFFF"/>
        <w:spacing w:before="96" w:beforeAutospacing="0" w:after="96" w:afterAutospacing="0" w:line="336" w:lineRule="atLeast"/>
        <w:rPr>
          <w:spacing w:val="2"/>
          <w:sz w:val="28"/>
          <w:szCs w:val="28"/>
        </w:rPr>
      </w:pPr>
      <w:r>
        <w:rPr>
          <w:rStyle w:val="19"/>
          <w:spacing w:val="2"/>
          <w:sz w:val="28"/>
          <w:szCs w:val="28"/>
        </w:rPr>
        <w:t>создать чат или рассылку с еженедельными заданиями для родителей;</w:t>
      </w:r>
    </w:p>
    <w:p w14:paraId="7FF67E94">
      <w:pPr>
        <w:pStyle w:val="13"/>
        <w:numPr>
          <w:ilvl w:val="0"/>
          <w:numId w:val="12"/>
        </w:numPr>
        <w:shd w:val="clear" w:color="auto" w:fill="FFFFFF"/>
        <w:spacing w:before="96" w:beforeAutospacing="0" w:after="96" w:afterAutospacing="0" w:line="336" w:lineRule="atLeast"/>
        <w:rPr>
          <w:spacing w:val="2"/>
          <w:sz w:val="28"/>
          <w:szCs w:val="28"/>
        </w:rPr>
      </w:pPr>
      <w:r>
        <w:rPr>
          <w:rStyle w:val="19"/>
          <w:spacing w:val="2"/>
          <w:sz w:val="28"/>
          <w:szCs w:val="28"/>
        </w:rPr>
        <w:t>организовать индивидуальные консультации для семей с особыми запросами;</w:t>
      </w:r>
    </w:p>
    <w:p w14:paraId="7ACFFFDB">
      <w:pPr>
        <w:pStyle w:val="13"/>
        <w:numPr>
          <w:ilvl w:val="0"/>
          <w:numId w:val="12"/>
        </w:numPr>
        <w:shd w:val="clear" w:color="auto" w:fill="FFFFFF"/>
        <w:spacing w:before="96" w:beforeAutospacing="0" w:after="96" w:afterAutospacing="0" w:line="336" w:lineRule="atLeast"/>
        <w:rPr>
          <w:spacing w:val="2"/>
          <w:sz w:val="28"/>
          <w:szCs w:val="28"/>
        </w:rPr>
      </w:pPr>
      <w:r>
        <w:rPr>
          <w:rStyle w:val="19"/>
          <w:spacing w:val="2"/>
          <w:sz w:val="28"/>
          <w:szCs w:val="28"/>
        </w:rPr>
        <w:t>обновить раздаточные материалы с учётом обратной связи.</w:t>
      </w:r>
    </w:p>
    <w:p w14:paraId="1141D1C3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489A9CB3">
      <w:pPr>
        <w:spacing w:before="0" w:beforeAutospacing="0" w:after="0" w:afterAutospacing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Style w:val="19"/>
          <w:rFonts w:ascii="Times New Roman" w:hAnsi="Times New Roman"/>
          <w:spacing w:val="2"/>
          <w:sz w:val="28"/>
          <w:szCs w:val="28"/>
        </w:rPr>
        <w:t>На собрании присутствовала доверительная атмосфера. До родителей удалось донести   ключевую информацию и мотивировать их к сотрудничеству.</w:t>
      </w:r>
      <w:r>
        <w:rPr>
          <w:rFonts w:ascii="Times New Roman" w:hAnsi="Times New Roman"/>
          <w:spacing w:val="2"/>
          <w:sz w:val="28"/>
          <w:szCs w:val="28"/>
        </w:rPr>
        <w:t xml:space="preserve"> </w:t>
      </w:r>
      <w:r>
        <w:rPr>
          <w:rStyle w:val="19"/>
          <w:rFonts w:ascii="Times New Roman" w:hAnsi="Times New Roman"/>
          <w:spacing w:val="2"/>
          <w:sz w:val="28"/>
          <w:szCs w:val="28"/>
        </w:rPr>
        <w:t xml:space="preserve">Материалы были  понятны и полезны,  соответствовали возрасту детей и запросам родителей. Внимание аудитории  легко удерживалось. Родители активно участвовали в обсуждениях, задавали вопросы, например:  «Сколько  времени займёт коррекция?»,  «Как заниматься дома?»).  Но были и типичные вопросы «Это пройдёт само?». Родители на практикуме поняли суть заданий, но многие скромничали. </w:t>
      </w:r>
      <w:r>
        <w:rPr>
          <w:rFonts w:ascii="Times New Roman" w:hAnsi="Times New Roman"/>
          <w:spacing w:val="2"/>
          <w:sz w:val="28"/>
          <w:szCs w:val="28"/>
        </w:rPr>
        <w:t xml:space="preserve"> Большинство родителей </w:t>
      </w:r>
      <w:r>
        <w:rPr>
          <w:rStyle w:val="19"/>
          <w:rFonts w:ascii="Times New Roman" w:hAnsi="Times New Roman"/>
          <w:b/>
          <w:bCs/>
          <w:spacing w:val="2"/>
          <w:sz w:val="28"/>
          <w:szCs w:val="28"/>
        </w:rPr>
        <w:t xml:space="preserve"> </w:t>
      </w:r>
      <w:r>
        <w:rPr>
          <w:rStyle w:val="19"/>
          <w:rFonts w:ascii="Times New Roman" w:hAnsi="Times New Roman"/>
          <w:spacing w:val="2"/>
          <w:sz w:val="28"/>
          <w:szCs w:val="28"/>
        </w:rPr>
        <w:t>выразили желание выполнять рекомендации, приходить на консультации. Выразили  благодарность за конкретные, «рабочие» рекомендации.</w:t>
      </w:r>
    </w:p>
    <w:p w14:paraId="7B75C024">
      <w:pPr>
        <w:pStyle w:val="13"/>
        <w:shd w:val="clear" w:color="auto" w:fill="FFFFFF"/>
        <w:spacing w:before="96" w:beforeAutospacing="0" w:after="96" w:afterAutospacing="0" w:line="336" w:lineRule="atLeast"/>
        <w:rPr>
          <w:rStyle w:val="19"/>
          <w:spacing w:val="2"/>
          <w:sz w:val="28"/>
          <w:szCs w:val="28"/>
        </w:rPr>
      </w:pPr>
      <w:r>
        <w:rPr>
          <w:rStyle w:val="19"/>
          <w:b/>
          <w:bCs/>
          <w:spacing w:val="2"/>
          <w:sz w:val="28"/>
          <w:szCs w:val="28"/>
        </w:rPr>
        <w:t xml:space="preserve"> Общий вывод:</w:t>
      </w:r>
      <w:r>
        <w:rPr>
          <w:rStyle w:val="19"/>
          <w:spacing w:val="2"/>
          <w:sz w:val="28"/>
          <w:szCs w:val="28"/>
        </w:rPr>
        <w:t> родительское собрание выполнило свою задачу,   родители ушли с чётким пониманием проблемы, </w:t>
      </w:r>
    </w:p>
    <w:p w14:paraId="4BCE1800">
      <w:pPr>
        <w:pStyle w:val="13"/>
        <w:shd w:val="clear" w:color="auto" w:fill="FFFFFF"/>
        <w:spacing w:before="96" w:beforeAutospacing="0" w:after="96" w:afterAutospacing="0" w:line="360" w:lineRule="auto"/>
        <w:rPr>
          <w:spacing w:val="2"/>
          <w:sz w:val="28"/>
          <w:szCs w:val="28"/>
        </w:rPr>
      </w:pPr>
      <w:r>
        <w:rPr>
          <w:rStyle w:val="19"/>
          <w:spacing w:val="2"/>
          <w:sz w:val="28"/>
          <w:szCs w:val="28"/>
        </w:rPr>
        <w:t>инструментами для помощи ребёнку и уверенностью в поддержке со стороны логопеда. </w:t>
      </w:r>
    </w:p>
    <w:p w14:paraId="6DCF2BD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BC71999">
      <w:pPr>
        <w:jc w:val="both"/>
        <w:rPr>
          <w:rFonts w:ascii="Times New Roman" w:hAnsi="Times New Roman"/>
          <w:sz w:val="28"/>
          <w:szCs w:val="28"/>
        </w:rPr>
      </w:pPr>
    </w:p>
    <w:p w14:paraId="0F1592E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6E3A1E0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b/>
          <w:sz w:val="28"/>
          <w:szCs w:val="28"/>
        </w:rPr>
        <w:t>Информационные источники</w:t>
      </w:r>
    </w:p>
    <w:p w14:paraId="17BAD5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1Филичева Т. Б., Чиркина Г. В. «Коррекция нарушений речи». — М.: Просвещение, 2018.</w:t>
      </w:r>
    </w:p>
    <w:p w14:paraId="4405A3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Коноваленко В. В. «Артикуляционная и пальчиковая гимнастика». — М.: Гном, 2020.</w:t>
      </w:r>
    </w:p>
    <w:p w14:paraId="7E2688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Нищева Н. В. «Система коррекционной работы в логопедической группе». — СПб.: Детство</w:t>
      </w:r>
      <w:r>
        <w:rPr>
          <w:rFonts w:ascii="Times New Roman" w:hAnsi="Times New Roman"/>
          <w:sz w:val="28"/>
          <w:szCs w:val="28"/>
        </w:rPr>
        <w:noBreakHyphen/>
      </w:r>
      <w:r>
        <w:rPr>
          <w:rFonts w:ascii="Times New Roman" w:hAnsi="Times New Roman"/>
          <w:sz w:val="28"/>
          <w:szCs w:val="28"/>
        </w:rPr>
        <w:t>Пресс, 2019.</w:t>
      </w:r>
    </w:p>
    <w:p w14:paraId="7FEE318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Лалаева Р. И. «Логопедическая работа в коррекционных классах». — М.: Владос, 2004.</w:t>
      </w:r>
    </w:p>
    <w:p w14:paraId="10E98A0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 Садовникова И. Н. «Нарушения письменной речи и их преодоление у младших школьников». — М.: Владос, 1995.</w:t>
      </w:r>
    </w:p>
    <w:p w14:paraId="05F259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 Методические рекомендации Министерства просвещения РФ по речевому развитию младших школьников.</w:t>
      </w:r>
    </w:p>
    <w:p w14:paraId="0AFF8F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Парамонова Л.Г. «Ваш ребенок на пороге школы: Как подготовить ребен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ка к школе». -СПб.: КАРО, Дельта, 2005.-384с: ил. - (Се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рия «Коррекционная педагогика»).</w:t>
      </w:r>
    </w:p>
    <w:p w14:paraId="1FFBA2E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 Сиротюк А.Л. «Коррекция развития интеллекта дошкольников. – М.: ТЦ Сфера, 2001. – 48с.</w:t>
      </w:r>
    </w:p>
    <w:p w14:paraId="764C68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 Безруких М.М. «Ступеньки к школе: кн. для педагогов и родителей/ М.М. Безруких. – 5-е изд., стереотип. – М.: Дрофа, 2006. – 254с</w:t>
      </w:r>
    </w:p>
    <w:p w14:paraId="15BDEFD5">
      <w:pPr>
        <w:rPr>
          <w:rFonts w:ascii="Times New Roman" w:hAnsi="Times New Roman"/>
          <w:sz w:val="28"/>
          <w:szCs w:val="28"/>
        </w:rPr>
      </w:pPr>
    </w:p>
    <w:p w14:paraId="6AFA2C40">
      <w:pPr>
        <w:rPr>
          <w:rFonts w:ascii="Times New Roman" w:hAnsi="Times New Roman"/>
          <w:sz w:val="28"/>
          <w:szCs w:val="28"/>
        </w:rPr>
      </w:pPr>
    </w:p>
    <w:p w14:paraId="65F05AA1">
      <w:r>
        <w:t xml:space="preserve"> </w:t>
      </w:r>
    </w:p>
    <w:sectPr>
      <w:footerReference r:id="rId5" w:type="default"/>
      <w:pgSz w:w="16838" w:h="11906" w:orient="landscape"/>
      <w:pgMar w:top="1134" w:right="1134" w:bottom="992" w:left="1134" w:header="709" w:footer="709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egoe Print">
    <w:panose1 w:val="02000600000000000000"/>
    <w:charset w:val="CC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182722124"/>
      <w:docPartObj>
        <w:docPartGallery w:val="AutoText"/>
      </w:docPartObj>
    </w:sdtPr>
    <w:sdtContent>
      <w:p w14:paraId="0DC1596F">
        <w:pPr>
          <w:pStyle w:val="1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20</w:t>
        </w:r>
        <w:r>
          <w:fldChar w:fldCharType="end"/>
        </w:r>
      </w:p>
    </w:sdtContent>
  </w:sdt>
  <w:p w14:paraId="4CD876F3">
    <w:pPr>
      <w:pStyle w:val="1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29BA69"/>
    <w:multiLevelType w:val="multilevel"/>
    <w:tmpl w:val="9F29BA6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BA8E5665"/>
    <w:multiLevelType w:val="multilevel"/>
    <w:tmpl w:val="BA8E566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BBFB0782"/>
    <w:multiLevelType w:val="multilevel"/>
    <w:tmpl w:val="BBFB078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D6FEB9FD"/>
    <w:multiLevelType w:val="multilevel"/>
    <w:tmpl w:val="D6FEB9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030F1124"/>
    <w:multiLevelType w:val="multilevel"/>
    <w:tmpl w:val="030F112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2CEC6188"/>
    <w:multiLevelType w:val="multilevel"/>
    <w:tmpl w:val="2CEC618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32FF13FC"/>
    <w:multiLevelType w:val="multilevel"/>
    <w:tmpl w:val="32FF13F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49451369"/>
    <w:multiLevelType w:val="multilevel"/>
    <w:tmpl w:val="49451369"/>
    <w:lvl w:ilvl="0" w:tentative="0">
      <w:start w:val="1"/>
      <w:numFmt w:val="bullet"/>
      <w:lvlText w:val=""/>
      <w:lvlJc w:val="left"/>
      <w:pPr>
        <w:tabs>
          <w:tab w:val="left" w:pos="0"/>
          <w:tab w:val="left" w:pos="432"/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0"/>
          <w:tab w:val="left" w:pos="864"/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0"/>
          <w:tab w:val="left" w:pos="1296"/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"/>
      <w:lvlJc w:val="left"/>
      <w:pPr>
        <w:tabs>
          <w:tab w:val="left" w:pos="0"/>
          <w:tab w:val="left" w:pos="1728"/>
          <w:tab w:val="left" w:pos="2880"/>
        </w:tabs>
        <w:ind w:left="2880" w:hanging="360"/>
      </w:pPr>
      <w:rPr>
        <w:rFonts w:hint="default" w:ascii="Wingdings" w:hAnsi="Wingdings"/>
      </w:rPr>
    </w:lvl>
    <w:lvl w:ilvl="4" w:tentative="0">
      <w:start w:val="1"/>
      <w:numFmt w:val="bullet"/>
      <w:lvlText w:val=""/>
      <w:lvlJc w:val="left"/>
      <w:pPr>
        <w:tabs>
          <w:tab w:val="left" w:pos="0"/>
          <w:tab w:val="left" w:pos="2160"/>
          <w:tab w:val="left" w:pos="3600"/>
        </w:tabs>
        <w:ind w:left="3600" w:hanging="360"/>
      </w:pPr>
      <w:rPr>
        <w:rFonts w:hint="default" w:ascii="Wingdings" w:hAnsi="Wingdings"/>
      </w:rPr>
    </w:lvl>
    <w:lvl w:ilvl="5" w:tentative="0">
      <w:start w:val="1"/>
      <w:numFmt w:val="bullet"/>
      <w:lvlText w:val=""/>
      <w:lvlJc w:val="left"/>
      <w:pPr>
        <w:tabs>
          <w:tab w:val="left" w:pos="0"/>
          <w:tab w:val="left" w:pos="2592"/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"/>
      <w:lvlJc w:val="left"/>
      <w:pPr>
        <w:tabs>
          <w:tab w:val="left" w:pos="0"/>
          <w:tab w:val="left" w:pos="3024"/>
          <w:tab w:val="left" w:pos="5040"/>
        </w:tabs>
        <w:ind w:left="5040" w:hanging="360"/>
      </w:pPr>
      <w:rPr>
        <w:rFonts w:hint="default" w:ascii="Wingdings" w:hAnsi="Wingdings"/>
      </w:rPr>
    </w:lvl>
    <w:lvl w:ilvl="7" w:tentative="0">
      <w:start w:val="1"/>
      <w:numFmt w:val="bullet"/>
      <w:lvlText w:val=""/>
      <w:lvlJc w:val="left"/>
      <w:pPr>
        <w:tabs>
          <w:tab w:val="left" w:pos="0"/>
          <w:tab w:val="left" w:pos="3456"/>
          <w:tab w:val="left" w:pos="5760"/>
        </w:tabs>
        <w:ind w:left="5760" w:hanging="360"/>
      </w:pPr>
      <w:rPr>
        <w:rFonts w:hint="default" w:ascii="Wingdings" w:hAnsi="Wingdings"/>
      </w:rPr>
    </w:lvl>
    <w:lvl w:ilvl="8" w:tentative="0">
      <w:start w:val="1"/>
      <w:numFmt w:val="bullet"/>
      <w:lvlText w:val=""/>
      <w:lvlJc w:val="left"/>
      <w:pPr>
        <w:tabs>
          <w:tab w:val="left" w:pos="0"/>
          <w:tab w:val="left" w:pos="3888"/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8">
    <w:nsid w:val="4A0D18B7"/>
    <w:multiLevelType w:val="multilevel"/>
    <w:tmpl w:val="4A0D18B7"/>
    <w:lvl w:ilvl="0" w:tentative="0">
      <w:start w:val="1"/>
      <w:numFmt w:val="bullet"/>
      <w:lvlText w:val=""/>
      <w:lvlJc w:val="left"/>
      <w:pPr>
        <w:tabs>
          <w:tab w:val="left" w:pos="0"/>
          <w:tab w:val="left" w:pos="432"/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0"/>
          <w:tab w:val="left" w:pos="864"/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0"/>
          <w:tab w:val="left" w:pos="1296"/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"/>
      <w:lvlJc w:val="left"/>
      <w:pPr>
        <w:tabs>
          <w:tab w:val="left" w:pos="0"/>
          <w:tab w:val="left" w:pos="1728"/>
          <w:tab w:val="left" w:pos="2880"/>
        </w:tabs>
        <w:ind w:left="2880" w:hanging="360"/>
      </w:pPr>
      <w:rPr>
        <w:rFonts w:hint="default" w:ascii="Wingdings" w:hAnsi="Wingdings"/>
      </w:rPr>
    </w:lvl>
    <w:lvl w:ilvl="4" w:tentative="0">
      <w:start w:val="1"/>
      <w:numFmt w:val="bullet"/>
      <w:lvlText w:val=""/>
      <w:lvlJc w:val="left"/>
      <w:pPr>
        <w:tabs>
          <w:tab w:val="left" w:pos="0"/>
          <w:tab w:val="left" w:pos="2160"/>
          <w:tab w:val="left" w:pos="3600"/>
        </w:tabs>
        <w:ind w:left="3600" w:hanging="360"/>
      </w:pPr>
      <w:rPr>
        <w:rFonts w:hint="default" w:ascii="Wingdings" w:hAnsi="Wingdings"/>
      </w:rPr>
    </w:lvl>
    <w:lvl w:ilvl="5" w:tentative="0">
      <w:start w:val="1"/>
      <w:numFmt w:val="bullet"/>
      <w:lvlText w:val=""/>
      <w:lvlJc w:val="left"/>
      <w:pPr>
        <w:tabs>
          <w:tab w:val="left" w:pos="0"/>
          <w:tab w:val="left" w:pos="2592"/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"/>
      <w:lvlJc w:val="left"/>
      <w:pPr>
        <w:tabs>
          <w:tab w:val="left" w:pos="0"/>
          <w:tab w:val="left" w:pos="3024"/>
          <w:tab w:val="left" w:pos="5040"/>
        </w:tabs>
        <w:ind w:left="5040" w:hanging="360"/>
      </w:pPr>
      <w:rPr>
        <w:rFonts w:hint="default" w:ascii="Wingdings" w:hAnsi="Wingdings"/>
      </w:rPr>
    </w:lvl>
    <w:lvl w:ilvl="7" w:tentative="0">
      <w:start w:val="1"/>
      <w:numFmt w:val="bullet"/>
      <w:lvlText w:val=""/>
      <w:lvlJc w:val="left"/>
      <w:pPr>
        <w:tabs>
          <w:tab w:val="left" w:pos="0"/>
          <w:tab w:val="left" w:pos="3456"/>
          <w:tab w:val="left" w:pos="5760"/>
        </w:tabs>
        <w:ind w:left="5760" w:hanging="360"/>
      </w:pPr>
      <w:rPr>
        <w:rFonts w:hint="default" w:ascii="Wingdings" w:hAnsi="Wingdings"/>
      </w:rPr>
    </w:lvl>
    <w:lvl w:ilvl="8" w:tentative="0">
      <w:start w:val="1"/>
      <w:numFmt w:val="bullet"/>
      <w:lvlText w:val=""/>
      <w:lvlJc w:val="left"/>
      <w:pPr>
        <w:tabs>
          <w:tab w:val="left" w:pos="0"/>
          <w:tab w:val="left" w:pos="3888"/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9">
    <w:nsid w:val="5C3B993B"/>
    <w:multiLevelType w:val="multilevel"/>
    <w:tmpl w:val="5C3B993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">
    <w:nsid w:val="5FF62DAE"/>
    <w:multiLevelType w:val="multilevel"/>
    <w:tmpl w:val="5FF62DA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>
    <w:nsid w:val="7FFE14D0"/>
    <w:multiLevelType w:val="multilevel"/>
    <w:tmpl w:val="7FFE14D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9"/>
  </w:num>
  <w:num w:numId="5">
    <w:abstractNumId w:val="5"/>
  </w:num>
  <w:num w:numId="6">
    <w:abstractNumId w:val="3"/>
  </w:num>
  <w:num w:numId="7">
    <w:abstractNumId w:val="1"/>
  </w:num>
  <w:num w:numId="8">
    <w:abstractNumId w:val="11"/>
  </w:num>
  <w:num w:numId="9">
    <w:abstractNumId w:val="0"/>
  </w:num>
  <w:num w:numId="10">
    <w:abstractNumId w:val="2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20"/>
  <w:displayHorizontalDrawingGridEvery w:val="2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2"/>
  </w:compat>
  <w:rsids>
    <w:rsidRoot w:val="00B55795"/>
    <w:rsid w:val="000043D1"/>
    <w:rsid w:val="00063D4A"/>
    <w:rsid w:val="000723CF"/>
    <w:rsid w:val="000E536C"/>
    <w:rsid w:val="000F28FA"/>
    <w:rsid w:val="00122A5B"/>
    <w:rsid w:val="001B1D86"/>
    <w:rsid w:val="001F5670"/>
    <w:rsid w:val="0021066E"/>
    <w:rsid w:val="00224A09"/>
    <w:rsid w:val="0024284A"/>
    <w:rsid w:val="00247340"/>
    <w:rsid w:val="00257A9B"/>
    <w:rsid w:val="00260B3A"/>
    <w:rsid w:val="00320030"/>
    <w:rsid w:val="00335F75"/>
    <w:rsid w:val="003411BC"/>
    <w:rsid w:val="00344E95"/>
    <w:rsid w:val="00361058"/>
    <w:rsid w:val="003C010F"/>
    <w:rsid w:val="003E0BFA"/>
    <w:rsid w:val="003F77EC"/>
    <w:rsid w:val="004053B6"/>
    <w:rsid w:val="00413EF4"/>
    <w:rsid w:val="004838BF"/>
    <w:rsid w:val="004B7CEB"/>
    <w:rsid w:val="00513825"/>
    <w:rsid w:val="005452FC"/>
    <w:rsid w:val="00575BCD"/>
    <w:rsid w:val="005C7A20"/>
    <w:rsid w:val="005F78E9"/>
    <w:rsid w:val="00610729"/>
    <w:rsid w:val="00636E36"/>
    <w:rsid w:val="0063743F"/>
    <w:rsid w:val="006623C0"/>
    <w:rsid w:val="006E6B85"/>
    <w:rsid w:val="00754021"/>
    <w:rsid w:val="00755EEF"/>
    <w:rsid w:val="0075738E"/>
    <w:rsid w:val="0077766E"/>
    <w:rsid w:val="00830ED5"/>
    <w:rsid w:val="008353C9"/>
    <w:rsid w:val="008513EE"/>
    <w:rsid w:val="008A0BDC"/>
    <w:rsid w:val="008B3F99"/>
    <w:rsid w:val="008F2201"/>
    <w:rsid w:val="00905F5E"/>
    <w:rsid w:val="00907A7A"/>
    <w:rsid w:val="00952BEA"/>
    <w:rsid w:val="00A26C19"/>
    <w:rsid w:val="00A312CD"/>
    <w:rsid w:val="00A31D30"/>
    <w:rsid w:val="00A37A45"/>
    <w:rsid w:val="00A44C73"/>
    <w:rsid w:val="00A75209"/>
    <w:rsid w:val="00B225ED"/>
    <w:rsid w:val="00B31451"/>
    <w:rsid w:val="00B3352A"/>
    <w:rsid w:val="00B427C0"/>
    <w:rsid w:val="00B55795"/>
    <w:rsid w:val="00BB2C96"/>
    <w:rsid w:val="00C40E9D"/>
    <w:rsid w:val="00C50540"/>
    <w:rsid w:val="00C75DEC"/>
    <w:rsid w:val="00C91CF9"/>
    <w:rsid w:val="00CB3194"/>
    <w:rsid w:val="00D07FC6"/>
    <w:rsid w:val="00D143F2"/>
    <w:rsid w:val="00D31EBD"/>
    <w:rsid w:val="00D45C17"/>
    <w:rsid w:val="00DB54BF"/>
    <w:rsid w:val="00DD0D13"/>
    <w:rsid w:val="00DF052D"/>
    <w:rsid w:val="00E03E68"/>
    <w:rsid w:val="00E04B3C"/>
    <w:rsid w:val="00E1137F"/>
    <w:rsid w:val="00E41879"/>
    <w:rsid w:val="00F2226E"/>
    <w:rsid w:val="00F36FC7"/>
    <w:rsid w:val="00F71655"/>
    <w:rsid w:val="00FA0214"/>
    <w:rsid w:val="0CEB7704"/>
    <w:rsid w:val="20827424"/>
    <w:rsid w:val="3E646F99"/>
    <w:rsid w:val="6164485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nhideWhenUsed="0" w:uiPriority="99" w:semiHidden="0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iPriority="99" w:semiHidden="0" w:name="List Paragraph"/>
  </w:latentStyles>
  <w:style w:type="paragraph" w:default="1" w:styleId="1">
    <w:name w:val="Normal"/>
    <w:qFormat/>
    <w:uiPriority w:val="0"/>
    <w:pPr>
      <w:spacing w:before="100" w:beforeAutospacing="1" w:after="100" w:afterAutospacing="1" w:line="273" w:lineRule="auto"/>
    </w:pPr>
    <w:rPr>
      <w:rFonts w:ascii="Calibri" w:hAnsi="Calibri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2"/>
    <w:next w:val="1"/>
    <w:semiHidden/>
    <w:unhideWhenUsed/>
    <w:qFormat/>
    <w:uiPriority w:val="0"/>
    <w:pPr>
      <w:spacing w:beforeAutospacing="1" w:afterAutospacing="1"/>
      <w:outlineLvl w:val="1"/>
    </w:pPr>
    <w:rPr>
      <w:rFonts w:hint="eastAsia" w:ascii="SimSun" w:hAnsi="SimSun" w:eastAsia="SimSun" w:cs="Times New Roman"/>
      <w:b/>
      <w:bCs/>
      <w:i/>
      <w:iCs/>
      <w:sz w:val="36"/>
      <w:szCs w:val="36"/>
      <w:lang w:val="en-US" w:eastAsia="zh-CN" w:bidi="ar-SA"/>
    </w:rPr>
  </w:style>
  <w:style w:type="paragraph" w:styleId="4">
    <w:name w:val="heading 3"/>
    <w:basedOn w:val="1"/>
    <w:link w:val="15"/>
    <w:qFormat/>
    <w:uiPriority w:val="99"/>
    <w:pPr>
      <w:spacing w:line="240" w:lineRule="auto"/>
      <w:outlineLvl w:val="2"/>
    </w:pPr>
    <w:rPr>
      <w:rFonts w:ascii="Times New Roman" w:hAnsi="Times New Roman"/>
      <w:b/>
      <w:bCs/>
    </w:rPr>
  </w:style>
  <w:style w:type="paragraph" w:styleId="5">
    <w:name w:val="heading 4"/>
    <w:basedOn w:val="1"/>
    <w:link w:val="16"/>
    <w:qFormat/>
    <w:uiPriority w:val="9"/>
    <w:pPr>
      <w:spacing w:line="240" w:lineRule="auto"/>
      <w:outlineLvl w:val="3"/>
    </w:pPr>
    <w:rPr>
      <w:rFonts w:ascii="Times New Roman" w:hAnsi="Times New Roman"/>
      <w:b/>
      <w:bCs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6"/>
    <w:semiHidden/>
    <w:unhideWhenUsed/>
    <w:uiPriority w:val="99"/>
    <w:rPr>
      <w:color w:val="0000FF"/>
      <w:u w:val="single"/>
    </w:rPr>
  </w:style>
  <w:style w:type="character" w:styleId="9">
    <w:name w:val="Strong"/>
    <w:basedOn w:val="6"/>
    <w:qFormat/>
    <w:uiPriority w:val="22"/>
    <w:rPr>
      <w:b/>
      <w:bCs/>
    </w:rPr>
  </w:style>
  <w:style w:type="paragraph" w:styleId="10">
    <w:name w:val="Balloon Text"/>
    <w:basedOn w:val="1"/>
    <w:link w:val="20"/>
    <w:semiHidden/>
    <w:unhideWhenUsed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header"/>
    <w:basedOn w:val="1"/>
    <w:link w:val="22"/>
    <w:semiHidden/>
    <w:unhideWhenUsed/>
    <w:uiPriority w:val="99"/>
    <w:pPr>
      <w:tabs>
        <w:tab w:val="center" w:pos="4677"/>
        <w:tab w:val="right" w:pos="9355"/>
      </w:tabs>
      <w:spacing w:before="0" w:after="0" w:line="240" w:lineRule="auto"/>
    </w:pPr>
  </w:style>
  <w:style w:type="paragraph" w:styleId="12">
    <w:name w:val="footer"/>
    <w:basedOn w:val="1"/>
    <w:link w:val="23"/>
    <w:unhideWhenUsed/>
    <w:uiPriority w:val="99"/>
    <w:pPr>
      <w:tabs>
        <w:tab w:val="center" w:pos="4677"/>
        <w:tab w:val="right" w:pos="9355"/>
      </w:tabs>
      <w:spacing w:before="0" w:after="0" w:line="240" w:lineRule="auto"/>
    </w:pPr>
  </w:style>
  <w:style w:type="paragraph" w:styleId="13">
    <w:name w:val="Normal (Web)"/>
    <w:basedOn w:val="1"/>
    <w:unhideWhenUsed/>
    <w:qFormat/>
    <w:uiPriority w:val="0"/>
    <w:pPr>
      <w:spacing w:line="240" w:lineRule="auto"/>
    </w:pPr>
    <w:rPr>
      <w:rFonts w:ascii="Times New Roman" w:hAnsi="Times New Roman"/>
    </w:rPr>
  </w:style>
  <w:style w:type="table" w:styleId="14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головок 3 Знак"/>
    <w:basedOn w:val="6"/>
    <w:link w:val="4"/>
    <w:qFormat/>
    <w:uiPriority w:val="9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customStyle="1" w:styleId="16">
    <w:name w:val="Заголовок 4 Знак"/>
    <w:basedOn w:val="6"/>
    <w:link w:val="5"/>
    <w:qFormat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customStyle="1" w:styleId="17">
    <w:name w:val="15"/>
    <w:basedOn w:val="6"/>
    <w:qFormat/>
    <w:uiPriority w:val="0"/>
    <w:rPr>
      <w:rFonts w:hint="default" w:ascii="Times New Roman" w:hAnsi="Times New Roman" w:cs="Times New Roman"/>
    </w:rPr>
  </w:style>
  <w:style w:type="paragraph" w:styleId="18">
    <w:name w:val="List Paragraph"/>
    <w:basedOn w:val="1"/>
    <w:unhideWhenUsed/>
    <w:qFormat/>
    <w:uiPriority w:val="99"/>
    <w:pPr>
      <w:ind w:left="720"/>
      <w:contextualSpacing/>
    </w:pPr>
  </w:style>
  <w:style w:type="character" w:customStyle="1" w:styleId="19">
    <w:name w:val="markdown-word"/>
    <w:basedOn w:val="6"/>
    <w:uiPriority w:val="0"/>
  </w:style>
  <w:style w:type="character" w:customStyle="1" w:styleId="20">
    <w:name w:val="Текст выноски Знак"/>
    <w:basedOn w:val="6"/>
    <w:link w:val="10"/>
    <w:semiHidden/>
    <w:uiPriority w:val="99"/>
    <w:rPr>
      <w:rFonts w:ascii="Tahoma" w:hAnsi="Tahoma" w:eastAsia="Times New Roman" w:cs="Tahoma"/>
      <w:sz w:val="16"/>
      <w:szCs w:val="16"/>
    </w:rPr>
  </w:style>
  <w:style w:type="character" w:customStyle="1" w:styleId="21">
    <w:name w:val="Заголовок 1 Знак"/>
    <w:basedOn w:val="6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character" w:customStyle="1" w:styleId="22">
    <w:name w:val="Верхний колонтитул Знак"/>
    <w:basedOn w:val="6"/>
    <w:link w:val="11"/>
    <w:semiHidden/>
    <w:uiPriority w:val="99"/>
    <w:rPr>
      <w:rFonts w:ascii="Calibri" w:hAnsi="Calibri" w:eastAsia="Times New Roman"/>
      <w:sz w:val="24"/>
      <w:szCs w:val="24"/>
    </w:rPr>
  </w:style>
  <w:style w:type="character" w:customStyle="1" w:styleId="23">
    <w:name w:val="Нижний колонтитул Знак"/>
    <w:basedOn w:val="6"/>
    <w:link w:val="12"/>
    <w:uiPriority w:val="99"/>
    <w:rPr>
      <w:rFonts w:ascii="Calibri" w:hAnsi="Calibri" w:eastAsia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DEED3-7319-4F7E-9B5D-BFD80514D8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19</Pages>
  <Words>3028</Words>
  <Characters>17264</Characters>
  <Lines>143</Lines>
  <Paragraphs>40</Paragraphs>
  <TotalTime>738</TotalTime>
  <ScaleCrop>false</ScaleCrop>
  <LinksUpToDate>false</LinksUpToDate>
  <CharactersWithSpaces>20252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2026-04-08T11:12:00Z</dcterms:created>
  <dc:creator>user</dc:creator>
  <cp:lastModifiedBy>user</cp:lastModifiedBy>
  <dcterms:modified xsi:type="dcterms:W3CDTF">2026-05-15T09:31:41Z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CD2D4A47FE2C4A91A099AF181D37C3A7_12</vt:lpwstr>
  </property>
</Properties>
</file>