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3D0DC" w14:textId="77777777" w:rsidR="00F34E9C" w:rsidRPr="00CF16EC" w:rsidRDefault="00F34E9C" w:rsidP="00F34E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41C7131A" wp14:editId="0D349BDF">
            <wp:simplePos x="0" y="0"/>
            <wp:positionH relativeFrom="column">
              <wp:posOffset>-384810</wp:posOffset>
            </wp:positionH>
            <wp:positionV relativeFrom="paragraph">
              <wp:posOffset>-193040</wp:posOffset>
            </wp:positionV>
            <wp:extent cx="971550" cy="971550"/>
            <wp:effectExtent l="0" t="0" r="0" b="0"/>
            <wp:wrapNone/>
            <wp:docPr id="2" name="Рисунок 2" descr="Эмблема ДТДиМ 2019 !!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Эмблема ДТДиМ 2019 !!!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16EC"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  <w:t>Муниципальное автономное учреждение</w:t>
      </w:r>
    </w:p>
    <w:p w14:paraId="0E6090D2" w14:textId="77777777" w:rsidR="00F34E9C" w:rsidRPr="00CF16EC" w:rsidRDefault="00F34E9C" w:rsidP="00F34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6EC"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  <w:t>дополнительного образования</w:t>
      </w:r>
    </w:p>
    <w:p w14:paraId="29A0765F" w14:textId="77777777" w:rsidR="00F34E9C" w:rsidRPr="00CF16EC" w:rsidRDefault="00F34E9C" w:rsidP="00F34E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540000"/>
          <w:sz w:val="28"/>
          <w:szCs w:val="28"/>
          <w:lang w:eastAsia="ru-RU"/>
        </w:rPr>
      </w:pPr>
      <w:r w:rsidRPr="00CF16EC"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  <w:t>«Дворец творчества детей и молодежи»</w:t>
      </w:r>
      <w:r w:rsidRPr="00CF16EC">
        <w:rPr>
          <w:rFonts w:ascii="Times New Roman" w:eastAsia="Times New Roman" w:hAnsi="Times New Roman" w:cs="Times New Roman"/>
          <w:color w:val="540000"/>
          <w:sz w:val="28"/>
          <w:szCs w:val="28"/>
          <w:lang w:eastAsia="ru-RU"/>
        </w:rPr>
        <w:t xml:space="preserve"> </w:t>
      </w:r>
    </w:p>
    <w:p w14:paraId="0BE9E931" w14:textId="77777777" w:rsidR="00F34E9C" w:rsidRPr="00CF16EC" w:rsidRDefault="00F34E9C" w:rsidP="00F34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A3A5A3" w14:textId="77777777" w:rsidR="00F34E9C" w:rsidRPr="00CF16EC" w:rsidRDefault="00F34E9C" w:rsidP="00F34E9C">
      <w:pPr>
        <w:spacing w:after="0" w:line="240" w:lineRule="auto"/>
        <w:rPr>
          <w:rFonts w:ascii="Times New Roman" w:eastAsia="Times New Roman" w:hAnsi="Times New Roman" w:cs="Times New Roman"/>
          <w:color w:val="54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64C822B" wp14:editId="302A8264">
                <wp:simplePos x="0" y="0"/>
                <wp:positionH relativeFrom="column">
                  <wp:posOffset>-689610</wp:posOffset>
                </wp:positionH>
                <wp:positionV relativeFrom="paragraph">
                  <wp:posOffset>49529</wp:posOffset>
                </wp:positionV>
                <wp:extent cx="6781800" cy="0"/>
                <wp:effectExtent l="0" t="19050" r="19050" b="3810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9407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54.3pt;margin-top:3.9pt;width:534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" strokecolor="#c0504d" strokeweight="5pt">
                <v:shadow color="#868686"/>
              </v:shape>
            </w:pict>
          </mc:Fallback>
        </mc:AlternateContent>
      </w:r>
    </w:p>
    <w:p w14:paraId="4C1637D4" w14:textId="77777777" w:rsidR="00F34E9C" w:rsidRPr="00CF16EC" w:rsidRDefault="00F34E9C" w:rsidP="00F34E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</w:pPr>
      <w:r w:rsidRPr="00CF16EC"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  <w:t>отдел «Школа развития»</w:t>
      </w:r>
    </w:p>
    <w:p w14:paraId="0B68A326" w14:textId="77777777" w:rsidR="00F34E9C" w:rsidRPr="00CF16EC" w:rsidRDefault="00F34E9C" w:rsidP="00F34E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40000"/>
          <w:sz w:val="28"/>
          <w:szCs w:val="28"/>
          <w:lang w:eastAsia="ru-RU"/>
        </w:rPr>
      </w:pPr>
    </w:p>
    <w:p w14:paraId="4847A832" w14:textId="77777777" w:rsidR="00F34E9C" w:rsidRPr="00CF16EC" w:rsidRDefault="00F34E9C" w:rsidP="00F34E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0C5345" w14:textId="77777777" w:rsidR="00F34E9C" w:rsidRPr="00CF16EC" w:rsidRDefault="00F34E9C" w:rsidP="00F34E9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73E32E05" w14:textId="77777777" w:rsidR="00F34E9C" w:rsidRDefault="00F34E9C" w:rsidP="00F34E9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6D69593F" w14:textId="77777777" w:rsidR="00F34E9C" w:rsidRPr="00CF16EC" w:rsidRDefault="00F34E9C" w:rsidP="00F34E9C">
      <w:pPr>
        <w:spacing w:after="0" w:line="240" w:lineRule="auto"/>
        <w:rPr>
          <w:rFonts w:ascii="Monotype Corsiva" w:eastAsia="Times New Roman" w:hAnsi="Monotype Corsiva" w:cs="Times New Roman"/>
          <w:b/>
          <w:sz w:val="36"/>
          <w:szCs w:val="36"/>
          <w:lang w:eastAsia="ru-RU"/>
        </w:rPr>
      </w:pPr>
    </w:p>
    <w:p w14:paraId="360775D4" w14:textId="73D15F13" w:rsidR="0058162E" w:rsidRPr="0058162E" w:rsidRDefault="0058162E" w:rsidP="0058162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Monotype Corsiva" w:eastAsia="Times New Roman" w:hAnsi="Monotype Corsiva" w:cs="Times New Roman"/>
          <w:b/>
          <w:i/>
          <w:iCs/>
          <w:sz w:val="56"/>
          <w:szCs w:val="56"/>
          <w:lang w:eastAsia="ru-RU"/>
        </w:rPr>
      </w:pPr>
      <w:r w:rsidRPr="0058162E">
        <w:rPr>
          <w:rFonts w:ascii="Monotype Corsiva" w:eastAsia="Times New Roman" w:hAnsi="Monotype Corsiva" w:cs="Times New Roman"/>
          <w:b/>
          <w:i/>
          <w:iCs/>
          <w:sz w:val="56"/>
          <w:szCs w:val="56"/>
          <w:lang w:eastAsia="ru-RU"/>
        </w:rPr>
        <w:t>Творческая гостиная</w:t>
      </w:r>
      <w:r w:rsidR="00633587">
        <w:rPr>
          <w:rFonts w:ascii="Monotype Corsiva" w:eastAsia="Times New Roman" w:hAnsi="Monotype Corsiva" w:cs="Times New Roman"/>
          <w:b/>
          <w:i/>
          <w:iCs/>
          <w:sz w:val="56"/>
          <w:szCs w:val="56"/>
          <w:lang w:eastAsia="ru-RU"/>
        </w:rPr>
        <w:t xml:space="preserve">: </w:t>
      </w:r>
      <w:r w:rsidRPr="0058162E">
        <w:rPr>
          <w:rFonts w:ascii="Monotype Corsiva" w:eastAsia="Times New Roman" w:hAnsi="Monotype Corsiva" w:cs="Times New Roman"/>
          <w:b/>
          <w:i/>
          <w:iCs/>
          <w:sz w:val="56"/>
          <w:szCs w:val="56"/>
          <w:lang w:eastAsia="ru-RU"/>
        </w:rPr>
        <w:br/>
      </w:r>
      <w:r w:rsidRPr="0058162E">
        <w:rPr>
          <w:rFonts w:ascii="Monotype Corsiva" w:eastAsia="Times New Roman" w:hAnsi="Monotype Corsiva" w:cs="Times New Roman"/>
          <w:b/>
          <w:i/>
          <w:iCs/>
          <w:sz w:val="56"/>
          <w:szCs w:val="56"/>
          <w:lang w:eastAsia="ru-RU"/>
        </w:rPr>
        <w:t>«Спортивные игры как средство повышения двигательной активности детей </w:t>
      </w:r>
      <w:r w:rsidR="00633587">
        <w:rPr>
          <w:rFonts w:ascii="Monotype Corsiva" w:eastAsia="Times New Roman" w:hAnsi="Monotype Corsiva" w:cs="Times New Roman"/>
          <w:b/>
          <w:i/>
          <w:iCs/>
          <w:sz w:val="56"/>
          <w:szCs w:val="56"/>
          <w:lang w:eastAsia="ru-RU"/>
        </w:rPr>
        <w:br/>
      </w:r>
      <w:r w:rsidRPr="0058162E">
        <w:rPr>
          <w:rFonts w:ascii="Monotype Corsiva" w:eastAsia="Times New Roman" w:hAnsi="Monotype Corsiva" w:cs="Times New Roman"/>
          <w:b/>
          <w:i/>
          <w:iCs/>
          <w:sz w:val="56"/>
          <w:szCs w:val="56"/>
          <w:lang w:eastAsia="ru-RU"/>
        </w:rPr>
        <w:t>дошкольного возраста»</w:t>
      </w:r>
    </w:p>
    <w:p w14:paraId="009DF88A" w14:textId="77777777" w:rsidR="0058162E" w:rsidRPr="00981D91" w:rsidRDefault="0058162E" w:rsidP="0058162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Monotype Corsiva" w:eastAsia="Times New Roman" w:hAnsi="Monotype Corsiva" w:cs="Times New Roman"/>
          <w:b/>
          <w:i/>
          <w:iCs/>
          <w:sz w:val="72"/>
          <w:szCs w:val="72"/>
          <w:lang w:eastAsia="ru-RU"/>
        </w:rPr>
      </w:pPr>
    </w:p>
    <w:p w14:paraId="416FB5C6" w14:textId="77777777" w:rsidR="00F34E9C" w:rsidRPr="00981D91" w:rsidRDefault="00F34E9C" w:rsidP="00F34E9C">
      <w:pPr>
        <w:spacing w:line="240" w:lineRule="auto"/>
        <w:ind w:left="851" w:hanging="567"/>
        <w:jc w:val="center"/>
        <w:rPr>
          <w:rFonts w:ascii="Times New Roman" w:hAnsi="Times New Roman" w:cs="Times New Roman"/>
          <w:sz w:val="28"/>
          <w:szCs w:val="28"/>
        </w:rPr>
      </w:pPr>
    </w:p>
    <w:p w14:paraId="759D3CF3" w14:textId="77777777" w:rsidR="00F34E9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38362E" w14:textId="77777777" w:rsidR="00F34E9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835EF4" w14:textId="77777777" w:rsidR="00F34E9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DE5AC1" w14:textId="77777777" w:rsidR="00F34E9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4C8D15" w14:textId="77777777" w:rsidR="00F34E9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CD38D7" w14:textId="77777777" w:rsidR="00F34E9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0A849F" w14:textId="77777777" w:rsidR="00F34E9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8E8C8B" w14:textId="6E315052" w:rsidR="00F34E9C" w:rsidRPr="00CF16E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проведения:  </w:t>
      </w:r>
      <w:r w:rsidR="0058162E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.04.2026 г.</w:t>
      </w:r>
    </w:p>
    <w:p w14:paraId="12B2A6F6" w14:textId="77777777" w:rsidR="00F34E9C" w:rsidRPr="00CF16E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6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13:35</w:t>
      </w:r>
      <w:r w:rsidRPr="00CF16EC">
        <w:rPr>
          <w:rFonts w:ascii="Times New Roman" w:eastAsia="Times New Roman" w:hAnsi="Times New Roman" w:cs="Times New Roman"/>
          <w:sz w:val="28"/>
          <w:szCs w:val="28"/>
          <w:lang w:eastAsia="ru-RU"/>
        </w:rPr>
        <w:t>ч.</w:t>
      </w:r>
    </w:p>
    <w:p w14:paraId="4560AAA1" w14:textId="75C8A99A" w:rsidR="00F34E9C" w:rsidRPr="00CF16EC" w:rsidRDefault="00F34E9C" w:rsidP="00F34E9C">
      <w:pPr>
        <w:tabs>
          <w:tab w:val="center" w:pos="4677"/>
          <w:tab w:val="left" w:pos="6257"/>
          <w:tab w:val="left" w:pos="831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F16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Автор-составитель: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Добрянская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Е.К.</w:t>
      </w:r>
    </w:p>
    <w:p w14:paraId="287ECCBD" w14:textId="77777777" w:rsidR="00F34E9C" w:rsidRPr="00CF16EC" w:rsidRDefault="00F34E9C" w:rsidP="00F34E9C">
      <w:pPr>
        <w:tabs>
          <w:tab w:val="left" w:pos="6257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238137DE" w14:textId="77777777" w:rsidR="00F34E9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2F4904E2" w14:textId="77777777" w:rsidR="00F34E9C" w:rsidRPr="00CF16EC" w:rsidRDefault="00F34E9C" w:rsidP="00F34E9C">
      <w:pPr>
        <w:tabs>
          <w:tab w:val="left" w:pos="6257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1F4D25A6" w14:textId="77777777" w:rsidR="00F34E9C" w:rsidRDefault="00F34E9C" w:rsidP="00F34E9C">
      <w:pPr>
        <w:tabs>
          <w:tab w:val="left" w:pos="625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6DAA1915" w14:textId="77777777" w:rsidR="00F34E9C" w:rsidRDefault="00F34E9C" w:rsidP="00F34E9C">
      <w:pPr>
        <w:tabs>
          <w:tab w:val="left" w:pos="625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31913B48" w14:textId="77777777" w:rsidR="00F34E9C" w:rsidRDefault="00F34E9C" w:rsidP="00F34E9C">
      <w:pPr>
        <w:tabs>
          <w:tab w:val="left" w:pos="625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2B9C0E5A" w14:textId="77777777" w:rsidR="00F34E9C" w:rsidRDefault="00F34E9C" w:rsidP="00F34E9C">
      <w:pPr>
        <w:tabs>
          <w:tab w:val="left" w:pos="625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1CDF5A54" w14:textId="77777777" w:rsidR="00F34E9C" w:rsidRDefault="00F34E9C" w:rsidP="00F34E9C">
      <w:pPr>
        <w:tabs>
          <w:tab w:val="left" w:pos="625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3F9914DE" w14:textId="77777777" w:rsidR="00F34E9C" w:rsidRDefault="00F34E9C" w:rsidP="00F34E9C">
      <w:pPr>
        <w:tabs>
          <w:tab w:val="left" w:pos="625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23AD8789" w14:textId="77777777" w:rsidR="00F34E9C" w:rsidRDefault="00F34E9C" w:rsidP="00633587">
      <w:pPr>
        <w:tabs>
          <w:tab w:val="left" w:pos="6257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14:paraId="5B2D58C8" w14:textId="2F0B133A" w:rsidR="00F34E9C" w:rsidRPr="00F34E9C" w:rsidRDefault="00F34E9C" w:rsidP="00F34E9C">
      <w:pPr>
        <w:tabs>
          <w:tab w:val="left" w:pos="625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Оренбург, 2026</w:t>
      </w:r>
      <w:r w:rsidRPr="00CF16E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</w:t>
      </w:r>
    </w:p>
    <w:p w14:paraId="5CB65237" w14:textId="77777777" w:rsidR="00513A6D" w:rsidRPr="00513A6D" w:rsidRDefault="00513A6D" w:rsidP="00513A6D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3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</w:t>
      </w:r>
    </w:p>
    <w:p w14:paraId="597CED6F" w14:textId="77777777" w:rsidR="00513A6D" w:rsidRPr="00513A6D" w:rsidRDefault="00513A6D" w:rsidP="00513A6D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 профессиональную компетентность педагогов в вопросах использования спортивных игр для повышения двигательной активности дошкольников и укрепления их здоровья.</w:t>
      </w:r>
    </w:p>
    <w:p w14:paraId="17BF9AE4" w14:textId="77777777" w:rsidR="008E2A19" w:rsidRPr="008E2A19" w:rsidRDefault="00513A6D" w:rsidP="008E2A1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13A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</w:p>
    <w:p w14:paraId="79CA37C0" w14:textId="6E695FDE" w:rsidR="008E2A19" w:rsidRDefault="008E2A19" w:rsidP="008E2A19">
      <w:pPr>
        <w:shd w:val="clear" w:color="auto" w:fill="FFFFFF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3A6D" w:rsidRPr="0051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 участников с методиками внедрения спортивных игр в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63C4796" w14:textId="217DFFC7" w:rsidR="008E2A19" w:rsidRPr="008E2A19" w:rsidRDefault="00513A6D" w:rsidP="008E2A19">
      <w:pPr>
        <w:shd w:val="clear" w:color="auto" w:fill="FFFFFF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</w:t>
      </w:r>
      <w:r w:rsidR="00151ECC" w:rsidRPr="008E2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1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ательный процесс;</w:t>
      </w:r>
    </w:p>
    <w:p w14:paraId="1D544422" w14:textId="34F2F387" w:rsidR="00513A6D" w:rsidRPr="00513A6D" w:rsidRDefault="008E2A19" w:rsidP="008E2A19">
      <w:pPr>
        <w:shd w:val="clear" w:color="auto" w:fill="FFFFFF"/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3A6D" w:rsidRPr="0051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отработать на практике игровые задания и упражнения;</w:t>
      </w:r>
    </w:p>
    <w:p w14:paraId="452B0C7F" w14:textId="7F2A0F67" w:rsidR="00B4627A" w:rsidRPr="008E2A19" w:rsidRDefault="00513A6D" w:rsidP="008E2A1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A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 арсенал педагогических инструментов для организации двигательной активности дет</w:t>
      </w:r>
      <w:r w:rsidR="008E2A19" w:rsidRPr="008E2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ей.</w:t>
      </w:r>
    </w:p>
    <w:p w14:paraId="4142BF78" w14:textId="7D4ADCD9" w:rsidR="00B4627A" w:rsidRPr="008E2A19" w:rsidRDefault="00B4627A" w:rsidP="00151ECC">
      <w:pPr>
        <w:pStyle w:val="a4"/>
        <w:shd w:val="clear" w:color="auto" w:fill="FFFFFF"/>
        <w:spacing w:before="120" w:beforeAutospacing="0" w:after="120" w:afterAutospacing="0" w:line="420" w:lineRule="atLeast"/>
        <w:ind w:firstLine="708"/>
        <w:jc w:val="both"/>
        <w:rPr>
          <w:color w:val="000000"/>
          <w:spacing w:val="3"/>
          <w:sz w:val="28"/>
          <w:szCs w:val="28"/>
        </w:rPr>
      </w:pPr>
      <w:r w:rsidRPr="008E2A19">
        <w:rPr>
          <w:color w:val="000000"/>
          <w:spacing w:val="3"/>
          <w:sz w:val="28"/>
          <w:szCs w:val="28"/>
        </w:rPr>
        <w:t>Добрый день, уважаемые коллеги! Меня зовут Добрянская Екатерина Константиновна, я работаю в отделе «Школа развития» более 2х лет и являюсь руководителем 2х творческих объединений «Наш дом-природа» и  «СпортМикс». Сегодня я пригласила вас стать активными участниками творческой гостиной, которую я назвала «Спортивные игры как средство повышения двигательной активности детей старшего дошкольного возраста»</w:t>
      </w:r>
      <w:r w:rsidR="003E7252" w:rsidRPr="008E2A19">
        <w:rPr>
          <w:color w:val="000000"/>
          <w:spacing w:val="3"/>
          <w:sz w:val="28"/>
          <w:szCs w:val="28"/>
        </w:rPr>
        <w:t xml:space="preserve"> и постараюсь представить небольшой опыт работы в данном направлении.</w:t>
      </w:r>
    </w:p>
    <w:p w14:paraId="5F6E4C75" w14:textId="77777777" w:rsidR="00B4627A" w:rsidRPr="008E2A19" w:rsidRDefault="00B4627A" w:rsidP="00151ECC">
      <w:pPr>
        <w:pStyle w:val="a4"/>
        <w:shd w:val="clear" w:color="auto" w:fill="FFFFFF"/>
        <w:spacing w:before="120" w:beforeAutospacing="0" w:after="120" w:afterAutospacing="0" w:line="420" w:lineRule="atLeast"/>
        <w:jc w:val="both"/>
        <w:rPr>
          <w:color w:val="000000"/>
          <w:spacing w:val="3"/>
          <w:sz w:val="28"/>
          <w:szCs w:val="28"/>
        </w:rPr>
      </w:pPr>
      <w:r w:rsidRPr="008E2A19">
        <w:rPr>
          <w:color w:val="000000"/>
          <w:spacing w:val="3"/>
          <w:sz w:val="28"/>
          <w:szCs w:val="28"/>
        </w:rPr>
        <w:t>Начну с притчи:</w:t>
      </w:r>
    </w:p>
    <w:p w14:paraId="2577FDAC" w14:textId="77777777" w:rsidR="00B4627A" w:rsidRPr="008E2A19" w:rsidRDefault="00B4627A" w:rsidP="00151ECC">
      <w:pPr>
        <w:pStyle w:val="a4"/>
        <w:shd w:val="clear" w:color="auto" w:fill="FFFFFF"/>
        <w:spacing w:before="0" w:beforeAutospacing="0" w:after="0" w:afterAutospacing="0" w:line="420" w:lineRule="atLeast"/>
        <w:jc w:val="both"/>
        <w:rPr>
          <w:color w:val="333333"/>
          <w:spacing w:val="3"/>
          <w:sz w:val="28"/>
          <w:szCs w:val="28"/>
        </w:rPr>
      </w:pPr>
      <w:r w:rsidRPr="008E2A19">
        <w:rPr>
          <w:color w:val="333333"/>
          <w:spacing w:val="3"/>
          <w:sz w:val="28"/>
          <w:szCs w:val="28"/>
        </w:rPr>
        <w:t>Давным</w:t>
      </w:r>
      <w:r w:rsidRPr="008E2A19">
        <w:rPr>
          <w:color w:val="333333"/>
          <w:spacing w:val="3"/>
          <w:sz w:val="28"/>
          <w:szCs w:val="28"/>
        </w:rPr>
        <w:noBreakHyphen/>
        <w:t>давно на горе Олимп жили</w:t>
      </w:r>
      <w:r w:rsidRPr="008E2A19">
        <w:rPr>
          <w:color w:val="333333"/>
          <w:spacing w:val="3"/>
          <w:sz w:val="28"/>
          <w:szCs w:val="28"/>
        </w:rPr>
        <w:noBreakHyphen/>
        <w:t>были боги. Стало им скучно, и решили они создать человека и заселить планету Земля. Стали думать: каким должен быть человек? Один из богов сказал: «Человек должен быть сильным», другой сказал: «Человек должен быть здоровым», третий сказал: «Человек должен быть умным». А один из богов возразил им: «Если мы наделим человека всеми этими качествами, он будет подобен нам». И решили они спрятать главное, что должно быть у человека, — его здоровье. Стали думать, куда бы его спрятать. Одни предлагали спрятать здоровье глубоко в синее море, другие — за высокие горы. А самый мудрый из богов сказал: «Здоровье надо спрятать в самого человека. Пусть он его поищет».</w:t>
      </w:r>
    </w:p>
    <w:p w14:paraId="074B68CF" w14:textId="73C3296A" w:rsidR="00B4627A" w:rsidRPr="008E2A19" w:rsidRDefault="00B4627A" w:rsidP="00151ECC">
      <w:pPr>
        <w:pStyle w:val="a4"/>
        <w:shd w:val="clear" w:color="auto" w:fill="FFFFFF"/>
        <w:spacing w:before="120" w:beforeAutospacing="0" w:after="120" w:afterAutospacing="0" w:line="420" w:lineRule="atLeast"/>
        <w:ind w:firstLine="708"/>
        <w:rPr>
          <w:color w:val="000000"/>
          <w:spacing w:val="3"/>
          <w:sz w:val="28"/>
          <w:szCs w:val="28"/>
        </w:rPr>
      </w:pPr>
      <w:r w:rsidRPr="008E2A19">
        <w:rPr>
          <w:color w:val="000000"/>
          <w:spacing w:val="3"/>
          <w:sz w:val="28"/>
          <w:szCs w:val="28"/>
        </w:rPr>
        <w:t xml:space="preserve">Так и живёт с давних времён человек, пытаясь найти своё здоровье. Но не каждый может найти и сберечь этот бесценный дар. А помочь ребёнку найти, сохранить и укрепить здоровье должен </w:t>
      </w:r>
      <w:r w:rsidR="003E7252" w:rsidRPr="008E2A19">
        <w:rPr>
          <w:color w:val="000000"/>
          <w:spacing w:val="3"/>
          <w:sz w:val="28"/>
          <w:szCs w:val="28"/>
        </w:rPr>
        <w:t>педагог</w:t>
      </w:r>
      <w:r w:rsidRPr="008E2A19">
        <w:rPr>
          <w:color w:val="000000"/>
          <w:spacing w:val="3"/>
          <w:sz w:val="28"/>
          <w:szCs w:val="28"/>
        </w:rPr>
        <w:t>!</w:t>
      </w:r>
    </w:p>
    <w:p w14:paraId="73007EF3" w14:textId="77777777" w:rsidR="00B4627A" w:rsidRPr="008E2A19" w:rsidRDefault="00B4627A" w:rsidP="00B4627A">
      <w:pPr>
        <w:pStyle w:val="a4"/>
        <w:shd w:val="clear" w:color="auto" w:fill="FFFFFF"/>
        <w:spacing w:before="120" w:beforeAutospacing="0" w:after="120" w:afterAutospacing="0" w:line="420" w:lineRule="atLeast"/>
        <w:rPr>
          <w:color w:val="000000"/>
          <w:spacing w:val="3"/>
          <w:sz w:val="28"/>
          <w:szCs w:val="28"/>
        </w:rPr>
      </w:pPr>
      <w:r w:rsidRPr="008E2A19">
        <w:rPr>
          <w:color w:val="000000"/>
          <w:spacing w:val="3"/>
          <w:sz w:val="28"/>
          <w:szCs w:val="28"/>
        </w:rPr>
        <w:lastRenderedPageBreak/>
        <w:t>Слова В. А. Сухомлинского актуальны сегодня как никогда:</w:t>
      </w:r>
    </w:p>
    <w:p w14:paraId="7513217E" w14:textId="77777777" w:rsidR="00B4627A" w:rsidRPr="008E2A19" w:rsidRDefault="00B4627A" w:rsidP="00B4627A">
      <w:pPr>
        <w:pStyle w:val="a4"/>
        <w:shd w:val="clear" w:color="auto" w:fill="FFFFFF"/>
        <w:spacing w:before="0" w:beforeAutospacing="0" w:after="0" w:afterAutospacing="0" w:line="420" w:lineRule="atLeast"/>
        <w:rPr>
          <w:color w:val="333333"/>
          <w:spacing w:val="3"/>
          <w:sz w:val="28"/>
          <w:szCs w:val="28"/>
        </w:rPr>
      </w:pPr>
      <w:r w:rsidRPr="008E2A19">
        <w:rPr>
          <w:color w:val="333333"/>
          <w:spacing w:val="3"/>
          <w:sz w:val="28"/>
          <w:szCs w:val="28"/>
        </w:rPr>
        <w:t>«Я не боюсь ещё и ещё раз повторить: забота о здоровье — это важнейший труд воспитателя. От жизнерадостности, бодрости детей зависят их духовная жизнь и мировоззрение, умственное развитие, прочность знаний, вера в свои силы».</w:t>
      </w:r>
    </w:p>
    <w:p w14:paraId="2E9F12B8" w14:textId="77777777" w:rsidR="00B4627A" w:rsidRPr="00B4627A" w:rsidRDefault="00B4627A" w:rsidP="00B4627A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Актуальность</w:t>
      </w:r>
    </w:p>
    <w:p w14:paraId="279DE201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 показывает статистика, в настоящее время наблюдается ухудшение здоровья дошкольников. Современные дети много времени уделяют компьютерным играм, телефонам, различным гаджетам. Вследствие этого снижается двигательная активность, нарушается координация движений, ловкость, осанка и многое другое.</w:t>
      </w:r>
    </w:p>
    <w:p w14:paraId="6EF40CF0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Спортивные подвижные игры:</w:t>
      </w:r>
    </w:p>
    <w:p w14:paraId="23A14575" w14:textId="77777777" w:rsidR="00B4627A" w:rsidRPr="00B4627A" w:rsidRDefault="00B4627A" w:rsidP="00B4627A">
      <w:pPr>
        <w:numPr>
          <w:ilvl w:val="0"/>
          <w:numId w:val="2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укрепляют крупные группы мышц;</w:t>
      </w:r>
    </w:p>
    <w:p w14:paraId="7CF24D20" w14:textId="77777777" w:rsidR="00B4627A" w:rsidRPr="00B4627A" w:rsidRDefault="00B4627A" w:rsidP="00B4627A">
      <w:pPr>
        <w:numPr>
          <w:ilvl w:val="0"/>
          <w:numId w:val="2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развивают физические качества: силу, быстроту, ловкость, выносливость;</w:t>
      </w:r>
    </w:p>
    <w:p w14:paraId="7685CA98" w14:textId="77777777" w:rsidR="00B4627A" w:rsidRPr="00B4627A" w:rsidRDefault="00B4627A" w:rsidP="00B4627A">
      <w:pPr>
        <w:numPr>
          <w:ilvl w:val="0"/>
          <w:numId w:val="2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повышают умственную активность, ориентировку в пространстве;</w:t>
      </w:r>
    </w:p>
    <w:p w14:paraId="05BA20BC" w14:textId="77777777" w:rsidR="00B4627A" w:rsidRPr="00B4627A" w:rsidRDefault="00B4627A" w:rsidP="00B4627A">
      <w:pPr>
        <w:numPr>
          <w:ilvl w:val="0"/>
          <w:numId w:val="2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развивают сообразительность, быстроту мышления;</w:t>
      </w:r>
    </w:p>
    <w:p w14:paraId="508674FB" w14:textId="77777777" w:rsidR="00B4627A" w:rsidRPr="00B4627A" w:rsidRDefault="00B4627A" w:rsidP="00B4627A">
      <w:pPr>
        <w:numPr>
          <w:ilvl w:val="0"/>
          <w:numId w:val="2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учат согласовывать свои действия с действиями товарищей;</w:t>
      </w:r>
    </w:p>
    <w:p w14:paraId="5142B339" w14:textId="77777777" w:rsidR="00B4627A" w:rsidRPr="00B4627A" w:rsidRDefault="00B4627A" w:rsidP="00B4627A">
      <w:pPr>
        <w:numPr>
          <w:ilvl w:val="0"/>
          <w:numId w:val="21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воспитывают сдержанность, самообладание, ответственность, волю и решительность.</w:t>
      </w:r>
    </w:p>
    <w:p w14:paraId="06E27D15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Один из важных моментов успешности подвижной игры — заинтересованность в ней самих детей, поэтому она должна проводиться живо, эмоционально, непринуждённо.</w:t>
      </w:r>
    </w:p>
    <w:p w14:paraId="39E54D45" w14:textId="77777777" w:rsidR="00B4627A" w:rsidRPr="00B4627A" w:rsidRDefault="00B4627A" w:rsidP="00B4627A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Теоретическая часть</w:t>
      </w:r>
    </w:p>
    <w:p w14:paraId="2CD22436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Значение спортивных подвижных игр для дошкольников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br/>
        <w:t>Спортивные игры способствуют:</w:t>
      </w:r>
    </w:p>
    <w:p w14:paraId="14C404C9" w14:textId="77777777" w:rsidR="00B4627A" w:rsidRPr="00B4627A" w:rsidRDefault="00B4627A" w:rsidP="00B4627A">
      <w:pPr>
        <w:numPr>
          <w:ilvl w:val="0"/>
          <w:numId w:val="2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совершенствованию деятельности основных физиологических систем организма (нервной, сердечно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noBreakHyphen/>
        <w:t>сосудистой, дыхательной);</w:t>
      </w:r>
    </w:p>
    <w:p w14:paraId="3EF84C57" w14:textId="77777777" w:rsidR="00B4627A" w:rsidRPr="00B4627A" w:rsidRDefault="00B4627A" w:rsidP="00B4627A">
      <w:pPr>
        <w:numPr>
          <w:ilvl w:val="0"/>
          <w:numId w:val="2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улучшению физического развития;</w:t>
      </w:r>
    </w:p>
    <w:p w14:paraId="56957DB8" w14:textId="77777777" w:rsidR="00B4627A" w:rsidRPr="00B4627A" w:rsidRDefault="00B4627A" w:rsidP="00B4627A">
      <w:pPr>
        <w:numPr>
          <w:ilvl w:val="0"/>
          <w:numId w:val="2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воспитанию морально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noBreakHyphen/>
        <w:t>волевых качеств;</w:t>
      </w:r>
    </w:p>
    <w:p w14:paraId="4004ED10" w14:textId="77777777" w:rsidR="00B4627A" w:rsidRPr="00B4627A" w:rsidRDefault="00B4627A" w:rsidP="00B4627A">
      <w:pPr>
        <w:numPr>
          <w:ilvl w:val="0"/>
          <w:numId w:val="2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развитию самоконтроля и самооценки;</w:t>
      </w:r>
    </w:p>
    <w:p w14:paraId="180743E6" w14:textId="77777777" w:rsidR="00B4627A" w:rsidRPr="00B4627A" w:rsidRDefault="00B4627A" w:rsidP="00B4627A">
      <w:pPr>
        <w:numPr>
          <w:ilvl w:val="0"/>
          <w:numId w:val="2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поддержке стремления детей к улучшению результатов выполнения физических упражнений.</w:t>
      </w:r>
    </w:p>
    <w:p w14:paraId="69C49429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Классификация подвижных игр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br/>
        <w:t>По возрасту, степени подвижности ребёнка в игре (малой, средней, большой подвижности), видам движений (игры с бегом, метанием и т. д.), содержанию (подвижные игры с правилами — сюжетные и несюжетные, спортивные игры — баскетбол, городки, хоккей, футбол, бадминтон и др.).</w:t>
      </w:r>
    </w:p>
    <w:p w14:paraId="4301E741" w14:textId="77777777" w:rsidR="008E2A19" w:rsidRDefault="008E2A19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</w:p>
    <w:p w14:paraId="3574DF48" w14:textId="56101BA8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Методические рекомендации</w:t>
      </w:r>
    </w:p>
    <w:p w14:paraId="5FA6A6B2" w14:textId="77777777" w:rsidR="00B4627A" w:rsidRPr="00B4627A" w:rsidRDefault="00B4627A" w:rsidP="00B4627A">
      <w:pPr>
        <w:numPr>
          <w:ilvl w:val="0"/>
          <w:numId w:val="2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Формировать у детей положительное отношение к физической культуре и спорту, потребность к самостоятельным занятиям.</w:t>
      </w:r>
    </w:p>
    <w:p w14:paraId="1755D6D4" w14:textId="77777777" w:rsidR="00B4627A" w:rsidRPr="00B4627A" w:rsidRDefault="00B4627A" w:rsidP="00B4627A">
      <w:pPr>
        <w:numPr>
          <w:ilvl w:val="0"/>
          <w:numId w:val="2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Учитывать индивидуальные особенности детей, состояние здоровья, уровень физической подготовленности.</w:t>
      </w:r>
    </w:p>
    <w:p w14:paraId="531F4686" w14:textId="77777777" w:rsidR="00B4627A" w:rsidRPr="00B4627A" w:rsidRDefault="00B4627A" w:rsidP="00B4627A">
      <w:pPr>
        <w:numPr>
          <w:ilvl w:val="0"/>
          <w:numId w:val="2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Чередовать интенсивные периоды физической нагрузки с отдыхом.</w:t>
      </w:r>
    </w:p>
    <w:p w14:paraId="71E175C4" w14:textId="77777777" w:rsidR="00B4627A" w:rsidRPr="00B4627A" w:rsidRDefault="00B4627A" w:rsidP="00B4627A">
      <w:pPr>
        <w:numPr>
          <w:ilvl w:val="0"/>
          <w:numId w:val="2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Объяснять правила перед началом игры, подавать сигнал для начала только после того, как убедитесь, что все поняли правила и заняли места.</w:t>
      </w:r>
    </w:p>
    <w:p w14:paraId="716FE067" w14:textId="77777777" w:rsidR="00B4627A" w:rsidRPr="00B4627A" w:rsidRDefault="00B4627A" w:rsidP="00B4627A">
      <w:pPr>
        <w:numPr>
          <w:ilvl w:val="0"/>
          <w:numId w:val="2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Избегать статических поз (сидение на корточках, стояние на одной ноге).</w:t>
      </w:r>
    </w:p>
    <w:p w14:paraId="401D2E25" w14:textId="1FF48643" w:rsidR="00B4627A" w:rsidRPr="008E2A19" w:rsidRDefault="008E2A19" w:rsidP="00B4627A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Педагог: </w:t>
      </w:r>
    </w:p>
    <w:p w14:paraId="30D67E17" w14:textId="2F147D71" w:rsidR="00B4627A" w:rsidRPr="00B4627A" w:rsidRDefault="00B4627A" w:rsidP="00B4627A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Ход практической части</w:t>
      </w:r>
    </w:p>
    <w:p w14:paraId="2FB0114C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1. Разминка (5–7 минут)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br/>
        <w:t>Педагоги встают в круг. Под ритмичную музыку выполняют имитационные движения с мячом:</w:t>
      </w:r>
    </w:p>
    <w:p w14:paraId="10945B64" w14:textId="77777777" w:rsidR="00B4627A" w:rsidRPr="00B4627A" w:rsidRDefault="00B4627A" w:rsidP="00B4627A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перекатывание мяча по полу вокруг себя;</w:t>
      </w:r>
    </w:p>
    <w:p w14:paraId="2682C972" w14:textId="77777777" w:rsidR="00B4627A" w:rsidRPr="00B4627A" w:rsidRDefault="00B4627A" w:rsidP="00B4627A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передача мяча соседу справа/слева;</w:t>
      </w:r>
    </w:p>
    <w:p w14:paraId="0276E426" w14:textId="77777777" w:rsidR="00B4627A" w:rsidRPr="00B4627A" w:rsidRDefault="00B4627A" w:rsidP="00B4627A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подбрасывание и ловля мяча;</w:t>
      </w:r>
    </w:p>
    <w:p w14:paraId="261B2F18" w14:textId="77777777" w:rsidR="00B4627A" w:rsidRPr="00B4627A" w:rsidRDefault="00B4627A" w:rsidP="00B4627A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набивание мяча об пол (как в баскетболе);</w:t>
      </w:r>
    </w:p>
    <w:p w14:paraId="7BEA626A" w14:textId="77777777" w:rsidR="00B4627A" w:rsidRPr="00B4627A" w:rsidRDefault="00B4627A" w:rsidP="00B4627A">
      <w:pPr>
        <w:numPr>
          <w:ilvl w:val="0"/>
          <w:numId w:val="12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имитация ударов по мячу ногой (как в футболе).</w:t>
      </w:r>
    </w:p>
    <w:p w14:paraId="69CE8447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lastRenderedPageBreak/>
        <w:t>2. Основная часть: игровые упражнения и игры</w:t>
      </w:r>
    </w:p>
    <w:p w14:paraId="32B576BA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Игра 1. «Футбольный слалом» (элементы футбола, для детей 5–7 лет)</w:t>
      </w:r>
    </w:p>
    <w:p w14:paraId="76989CBA" w14:textId="77777777" w:rsidR="00B4627A" w:rsidRPr="00B4627A" w:rsidRDefault="00B4627A" w:rsidP="00B4627A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Цель: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развитие ловкости, координации, умения управлять мячом.</w:t>
      </w:r>
    </w:p>
    <w:p w14:paraId="57C17FA2" w14:textId="77777777" w:rsidR="00B4627A" w:rsidRPr="00B4627A" w:rsidRDefault="00B4627A" w:rsidP="00B4627A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Организация: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участники делятся на 2–3 команды, строятся в колонны. Перед каждой командой на расстоянии 2,5–3 м устанавливаются 4–5 конусов в линию.</w:t>
      </w:r>
    </w:p>
    <w:p w14:paraId="354A51A1" w14:textId="77777777" w:rsidR="00B4627A" w:rsidRPr="00B4627A" w:rsidRDefault="00B4627A" w:rsidP="00B4627A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Ход игры: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по сигналу первый участник ведёт мяч ногой, обводя конусы «змейкой», возвращается тем же путём и передаёт мяч следующему.</w:t>
      </w:r>
    </w:p>
    <w:p w14:paraId="7F2A56EA" w14:textId="77777777" w:rsidR="00B4627A" w:rsidRPr="00B4627A" w:rsidRDefault="00B4627A" w:rsidP="00B4627A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Правила: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нельзя сбивать конусы; мяч должен касаться земли; передача осуществляется только ногой.</w:t>
      </w:r>
    </w:p>
    <w:p w14:paraId="16554F83" w14:textId="77777777" w:rsidR="00B4627A" w:rsidRPr="00B4627A" w:rsidRDefault="00B4627A" w:rsidP="00B4627A">
      <w:pPr>
        <w:numPr>
          <w:ilvl w:val="0"/>
          <w:numId w:val="13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Побеждает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команда, быстрее и точнее выполнившая задание.</w:t>
      </w:r>
    </w:p>
    <w:p w14:paraId="61D81BD8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Игра 2. «Передал — садись» (элемент баскетбола, для детей 5–7 лет)</w:t>
      </w:r>
    </w:p>
    <w:p w14:paraId="3AB123B5" w14:textId="77777777" w:rsidR="00B4627A" w:rsidRPr="00B4627A" w:rsidRDefault="00B4627A" w:rsidP="00B4627A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Цель: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развитие точности передачи мяча, быстроты реакции, командного взаимодействия.</w:t>
      </w:r>
    </w:p>
    <w:p w14:paraId="38B3A25B" w14:textId="77777777" w:rsidR="00B4627A" w:rsidRPr="00B4627A" w:rsidRDefault="00B4627A" w:rsidP="00B4627A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Организация: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две команды выстраиваются в колонны. На расстоянии 3–4 м от колонн стоит капитан с баскетбольным мячом.</w:t>
      </w:r>
    </w:p>
    <w:p w14:paraId="5E686176" w14:textId="77777777" w:rsidR="00B4627A" w:rsidRPr="00B4627A" w:rsidRDefault="00B4627A" w:rsidP="00B4627A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Ход игры: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капитан бросает мяч первому участнику, тот ловит, возвращает мяч капитану и садится на корточки. Затем капитан бросает мяч второму участнику и т. д. Когда мяч получает последний участник, он бросает его капитану, а вся команда встаёт.</w:t>
      </w:r>
    </w:p>
    <w:p w14:paraId="656FD4FD" w14:textId="77777777" w:rsidR="00B4627A" w:rsidRPr="00B4627A" w:rsidRDefault="00B4627A" w:rsidP="00B4627A">
      <w:pPr>
        <w:numPr>
          <w:ilvl w:val="0"/>
          <w:numId w:val="14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Побеждает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команда, которая первой завершила цикл и встала.</w:t>
      </w:r>
    </w:p>
    <w:p w14:paraId="0E4AE80C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Игра 3. «Мяч в кольцо» (элемент баскетбола, для детей 4–7 лет)</w:t>
      </w:r>
    </w:p>
    <w:p w14:paraId="6AB4CAAE" w14:textId="77777777" w:rsidR="00B4627A" w:rsidRPr="00B4627A" w:rsidRDefault="00B4627A" w:rsidP="00B4627A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Цель: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развитие меткости, глазомера, координации движений.</w:t>
      </w:r>
    </w:p>
    <w:p w14:paraId="34D06980" w14:textId="77777777" w:rsidR="00B4627A" w:rsidRPr="00B4627A" w:rsidRDefault="00B4627A" w:rsidP="00B4627A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Организация: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две команды. На площадке устанавливаются 2 обруча (или корзины) на высоте 1,5–2 м.</w:t>
      </w:r>
    </w:p>
    <w:p w14:paraId="3A6C29BE" w14:textId="77777777" w:rsidR="00B4627A" w:rsidRPr="00B4627A" w:rsidRDefault="00B4627A" w:rsidP="00B4627A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Ход игры: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участники по очереди бросают мяч в обруч с расстояния 3–4 м. Каждый удачный бросок приносит команде очко.</w:t>
      </w:r>
    </w:p>
    <w:p w14:paraId="628A3A7C" w14:textId="77777777" w:rsidR="00B4627A" w:rsidRPr="00B4627A" w:rsidRDefault="00B4627A" w:rsidP="00B4627A">
      <w:pPr>
        <w:numPr>
          <w:ilvl w:val="0"/>
          <w:numId w:val="15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Побеждает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команда с наибольшим числом попаданий за определённое время (например, 5 минут).</w:t>
      </w:r>
    </w:p>
    <w:p w14:paraId="6BF2866E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lastRenderedPageBreak/>
        <w:t>Игра 4. «Выполни передачу» (элемент волейбола, для детей 5–7 лет)</w:t>
      </w:r>
    </w:p>
    <w:p w14:paraId="521C0C91" w14:textId="77777777" w:rsidR="00B4627A" w:rsidRPr="00B4627A" w:rsidRDefault="00B4627A" w:rsidP="00B4627A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Цель: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развитие координации, точности движений, умения работать в паре.</w:t>
      </w:r>
    </w:p>
    <w:p w14:paraId="191AF204" w14:textId="77777777" w:rsidR="00B4627A" w:rsidRPr="00B4627A" w:rsidRDefault="00B4627A" w:rsidP="00B4627A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Организация: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педагоги разбиваются на пары, у одной пары — волейбольный мяч.</w:t>
      </w:r>
    </w:p>
    <w:p w14:paraId="39C3470A" w14:textId="77777777" w:rsidR="00B4627A" w:rsidRPr="00B4627A" w:rsidRDefault="00B4627A" w:rsidP="00B4627A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Ход игры: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партнёры стоят на расстоянии 3–4 м друг от друга и выполняют различные виды передач:</w:t>
      </w:r>
    </w:p>
    <w:p w14:paraId="13891E55" w14:textId="77777777" w:rsidR="00B4627A" w:rsidRPr="00B4627A" w:rsidRDefault="00B4627A" w:rsidP="00B4627A">
      <w:pPr>
        <w:numPr>
          <w:ilvl w:val="1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снизу двумя руками;</w:t>
      </w:r>
    </w:p>
    <w:p w14:paraId="0E5D523D" w14:textId="77777777" w:rsidR="00B4627A" w:rsidRPr="00B4627A" w:rsidRDefault="00B4627A" w:rsidP="00B4627A">
      <w:pPr>
        <w:numPr>
          <w:ilvl w:val="1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сверху двумя руками;</w:t>
      </w:r>
    </w:p>
    <w:p w14:paraId="2D2899D8" w14:textId="77777777" w:rsidR="00B4627A" w:rsidRPr="00B4627A" w:rsidRDefault="00B4627A" w:rsidP="00B4627A">
      <w:pPr>
        <w:numPr>
          <w:ilvl w:val="1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одной рукой от плеча.</w:t>
      </w:r>
    </w:p>
    <w:p w14:paraId="09A2C957" w14:textId="77777777" w:rsidR="00B4627A" w:rsidRPr="00B4627A" w:rsidRDefault="00B4627A" w:rsidP="00B4627A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Задача: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выполнить как можно больше точных передач за 1 минуту.</w:t>
      </w:r>
    </w:p>
    <w:p w14:paraId="4512C83A" w14:textId="77777777" w:rsidR="00B4627A" w:rsidRPr="00B4627A" w:rsidRDefault="00B4627A" w:rsidP="00B4627A">
      <w:pPr>
        <w:numPr>
          <w:ilvl w:val="0"/>
          <w:numId w:val="16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Побеждает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пара с наибольшим количеством точных передач.</w:t>
      </w:r>
    </w:p>
    <w:p w14:paraId="7C9826B1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Игра 5. Эстафета «Пройди — не урони» (элемент настольного тенниса, для детей 5–7 лет)</w:t>
      </w:r>
    </w:p>
    <w:p w14:paraId="74115B65" w14:textId="77777777" w:rsidR="00B4627A" w:rsidRPr="00B4627A" w:rsidRDefault="00B4627A" w:rsidP="00B4627A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Цель: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развитие мелкой моторики, координации, равновесия.</w:t>
      </w:r>
    </w:p>
    <w:p w14:paraId="58EC1EB6" w14:textId="77777777" w:rsidR="00B4627A" w:rsidRPr="00B4627A" w:rsidRDefault="00B4627A" w:rsidP="00B4627A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Организация: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две команды, каждая выстраивается в колонну. На дистанции 10–15 м расставлены препятствия (конусы, скамейки).</w:t>
      </w:r>
    </w:p>
    <w:p w14:paraId="7563110B" w14:textId="77777777" w:rsidR="00B4627A" w:rsidRPr="00B4627A" w:rsidRDefault="00B4627A" w:rsidP="00B4627A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Ход игры: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первый участник держит ракетку с теннисным мячом. Он должен пройти дистанцию, огибая препятствия, не уронив мяч. На финише он передаёт ракетку следующему.</w:t>
      </w:r>
    </w:p>
    <w:p w14:paraId="7491C688" w14:textId="77777777" w:rsidR="00B4627A" w:rsidRPr="00B4627A" w:rsidRDefault="00B4627A" w:rsidP="00B4627A">
      <w:pPr>
        <w:numPr>
          <w:ilvl w:val="0"/>
          <w:numId w:val="17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Побеждает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команда, завершившая эстафету первой без потерь мяча.</w:t>
      </w:r>
    </w:p>
    <w:p w14:paraId="177A5335" w14:textId="77777777" w:rsidR="00B4627A" w:rsidRPr="00B4627A" w:rsidRDefault="00B4627A" w:rsidP="00B4627A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Игра 6. «У кого меньше мячей» (элементы баскетбола и волейбола, для детей 6–7 лет)</w:t>
      </w:r>
    </w:p>
    <w:p w14:paraId="4AD6DF36" w14:textId="77777777" w:rsidR="00B4627A" w:rsidRPr="00B4627A" w:rsidRDefault="00B4627A" w:rsidP="00B4627A">
      <w:pPr>
        <w:numPr>
          <w:ilvl w:val="0"/>
          <w:numId w:val="1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Цель: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развитие быстроты, ловкости, командного взаимодействия.</w:t>
      </w:r>
    </w:p>
    <w:p w14:paraId="303DF4FB" w14:textId="77777777" w:rsidR="00B4627A" w:rsidRPr="00B4627A" w:rsidRDefault="00B4627A" w:rsidP="00B4627A">
      <w:pPr>
        <w:numPr>
          <w:ilvl w:val="0"/>
          <w:numId w:val="1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Организация: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площадка разделена сеткой. Две команды, у каждого участника — мяч.</w:t>
      </w:r>
    </w:p>
    <w:p w14:paraId="53EC1D45" w14:textId="77777777" w:rsidR="00B4627A" w:rsidRPr="00B4627A" w:rsidRDefault="00B4627A" w:rsidP="00B4627A">
      <w:pPr>
        <w:numPr>
          <w:ilvl w:val="0"/>
          <w:numId w:val="1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Ход игры: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по сигналу участники перебрасывают мячи на сторону противника. Через 30 секунд звучит свисток — игра останавливается.</w:t>
      </w:r>
    </w:p>
    <w:p w14:paraId="242BC2F9" w14:textId="77777777" w:rsidR="00B4627A" w:rsidRPr="00B4627A" w:rsidRDefault="00B4627A" w:rsidP="00B4627A">
      <w:pPr>
        <w:numPr>
          <w:ilvl w:val="0"/>
          <w:numId w:val="18"/>
        </w:numPr>
        <w:shd w:val="clear" w:color="auto" w:fill="FFFFFF"/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Побеждает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 команда, на чьей стороне оказалось меньше мячей.</w:t>
      </w:r>
    </w:p>
    <w:p w14:paraId="0067C654" w14:textId="3A800FF8" w:rsidR="00B4627A" w:rsidRPr="008E2A19" w:rsidRDefault="00B4627A">
      <w:pPr>
        <w:rPr>
          <w:rFonts w:ascii="Times New Roman" w:hAnsi="Times New Roman" w:cs="Times New Roman"/>
          <w:sz w:val="28"/>
          <w:szCs w:val="28"/>
        </w:rPr>
      </w:pPr>
    </w:p>
    <w:p w14:paraId="774DA200" w14:textId="77777777" w:rsidR="00B4627A" w:rsidRPr="00B4627A" w:rsidRDefault="00B4627A" w:rsidP="00B4627A">
      <w:pPr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lastRenderedPageBreak/>
        <w:t>Рефлексия (5–7 минут)</w:t>
      </w:r>
    </w:p>
    <w:p w14:paraId="784CD926" w14:textId="77777777" w:rsidR="00B4627A" w:rsidRPr="00B4627A" w:rsidRDefault="00B4627A" w:rsidP="00B4627A">
      <w:pPr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Ведущий бросает мяч участникам, задавая вопросы:</w:t>
      </w:r>
    </w:p>
    <w:p w14:paraId="37339073" w14:textId="77777777" w:rsidR="00B4627A" w:rsidRPr="00B4627A" w:rsidRDefault="00B4627A" w:rsidP="00B4627A">
      <w:pPr>
        <w:numPr>
          <w:ilvl w:val="0"/>
          <w:numId w:val="19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Какое сейчас у вас настроение?</w:t>
      </w:r>
    </w:p>
    <w:p w14:paraId="5039592D" w14:textId="77777777" w:rsidR="00B4627A" w:rsidRPr="00B4627A" w:rsidRDefault="00B4627A" w:rsidP="00B4627A">
      <w:pPr>
        <w:numPr>
          <w:ilvl w:val="0"/>
          <w:numId w:val="19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Что из предложенных игр вам показалось наиболее интересным?</w:t>
      </w:r>
    </w:p>
    <w:p w14:paraId="431F058A" w14:textId="77777777" w:rsidR="00B4627A" w:rsidRPr="00B4627A" w:rsidRDefault="00B4627A" w:rsidP="00B4627A">
      <w:pPr>
        <w:numPr>
          <w:ilvl w:val="0"/>
          <w:numId w:val="19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Какие игры вы точно возьмёте в работу с детьми?</w:t>
      </w:r>
    </w:p>
    <w:p w14:paraId="18245215" w14:textId="77777777" w:rsidR="00B4627A" w:rsidRPr="00B4627A" w:rsidRDefault="00B4627A" w:rsidP="00B4627A">
      <w:pPr>
        <w:numPr>
          <w:ilvl w:val="0"/>
          <w:numId w:val="19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Что было сложным в выполнении заданий?</w:t>
      </w:r>
    </w:p>
    <w:p w14:paraId="446DA607" w14:textId="77777777" w:rsidR="00B4627A" w:rsidRPr="00B4627A" w:rsidRDefault="00B4627A" w:rsidP="00B4627A">
      <w:pPr>
        <w:numPr>
          <w:ilvl w:val="0"/>
          <w:numId w:val="19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Какие изменения вы бы внесли в правила игр для детей вашего возраста?</w:t>
      </w:r>
    </w:p>
    <w:p w14:paraId="3D872F70" w14:textId="77777777" w:rsidR="00B4627A" w:rsidRPr="00B4627A" w:rsidRDefault="00B4627A" w:rsidP="00B4627A">
      <w:pPr>
        <w:numPr>
          <w:ilvl w:val="0"/>
          <w:numId w:val="19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Как вы считаете, какие качества развивают эти игры у дошкольников?</w:t>
      </w:r>
    </w:p>
    <w:p w14:paraId="0633ADD0" w14:textId="77777777" w:rsidR="00B4627A" w:rsidRPr="00B4627A" w:rsidRDefault="00B4627A" w:rsidP="00B4627A">
      <w:pPr>
        <w:numPr>
          <w:ilvl w:val="0"/>
          <w:numId w:val="19"/>
        </w:numPr>
        <w:spacing w:before="120" w:after="120" w:line="420" w:lineRule="atLeast"/>
        <w:ind w:left="0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Ваши пожелания для будущих мастер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noBreakHyphen/>
        <w:t>классов?</w:t>
      </w:r>
    </w:p>
    <w:p w14:paraId="079FBB0A" w14:textId="77777777" w:rsidR="00B4627A" w:rsidRPr="00B4627A" w:rsidRDefault="00B4627A" w:rsidP="00B4627A">
      <w:pPr>
        <w:spacing w:before="120" w:after="120" w:line="420" w:lineRule="atLeast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B4627A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  <w:lang w:eastAsia="ru-RU"/>
        </w:rPr>
        <w:t>Заключительное слово ведущего:</w:t>
      </w:r>
      <w:r w:rsidRPr="00B4627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br/>
        <w:t>«Спасибо за активное участие! Надеюсь, предложенные игры помогут вам разнообразить двигательную активность детей, сделать занятия более увлекательными и полезными. Помните: игра — это не только развлечение, но и мощный инструмент воспитания здорового поколения!»</w:t>
      </w:r>
    </w:p>
    <w:p w14:paraId="5DF15E5B" w14:textId="71367B83" w:rsidR="00B4627A" w:rsidRPr="008E2A19" w:rsidRDefault="00B4627A" w:rsidP="00B4627A">
      <w:pPr>
        <w:rPr>
          <w:rFonts w:ascii="Times New Roman" w:hAnsi="Times New Roman" w:cs="Times New Roman"/>
          <w:sz w:val="28"/>
          <w:szCs w:val="28"/>
        </w:rPr>
      </w:pPr>
      <w:r w:rsidRPr="008E2A1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</w:p>
    <w:sectPr w:rsidR="00B4627A" w:rsidRPr="008E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A0AA1"/>
    <w:multiLevelType w:val="multilevel"/>
    <w:tmpl w:val="C62E5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BD2106"/>
    <w:multiLevelType w:val="multilevel"/>
    <w:tmpl w:val="5C72E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D2258"/>
    <w:multiLevelType w:val="multilevel"/>
    <w:tmpl w:val="5F7EC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4603F"/>
    <w:multiLevelType w:val="multilevel"/>
    <w:tmpl w:val="30F0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9B1524"/>
    <w:multiLevelType w:val="multilevel"/>
    <w:tmpl w:val="906CF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1877D0"/>
    <w:multiLevelType w:val="multilevel"/>
    <w:tmpl w:val="4E0A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3421C8"/>
    <w:multiLevelType w:val="multilevel"/>
    <w:tmpl w:val="36EA2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B269D"/>
    <w:multiLevelType w:val="multilevel"/>
    <w:tmpl w:val="0A32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8B58DB"/>
    <w:multiLevelType w:val="multilevel"/>
    <w:tmpl w:val="12964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7B3400"/>
    <w:multiLevelType w:val="multilevel"/>
    <w:tmpl w:val="5D283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4317D0"/>
    <w:multiLevelType w:val="multilevel"/>
    <w:tmpl w:val="8C729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EB4433"/>
    <w:multiLevelType w:val="multilevel"/>
    <w:tmpl w:val="1AF46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34C0BBD"/>
    <w:multiLevelType w:val="multilevel"/>
    <w:tmpl w:val="F858F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C3508F"/>
    <w:multiLevelType w:val="multilevel"/>
    <w:tmpl w:val="73888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7E2006"/>
    <w:multiLevelType w:val="multilevel"/>
    <w:tmpl w:val="885A8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8F242E"/>
    <w:multiLevelType w:val="multilevel"/>
    <w:tmpl w:val="63D09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5955B3"/>
    <w:multiLevelType w:val="multilevel"/>
    <w:tmpl w:val="F9500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5C49B1"/>
    <w:multiLevelType w:val="multilevel"/>
    <w:tmpl w:val="875EB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C030E7"/>
    <w:multiLevelType w:val="multilevel"/>
    <w:tmpl w:val="784ED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501E4A"/>
    <w:multiLevelType w:val="multilevel"/>
    <w:tmpl w:val="7B3E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A41589"/>
    <w:multiLevelType w:val="multilevel"/>
    <w:tmpl w:val="A2867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1A2D3D"/>
    <w:multiLevelType w:val="multilevel"/>
    <w:tmpl w:val="907C8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5912C7"/>
    <w:multiLevelType w:val="multilevel"/>
    <w:tmpl w:val="0194F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2581782">
    <w:abstractNumId w:val="17"/>
  </w:num>
  <w:num w:numId="2" w16cid:durableId="2085908189">
    <w:abstractNumId w:val="19"/>
  </w:num>
  <w:num w:numId="3" w16cid:durableId="1120538143">
    <w:abstractNumId w:val="18"/>
  </w:num>
  <w:num w:numId="4" w16cid:durableId="1043403099">
    <w:abstractNumId w:val="14"/>
  </w:num>
  <w:num w:numId="5" w16cid:durableId="955675612">
    <w:abstractNumId w:val="1"/>
  </w:num>
  <w:num w:numId="6" w16cid:durableId="2045405677">
    <w:abstractNumId w:val="0"/>
  </w:num>
  <w:num w:numId="7" w16cid:durableId="238101836">
    <w:abstractNumId w:val="12"/>
  </w:num>
  <w:num w:numId="8" w16cid:durableId="1534804450">
    <w:abstractNumId w:val="5"/>
  </w:num>
  <w:num w:numId="9" w16cid:durableId="1828979170">
    <w:abstractNumId w:val="6"/>
  </w:num>
  <w:num w:numId="10" w16cid:durableId="1741172452">
    <w:abstractNumId w:val="7"/>
  </w:num>
  <w:num w:numId="11" w16cid:durableId="1733577172">
    <w:abstractNumId w:val="11"/>
  </w:num>
  <w:num w:numId="12" w16cid:durableId="660424063">
    <w:abstractNumId w:val="20"/>
  </w:num>
  <w:num w:numId="13" w16cid:durableId="2132630576">
    <w:abstractNumId w:val="2"/>
  </w:num>
  <w:num w:numId="14" w16cid:durableId="1479955365">
    <w:abstractNumId w:val="21"/>
  </w:num>
  <w:num w:numId="15" w16cid:durableId="830681664">
    <w:abstractNumId w:val="15"/>
  </w:num>
  <w:num w:numId="16" w16cid:durableId="1072461485">
    <w:abstractNumId w:val="13"/>
  </w:num>
  <w:num w:numId="17" w16cid:durableId="660307805">
    <w:abstractNumId w:val="4"/>
  </w:num>
  <w:num w:numId="18" w16cid:durableId="536240798">
    <w:abstractNumId w:val="16"/>
  </w:num>
  <w:num w:numId="19" w16cid:durableId="252057630">
    <w:abstractNumId w:val="10"/>
  </w:num>
  <w:num w:numId="20" w16cid:durableId="1309360545">
    <w:abstractNumId w:val="8"/>
  </w:num>
  <w:num w:numId="21" w16cid:durableId="2112628748">
    <w:abstractNumId w:val="22"/>
  </w:num>
  <w:num w:numId="22" w16cid:durableId="1487236155">
    <w:abstractNumId w:val="9"/>
  </w:num>
  <w:num w:numId="23" w16cid:durableId="7536731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F49"/>
    <w:rsid w:val="00151ECC"/>
    <w:rsid w:val="002A63B1"/>
    <w:rsid w:val="003E7252"/>
    <w:rsid w:val="00513A6D"/>
    <w:rsid w:val="0058162E"/>
    <w:rsid w:val="00633587"/>
    <w:rsid w:val="00724F49"/>
    <w:rsid w:val="008E2A19"/>
    <w:rsid w:val="00A92C66"/>
    <w:rsid w:val="00B4538D"/>
    <w:rsid w:val="00B4627A"/>
    <w:rsid w:val="00F3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62045"/>
  <w15:chartTrackingRefBased/>
  <w15:docId w15:val="{D9505459-A554-41EB-A272-0901346E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4627A"/>
    <w:rPr>
      <w:b/>
      <w:bCs/>
    </w:rPr>
  </w:style>
  <w:style w:type="paragraph" w:styleId="a4">
    <w:name w:val="Normal (Web)"/>
    <w:basedOn w:val="a"/>
    <w:uiPriority w:val="99"/>
    <w:semiHidden/>
    <w:unhideWhenUsed/>
    <w:rsid w:val="00B4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67693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91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84274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6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2802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675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8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7</Pages>
  <Words>1279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Екатерина Добрянская</cp:lastModifiedBy>
  <cp:revision>7</cp:revision>
  <dcterms:created xsi:type="dcterms:W3CDTF">2026-04-21T14:49:00Z</dcterms:created>
  <dcterms:modified xsi:type="dcterms:W3CDTF">2026-05-09T16:29:00Z</dcterms:modified>
</cp:coreProperties>
</file>