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F9A" w:rsidRDefault="00EB7F9A" w:rsidP="00EB7F9A">
      <w:pPr>
        <w:pStyle w:val="Normal"/>
        <w:rPr>
          <w:rFonts w:ascii="Times New Roman" w:hAnsi="Times New Roman"/>
        </w:rPr>
      </w:pPr>
      <w:r>
        <w:rPr>
          <w:rFonts w:ascii="Times New Roman" w:hAnsi="Times New Roman"/>
        </w:rPr>
        <w:t>Штулрин тамам тушир мектеб, Кьурагь район РД</w:t>
      </w:r>
    </w:p>
    <w:p w:rsidR="00EB7F9A" w:rsidRDefault="00EB7F9A" w:rsidP="00EB7F9A">
      <w:pPr>
        <w:pStyle w:val="Normal"/>
        <w:rPr>
          <w:rFonts w:ascii="Times New Roman" w:hAnsi="Times New Roman"/>
          <w:b/>
        </w:rPr>
      </w:pPr>
      <w:r>
        <w:rPr>
          <w:rFonts w:ascii="Times New Roman" w:hAnsi="Times New Roman"/>
          <w:b/>
        </w:rPr>
        <w:t xml:space="preserve">   </w:t>
      </w:r>
    </w:p>
    <w:p w:rsidR="00EB7F9A" w:rsidRDefault="00EB7F9A" w:rsidP="00EB7F9A">
      <w:pPr>
        <w:pStyle w:val="Normal"/>
        <w:rPr>
          <w:rFonts w:ascii="Times New Roman" w:hAnsi="Times New Roman"/>
          <w:b/>
        </w:rPr>
      </w:pPr>
      <w:r>
        <w:rPr>
          <w:rFonts w:ascii="Times New Roman" w:hAnsi="Times New Roman"/>
          <w:b/>
        </w:rPr>
        <w:t xml:space="preserve">                          8 – классда </w:t>
      </w:r>
    </w:p>
    <w:p w:rsidR="00EB7F9A" w:rsidRDefault="00EB7F9A" w:rsidP="00EB7F9A">
      <w:pPr>
        <w:pStyle w:val="Normal"/>
        <w:rPr>
          <w:rFonts w:ascii="Times New Roman" w:hAnsi="Times New Roman"/>
          <w:b/>
        </w:rPr>
      </w:pPr>
      <w:r>
        <w:rPr>
          <w:rFonts w:ascii="Times New Roman" w:hAnsi="Times New Roman"/>
          <w:b/>
        </w:rPr>
        <w:t xml:space="preserve">кьиле фейи Гьажибег Гьажибегован </w:t>
      </w:r>
    </w:p>
    <w:p w:rsidR="00EB7F9A" w:rsidRDefault="00EB7F9A" w:rsidP="00EB7F9A">
      <w:pPr>
        <w:pStyle w:val="Normal"/>
        <w:rPr>
          <w:rFonts w:ascii="Times New Roman" w:hAnsi="Times New Roman"/>
          <w:b/>
        </w:rPr>
      </w:pPr>
      <w:r>
        <w:rPr>
          <w:rFonts w:ascii="Times New Roman" w:hAnsi="Times New Roman"/>
          <w:b/>
        </w:rPr>
        <w:t xml:space="preserve">120 – йис тамам хьуниз бахшнавай ачух тарс: </w:t>
      </w:r>
    </w:p>
    <w:p w:rsidR="00EB7F9A" w:rsidRDefault="00EB7F9A" w:rsidP="00EB7F9A">
      <w:pPr>
        <w:pStyle w:val="Normal"/>
        <w:rPr>
          <w:rFonts w:ascii="Times New Roman" w:hAnsi="Times New Roman"/>
          <w:b/>
        </w:rPr>
      </w:pPr>
      <w:r>
        <w:rPr>
          <w:rFonts w:ascii="Times New Roman" w:hAnsi="Times New Roman"/>
          <w:b/>
        </w:rPr>
        <w:t xml:space="preserve"> « Пак буржи кьилиз акъудайбурукай сифтеди»   </w:t>
      </w:r>
      <w:r>
        <w:rPr>
          <w:noProof/>
        </w:rPr>
        <w:drawing>
          <wp:inline distT="0" distB="0" distL="0" distR="0" wp14:anchorId="59B4D252" wp14:editId="6ED5FC7B">
            <wp:extent cx="5848350" cy="3476625"/>
            <wp:effectExtent l="0" t="0" r="0" b="9525"/>
            <wp:docPr id="1" name="Рисунок 1" descr="C:\Users\Admin\AppData\Local\Temp\ksohtml2120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ksohtml2120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48350" cy="3476625"/>
                    </a:xfrm>
                    <a:prstGeom prst="rect">
                      <a:avLst/>
                    </a:prstGeom>
                    <a:noFill/>
                    <a:ln>
                      <a:noFill/>
                    </a:ln>
                  </pic:spPr>
                </pic:pic>
              </a:graphicData>
            </a:graphic>
          </wp:inline>
        </w:drawing>
      </w:r>
    </w:p>
    <w:p w:rsidR="00EB7F9A" w:rsidRDefault="00EB7F9A" w:rsidP="00EB7F9A">
      <w:pPr>
        <w:pStyle w:val="Normal"/>
        <w:rPr>
          <w:rFonts w:ascii="Times New Roman" w:hAnsi="Times New Roman"/>
          <w:b/>
        </w:rPr>
      </w:pPr>
      <w:r>
        <w:rPr>
          <w:rFonts w:ascii="Times New Roman" w:hAnsi="Times New Roman"/>
          <w:b/>
        </w:rPr>
        <w:t xml:space="preserve">  </w:t>
      </w:r>
    </w:p>
    <w:p w:rsidR="00EB7F9A" w:rsidRDefault="00EB7F9A" w:rsidP="00EB7F9A">
      <w:pPr>
        <w:pStyle w:val="Normal"/>
        <w:rPr>
          <w:rFonts w:ascii="Times New Roman" w:hAnsi="Times New Roman"/>
          <w:b/>
        </w:rPr>
      </w:pPr>
      <w:r>
        <w:rPr>
          <w:rFonts w:ascii="Times New Roman" w:hAnsi="Times New Roman"/>
          <w:b/>
        </w:rPr>
        <w:t xml:space="preserve">                  Тарс кьиле тухвайди ва гьазурайди: </w:t>
      </w:r>
    </w:p>
    <w:p w:rsidR="00EB7F9A" w:rsidRDefault="00EB7F9A" w:rsidP="00EB7F9A">
      <w:pPr>
        <w:pStyle w:val="Normal"/>
        <w:rPr>
          <w:rFonts w:ascii="Times New Roman" w:hAnsi="Times New Roman"/>
          <w:b/>
        </w:rPr>
      </w:pPr>
      <w:r>
        <w:rPr>
          <w:rFonts w:ascii="Times New Roman" w:hAnsi="Times New Roman"/>
          <w:b/>
        </w:rPr>
        <w:t xml:space="preserve">                                                     Казиева Зухра Азизовна, </w:t>
      </w:r>
    </w:p>
    <w:p w:rsidR="00EB7F9A" w:rsidRDefault="00EB7F9A" w:rsidP="00EB7F9A">
      <w:pPr>
        <w:pStyle w:val="Normal"/>
        <w:rPr>
          <w:rFonts w:ascii="Times New Roman" w:hAnsi="Times New Roman"/>
          <w:b/>
        </w:rPr>
      </w:pPr>
      <w:r>
        <w:rPr>
          <w:rFonts w:ascii="Times New Roman" w:hAnsi="Times New Roman"/>
          <w:b/>
        </w:rPr>
        <w:t xml:space="preserve">                                                     лезги  чIаланни кIелунин муаллим</w:t>
      </w:r>
    </w:p>
    <w:p w:rsidR="00EB7F9A" w:rsidRDefault="00EB7F9A" w:rsidP="00EB7F9A">
      <w:pPr>
        <w:pStyle w:val="Normal"/>
        <w:rPr>
          <w:rFonts w:ascii="Times New Roman" w:hAnsi="Times New Roman"/>
          <w:b/>
        </w:rPr>
      </w:pPr>
      <w:r>
        <w:rPr>
          <w:rFonts w:ascii="Times New Roman" w:hAnsi="Times New Roman"/>
          <w:b/>
        </w:rPr>
        <w:t xml:space="preserve">      </w:t>
      </w:r>
    </w:p>
    <w:p w:rsidR="00EB7F9A" w:rsidRDefault="00EB7F9A" w:rsidP="00EB7F9A">
      <w:pPr>
        <w:pStyle w:val="Normal"/>
        <w:rPr>
          <w:rFonts w:ascii="Times New Roman" w:hAnsi="Times New Roman"/>
        </w:rPr>
      </w:pPr>
      <w:r>
        <w:rPr>
          <w:rFonts w:ascii="Times New Roman" w:hAnsi="Times New Roman"/>
        </w:rPr>
        <w:t xml:space="preserve">                </w:t>
      </w:r>
      <w:r>
        <w:rPr>
          <w:rFonts w:ascii="Times New Roman" w:hAnsi="Times New Roman"/>
          <w:b/>
        </w:rPr>
        <w:t xml:space="preserve">                    2022 -  йис, январь</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Тарсунин мурад: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Гьажибег Гьажибегован уьмуьрдин ва яратмишунрин рекьикай аялриз авай чирвилер гегьеншарун; цIийи малуматар гун; пьесайрин мана-метлеб ачухарун, куьгьне адетар русвагь авун; драмадин илимдикай чирвилер гун; сифте лезги театр ва артистар рикIел </w:t>
      </w:r>
      <w:r>
        <w:rPr>
          <w:rFonts w:ascii="Times New Roman" w:hAnsi="Times New Roman"/>
        </w:rPr>
        <w:lastRenderedPageBreak/>
        <w:t>хкун; аялриз чир хьайи малуматар дуьз ишлемишиз чирун (кроссворддин куьмекдалди); хайи чIал кIанарунин, хуьнин гьиссер кутун.</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Тарсунин жуьре:</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Тарс – совершенствование (тамам тарс)</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Тарсунин тадаракар: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Алимдин шикилар, ктабар, лезги театрдин шикилар, артистрин шикилар, тарифдин ч1алар, презентация, кроссворд, таблица.</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Тарсуниз эпиграф:</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«Лезгидин сад лагьай ва виридалайни чIехи къуват чIал я. Агъзур йисар алатнатIани, гьикьван кIевера гьатнатIани, чи чIал квахьнач, вучиз лагьайтIа ам дегьзаманрин гзаф къудратлу чIаларикай я»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Гьажибег Гьажибегов</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w:t>
      </w:r>
    </w:p>
    <w:p w:rsidR="00EB7F9A" w:rsidRDefault="00EB7F9A" w:rsidP="00EB7F9A">
      <w:pPr>
        <w:pStyle w:val="Normal"/>
        <w:rPr>
          <w:rFonts w:ascii="Times New Roman" w:hAnsi="Times New Roman"/>
          <w:b/>
        </w:rPr>
      </w:pPr>
      <w:r>
        <w:rPr>
          <w:rFonts w:ascii="Times New Roman" w:hAnsi="Times New Roman"/>
          <w:b/>
        </w:rPr>
        <w:t xml:space="preserve">                          Тарсунин туькIуьр хьун</w:t>
      </w:r>
    </w:p>
    <w:p w:rsidR="00EB7F9A" w:rsidRDefault="00EB7F9A" w:rsidP="00EB7F9A">
      <w:pPr>
        <w:pStyle w:val="Normal"/>
        <w:rPr>
          <w:rFonts w:ascii="Times New Roman" w:hAnsi="Times New Roman"/>
          <w:b/>
        </w:rPr>
      </w:pPr>
      <w:r>
        <w:rPr>
          <w:rFonts w:ascii="Times New Roman" w:hAnsi="Times New Roman"/>
          <w:b/>
        </w:rPr>
        <w:t xml:space="preserve"> </w:t>
      </w:r>
    </w:p>
    <w:p w:rsidR="00EB7F9A" w:rsidRDefault="00EB7F9A" w:rsidP="00EB7F9A">
      <w:pPr>
        <w:pStyle w:val="Normal"/>
        <w:rPr>
          <w:rFonts w:ascii="Times New Roman" w:hAnsi="Times New Roman"/>
        </w:rPr>
      </w:pPr>
      <w:r>
        <w:rPr>
          <w:rFonts w:ascii="Times New Roman" w:hAnsi="Times New Roman"/>
        </w:rPr>
        <w:t>I. Тарс тешкилун.</w:t>
      </w:r>
    </w:p>
    <w:p w:rsidR="00EB7F9A" w:rsidRDefault="00EB7F9A" w:rsidP="00EB7F9A">
      <w:pPr>
        <w:pStyle w:val="Normal"/>
        <w:rPr>
          <w:rFonts w:ascii="Times New Roman" w:hAnsi="Times New Roman"/>
        </w:rPr>
      </w:pPr>
      <w:r>
        <w:rPr>
          <w:rFonts w:ascii="Times New Roman" w:hAnsi="Times New Roman"/>
        </w:rPr>
        <w:t>II. Аялрин вилик месэла эцигун.</w:t>
      </w:r>
    </w:p>
    <w:p w:rsidR="00EB7F9A" w:rsidRDefault="00EB7F9A" w:rsidP="00EB7F9A">
      <w:pPr>
        <w:pStyle w:val="Normal"/>
        <w:rPr>
          <w:rFonts w:ascii="Times New Roman" w:hAnsi="Times New Roman"/>
        </w:rPr>
      </w:pPr>
      <w:r>
        <w:rPr>
          <w:rFonts w:ascii="Times New Roman" w:hAnsi="Times New Roman"/>
        </w:rPr>
        <w:t>III.  КIвалин кIвалах ахтармишун.</w:t>
      </w:r>
    </w:p>
    <w:p w:rsidR="00EB7F9A" w:rsidRDefault="00EB7F9A" w:rsidP="00EB7F9A">
      <w:pPr>
        <w:pStyle w:val="Normal"/>
        <w:rPr>
          <w:rFonts w:ascii="Times New Roman" w:hAnsi="Times New Roman"/>
        </w:rPr>
      </w:pPr>
      <w:r>
        <w:rPr>
          <w:rFonts w:ascii="Times New Roman" w:hAnsi="Times New Roman"/>
        </w:rPr>
        <w:t>IV. ЦIийи  тарсунин гъавурда тун.</w:t>
      </w:r>
    </w:p>
    <w:p w:rsidR="00EB7F9A" w:rsidRDefault="00EB7F9A" w:rsidP="00EB7F9A">
      <w:pPr>
        <w:pStyle w:val="Normal"/>
        <w:rPr>
          <w:rFonts w:ascii="Times New Roman" w:hAnsi="Times New Roman"/>
        </w:rPr>
      </w:pPr>
      <w:r>
        <w:rPr>
          <w:rFonts w:ascii="Times New Roman" w:hAnsi="Times New Roman"/>
        </w:rPr>
        <w:t>V. Тарс мягькемарун.</w:t>
      </w:r>
    </w:p>
    <w:p w:rsidR="00EB7F9A" w:rsidRDefault="00EB7F9A" w:rsidP="00EB7F9A">
      <w:pPr>
        <w:pStyle w:val="Normal"/>
        <w:rPr>
          <w:rFonts w:ascii="Times New Roman" w:hAnsi="Times New Roman"/>
        </w:rPr>
      </w:pPr>
      <w:r>
        <w:rPr>
          <w:rFonts w:ascii="Times New Roman" w:hAnsi="Times New Roman"/>
        </w:rPr>
        <w:t>VI. ЦIийи  ва четин гафарин винел кIвалахун.</w:t>
      </w:r>
    </w:p>
    <w:p w:rsidR="00EB7F9A" w:rsidRDefault="00EB7F9A" w:rsidP="00EB7F9A">
      <w:pPr>
        <w:pStyle w:val="Normal"/>
        <w:rPr>
          <w:rFonts w:ascii="Times New Roman" w:hAnsi="Times New Roman"/>
        </w:rPr>
      </w:pPr>
      <w:r>
        <w:rPr>
          <w:rFonts w:ascii="Times New Roman" w:hAnsi="Times New Roman"/>
        </w:rPr>
        <w:t>VII. Тарс мягькемар хъувун.</w:t>
      </w:r>
    </w:p>
    <w:p w:rsidR="00EB7F9A" w:rsidRDefault="00EB7F9A" w:rsidP="00EB7F9A">
      <w:pPr>
        <w:pStyle w:val="Normal"/>
        <w:rPr>
          <w:rFonts w:ascii="Times New Roman" w:hAnsi="Times New Roman"/>
        </w:rPr>
      </w:pPr>
      <w:r>
        <w:rPr>
          <w:rFonts w:ascii="Times New Roman" w:hAnsi="Times New Roman"/>
        </w:rPr>
        <w:t>VIII. Рефлексия.</w:t>
      </w:r>
    </w:p>
    <w:p w:rsidR="00EB7F9A" w:rsidRDefault="00EB7F9A" w:rsidP="00EB7F9A">
      <w:pPr>
        <w:pStyle w:val="Normal"/>
        <w:rPr>
          <w:rFonts w:ascii="Times New Roman" w:hAnsi="Times New Roman"/>
        </w:rPr>
      </w:pPr>
      <w:r>
        <w:rPr>
          <w:rFonts w:ascii="Times New Roman" w:hAnsi="Times New Roman"/>
        </w:rPr>
        <w:t>IX. Нетижаяр кьун ва къиметар  эцигун.</w:t>
      </w:r>
    </w:p>
    <w:p w:rsidR="00EB7F9A" w:rsidRDefault="00EB7F9A" w:rsidP="00EB7F9A">
      <w:pPr>
        <w:pStyle w:val="Normal"/>
        <w:rPr>
          <w:rFonts w:ascii="Times New Roman" w:hAnsi="Times New Roman"/>
        </w:rPr>
      </w:pPr>
      <w:r>
        <w:rPr>
          <w:rFonts w:ascii="Times New Roman" w:hAnsi="Times New Roman"/>
        </w:rPr>
        <w:t>X. КIвалин  кIвалах гун.</w:t>
      </w:r>
    </w:p>
    <w:p w:rsidR="00EB7F9A" w:rsidRDefault="00EB7F9A" w:rsidP="00EB7F9A">
      <w:pPr>
        <w:pStyle w:val="Normal"/>
        <w:rPr>
          <w:rFonts w:ascii="Times New Roman" w:hAnsi="Times New Roman"/>
          <w:b/>
        </w:rPr>
      </w:pPr>
      <w:r>
        <w:rPr>
          <w:rFonts w:ascii="Times New Roman" w:hAnsi="Times New Roman"/>
          <w:b/>
        </w:rPr>
        <w:t xml:space="preserve">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lastRenderedPageBreak/>
        <w:t xml:space="preserve">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w:t>
      </w:r>
    </w:p>
    <w:p w:rsidR="00EB7F9A" w:rsidRDefault="00EB7F9A" w:rsidP="00EB7F9A">
      <w:pPr>
        <w:pStyle w:val="Normal"/>
        <w:tabs>
          <w:tab w:val="left" w:pos="3930"/>
          <w:tab w:val="left" w:pos="31680"/>
        </w:tabs>
        <w:rPr>
          <w:rFonts w:ascii="Times New Roman" w:hAnsi="Times New Roman"/>
          <w:b/>
        </w:rPr>
      </w:pPr>
      <w:r>
        <w:rPr>
          <w:rFonts w:ascii="Times New Roman" w:hAnsi="Times New Roman"/>
        </w:rPr>
        <w:t xml:space="preserve">                                     </w:t>
      </w:r>
      <w:r>
        <w:rPr>
          <w:rFonts w:ascii="Times New Roman" w:hAnsi="Times New Roman"/>
          <w:b/>
        </w:rPr>
        <w:t xml:space="preserve">Тарсунин финиф:      </w:t>
      </w:r>
    </w:p>
    <w:p w:rsidR="00EB7F9A" w:rsidRDefault="00EB7F9A" w:rsidP="00EB7F9A">
      <w:pPr>
        <w:pStyle w:val="Normal"/>
        <w:tabs>
          <w:tab w:val="left" w:pos="3930"/>
          <w:tab w:val="left" w:pos="31680"/>
        </w:tabs>
        <w:rPr>
          <w:rFonts w:ascii="Times New Roman" w:hAnsi="Times New Roman"/>
          <w:b/>
        </w:rPr>
      </w:pPr>
      <w:r>
        <w:rPr>
          <w:rFonts w:ascii="Times New Roman" w:hAnsi="Times New Roman"/>
          <w:b/>
        </w:rPr>
        <w:t>I.Тарс тешкилун.</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Саламалейкум, играми ачух тарсунин мугьманар, аялар!</w:t>
      </w:r>
    </w:p>
    <w:p w:rsidR="00EB7F9A" w:rsidRDefault="00EB7F9A" w:rsidP="00EB7F9A">
      <w:pPr>
        <w:pStyle w:val="Normal"/>
        <w:tabs>
          <w:tab w:val="left" w:pos="3930"/>
          <w:tab w:val="left" w:pos="31680"/>
        </w:tabs>
        <w:jc w:val="center"/>
        <w:rPr>
          <w:rFonts w:ascii="Times New Roman" w:hAnsi="Times New Roman"/>
        </w:rPr>
      </w:pPr>
      <w:r>
        <w:rPr>
          <w:rFonts w:ascii="Times New Roman" w:hAnsi="Times New Roman"/>
        </w:rPr>
        <w:t>Заз куьн и тарсуна акун гзаф хуш я! Аялриз тарсуна герек тадаракар паюн, число кхьин. Гьуьрметлу балаяр, заз лугьуз к1анзава хьи, чна вирида ч1ал хвена к1анда, адаз гьуьрмет авуна кIанда. Ч1ал хуьзвайди миллет я, миллет хуьзвайди ч1ал я. Ч1ал хуьн - им чи гьар садан эвелимжи буржи я. Ачух тарсунин кьилиз фикир це: «Пак буржи кьилиз акъудайбурукай сифтеди»</w:t>
      </w:r>
    </w:p>
    <w:p w:rsidR="00EB7F9A" w:rsidRDefault="00EB7F9A" w:rsidP="00EB7F9A">
      <w:pPr>
        <w:pStyle w:val="Normal"/>
        <w:tabs>
          <w:tab w:val="left" w:pos="3930"/>
          <w:tab w:val="left" w:pos="31680"/>
        </w:tabs>
        <w:rPr>
          <w:rFonts w:ascii="Times New Roman" w:hAnsi="Times New Roman"/>
          <w:b/>
        </w:rPr>
      </w:pPr>
      <w:r>
        <w:rPr>
          <w:rFonts w:ascii="Times New Roman" w:hAnsi="Times New Roman"/>
          <w:b/>
        </w:rPr>
        <w:t xml:space="preserve"> </w:t>
      </w:r>
    </w:p>
    <w:p w:rsidR="00EB7F9A" w:rsidRDefault="00EB7F9A" w:rsidP="00EB7F9A">
      <w:pPr>
        <w:pStyle w:val="Normal"/>
        <w:tabs>
          <w:tab w:val="left" w:pos="3930"/>
          <w:tab w:val="left" w:pos="31680"/>
        </w:tabs>
        <w:rPr>
          <w:rFonts w:ascii="Times New Roman" w:hAnsi="Times New Roman"/>
          <w:b/>
        </w:rPr>
      </w:pPr>
      <w:r>
        <w:rPr>
          <w:rFonts w:ascii="Times New Roman" w:hAnsi="Times New Roman"/>
          <w:b/>
        </w:rPr>
        <w:t xml:space="preserve"> II. Аялрин вилик месэла эцигун.</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Къенин тарс заз лезги халкь патал вичин чан гьайиф татай кьегьал игитдин гафарилай башламишиз кIанзава: «Лезгидин сад лагьай ва виридалайни чIехи къуват чIал я. Агъзур йисар алатнатIани, гьикьван кIевера гьатнатIани, чи чIал квахьнач, вучиз лагьайтIа ам дегьзаманрин гзаф къудратлу чIаларикай я». Аялар, квез и гафар таниш яни? И гафар лагьай кьегьал вуж я?</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Баркалла, аялар! Дуьз я! И гафарин сагьиб Гьажибег Гьажибегов я.</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Къенин ачух тарсуна, чун  Дагъустандин машгьур алим, журналист, драматург, эдебиятчи, критик – Гьажибег Ахмедханович Гьажибегован яратмишунрикай ва адан илимдин зегьметрикай рахада.</w:t>
      </w:r>
      <w:r>
        <w:rPr>
          <w:rFonts w:ascii="Times New Roman" w:hAnsi="Times New Roman"/>
          <w:color w:val="000000"/>
        </w:rPr>
        <w:t xml:space="preserve"> </w:t>
      </w:r>
      <w:r>
        <w:rPr>
          <w:rFonts w:ascii="Times New Roman" w:hAnsi="Times New Roman"/>
        </w:rPr>
        <w:t>Гъилевай 2022 - йис чи руьгьдин лап кьакьан кукIушрикай сад тир алим, педагог, фольклорист, писатель, публицист, государстводин ва общественный деятель Гьажибег Агьмедханович ГЬАЖИБЕГОВАН 120 йис тамам жезвай юбилейдинди тирдакай квез малум я.</w:t>
      </w:r>
    </w:p>
    <w:p w:rsidR="00EB7F9A" w:rsidRDefault="00EB7F9A" w:rsidP="00EB7F9A">
      <w:pPr>
        <w:pStyle w:val="Normal"/>
        <w:shd w:val="clear" w:color="auto" w:fill="FFFFFF"/>
        <w:textAlignment w:val="baseline"/>
        <w:rPr>
          <w:rFonts w:ascii="Times New Roman" w:hAnsi="Times New Roman"/>
          <w:b/>
        </w:rPr>
      </w:pPr>
      <w:r>
        <w:rPr>
          <w:rFonts w:ascii="Times New Roman" w:hAnsi="Times New Roman"/>
          <w:b/>
        </w:rPr>
        <w:t>III.  КIвалин кIвалах ахтармишун.</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rPr>
        <w:t xml:space="preserve">Аялар, кIвализ гайи тапшуругъ тамамарнавани? Лап хъсан я! Вуч кIвалах тир? Аялдин жаваб: </w:t>
      </w:r>
      <w:r>
        <w:rPr>
          <w:rFonts w:ascii="Times New Roman" w:hAnsi="Times New Roman"/>
          <w:color w:val="000000"/>
        </w:rPr>
        <w:t>«ЧIехи ватандаш, инсанперес ва вижданперес Гьажибег Гьажибеговакай чи халкьдин нуфузлу рухвайрини рушари жуьреба-жуьре йисара лагьай   келимаяр, къейдер, къиметар дафтардиз кхьин, аннамишун ва кIелиз чирун, вучиз лагьайтIа и карди чаз чи руьгьдин амадаг мадни мукьва ийида, чун са хейлин дережада савадлу ва къуватлу жеда».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 xml:space="preserve">       Аялри чпи кIвале гьазурай келимаяр кIелда.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А) Сифте нубатда, чаз алимдикай ва дустуникай СтIал Сулеймана лагьай гафар важиблу я. Сулеймана вич Гьажибега «руквадикай» хкудна, алемдиз машгьурайди раижзава: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lastRenderedPageBreak/>
        <w:t>Эвела ваз салам-дуьа,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Зи рикIин ишигъ Гьажибег.</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Къенин къалди зунни я сагъ,</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Кефияр — ачух, Гьажибег.</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Гьайиф жез чун чавай яргъа,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Вучзава зи гъвечIи ваха?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Минет хьуй, чан руш Зулейха,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Вуна хъсан хуьх Гьажибег...</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«РикIин ишигъ» гьар са касдиз лугьуз хьун мумкин туш. ХХ асирдин Гомера Гьажибегаз ахьтин къимет ганва!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Б) Филологиядин илимрин доктор, профессор, сулеймановед ва эминовед Ражидин Гьайдарова Гьажибегаз «Гомеран стха» лагьанва. Макъалада ихьтин келимаяр гьалтзава: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«Гьар са халкьдин меденият арадиз атунин рекье ахьтин кьетIен макъамар ва кичIевал течир бажарагълу дирекар жеда хьи, абуру а халкьдин вичин ва адан медениятдин тарихда мягькем чка кьада. Эгер абур анай акъудиз алахъайтIа, миллетдин уьмуьрдин рекьин нукьсанлувал, адакай са вуч ятIани лап важиблуди кими тирди ашкара жеда…»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Макъалада СтIал Сулеймананни Гьажибег Гьажибегован дуствилин алакъайрикай лагьанвай келимаяр генани важиблубур я: «Абурун алакъаяр, рикIяй рикIиз рехъ авай дуствал чи миллетдин и чIехи векилрин кьведан къаматризни дуьз ва лайихлу къимет гун паталди чарасуз ва кьетIендаказ гьисаба кьуна кIандай ихтибарлу делилар я.</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Вичихъ мумкинвал амай эхиримжи йикъалди Гьажибегова Сулейманан тIвар рикIин сидкьидай еке гьуьрметдивди ва кьетIен тавазивилелди кьуна. И хуш рафтарвилин бинеда Сулейманан зурба камаллувал, лезги халкьдин кьисметдикай чпин ниятрин туьшвал ва, гьелбетда, Сулейманан шаирвилин гьайбат авай...»</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 xml:space="preserve"> </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В) Гь. Гьажибегован — публицистдин ва тешкилатчидин лайихлувилерикай ДГУ-дин профессор, литературовед Гьажи Гашарова икI кхьизва: “Гьажибег Гьажибегова Дагъустанда гьукуматди тешкилай сад лагьай лезги газетдин («ЦIийи дуьнья», 1928-йисан 21-июль) редакторвал ийизва. Бажарагълу алим газет вичин чкадиз гъунин, мухбиррин коллектив кIватIунин кардал гзаф алахъна. Адан жафаяр гьавайда феначир. Газет себеб яз мухбиррин арадай чпихъ алакьунар авай хейлин жегьил шаирарни писателар, журналистарни алимар акъатнай...» («ЛГ”-дин 2012-йисан 29-мартдин нумрадай)</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 xml:space="preserve"> </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lastRenderedPageBreak/>
        <w:t>Г) Алимвилин алахъунрин ва алакьунрин гьакъиндай фикир желбдай келимаяр Гь.Гьажибегован уьмуьрдин юлдаш Зулейха СУЛТАНОВАДИ лагьанва: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«Ам пакамахъ лап фад къарагъдай ва идарадиз фидалди столдихъ ацукьна кIвалахдай. Аламатдин кIвалах ам тир хьи, Гьажибег яргъалди столдихъай къарагъдачир, гагь-гагь пакаман сятдин пудралди кхьинрал алахъдай, лап тIимил ксудай. Вичин гъиле авай кардал рикIивай машгъулвиляй, бязи вахтара фу тIуьнни адан рикIелай алатдай.</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Гьажибегаз вичи кIвалахдайла рахун кIандачир, иниз килигна ам столдихъ ацукьнавайла, за жуван крар сиви чуькь тавуна тамамардай. Ам кухнядиз атайла, зун милиз хъуьредай ва Гьажибега лугьудай: «Акунрай, зун, чин-гъил чуьхуьн тавуна, кухнядиз атуникди вун хъуьрезва». Ам, гьасятда вичин гъалатI туькIуьр хъувуна, кIвалахал фидай.</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 xml:space="preserve">     Гьажибег датIана са квел ятIани машгъул тир, са квехъ ятIани къекъведай ва бязи вахтара себебсуз перишан жедай, хиялри тухудай. Сифтедай зун адан гъавурда гьатзавачир, зун кьадарсуз сугъул жезвай, вучиз лагьайтIа зи аял вахтар акъатай Кьасумхуьрел зун еке ва шад хизанда чIехи хьанай. Стхади тар, зани чIехи ваха чIагъан ягъиз, чун къугъваз-къудгаз вердиш хьанвай. Гила Гьажибеган кIвале сугъулвили агъавалзавай. За закди датIана фикирардай: «Им вуч ажайиб инсан я мегер, йифди ксудач, ни ам мажбурзава, вучиз ада кьадарсуз кхьинарзавайди я, вучиз гьар са чарчин кIус багьаз хуьзва?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Са сеферда Гьажибег кIвалахал фейила, за адан столдал алай чарар кIелиз башламишна. Са чарчел ихьтин гафар кхьенвай: «пIипI», «пипIез», «пипIяй», «пипIин» ва икI мад. Адалай гуьгъуьниз грамматикадин упражненияр къвезвай. Акунрай, заз акур чарар лезги чIалан грамматикадин сифте чинар тир. Гьажибег хтайла, за жува кIелай гафар тикрариз, адан алахъунар зарафатдиз вегьез башламишна. Наразивилелди заз килигна, ада икI лагьанай: «Ваз дидед чIалан грамматика чин тийидайвили, дуьз рахан тийизвайвилин хъуьруьнар вал авун лазим я. Ихьтин чирвилер аваз, гьеле институтдизни гьахьиз кIанзава». Гьажибега заз вичи кхьенвай ктаб къалурна ва давамарна: «Заз чи халкь дидед чIалал савадлу хьана кIанзава, вучиз лагьайтIа урус чIал чириз регьят жеда ва кIел-кхьин авунин кар вилик тухуз жеда».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Д) Гьажибег Гьажибегован ирс кIватI хъувуна, несилрив ахгакьарун патал хейлин зегьмет чIугур машгьур публицист, илимрин доктор, профессор Джонрид АГЬМЕДОВА кхьенва: «Тарихдинни биографиядин и очерк кхьидалди вилик заз гзаф зегьметар чIугун герек атана. Гьажибег Гьажибегован тIвар мецел гъуникай инсанриз игьтият аваз хейлин йисар алатна эхир (ам «халкьдин душман» яз гьисабзавай). Гьавиляй адан уьмуьрдихъ ва яратмишунрихъ галаз алакъалу вири крар рикIелай ракъурнавай. ИкI ятIани, зун и касдиз талукь материалрин суракьда гьатна: архивра къекъвена, Москвада авай Ленинский библиотекада заз сифте яз лезги чIалал акъатай республикадин «ЦIийи дуьнья» газетдин саламатдиз амай подшивкаяр гъилелай ийидай мумкинвал хьана...».</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 xml:space="preserve">Агъадихъай давамарнава: «Чи халкьди вичин арадай еке бажарагъ авай гзаф ксар майдандиз акъудна. Амма абурукай хейлинбуру чеб тайин тир са рекьяй, месела, поэзияда, тарих ахтармишунин карда, драматургияда, живописда... устадар яз къалурна. Ахьтин ксарилай тафаватлу яз, Гьажибег Гьажибегов гзаф рекьерай зурба алакьунар авай </w:t>
      </w:r>
      <w:r>
        <w:rPr>
          <w:rFonts w:ascii="Times New Roman" w:hAnsi="Times New Roman"/>
          <w:color w:val="000000"/>
        </w:rPr>
        <w:lastRenderedPageBreak/>
        <w:t>кас тир, ада илимдинни яратмишунрин кIвалахдин пара хилериз итиж ийизвай, гьа рекьера гьакъикъатдани гьейранардай хьтин агалкьунарни къазанмишна». («ЛГ»-дин 2000-йисан 13-апрелдин нумрадай).</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color w:val="000000"/>
        </w:rPr>
        <w:t xml:space="preserve"> Баркалла, аялар! Лап кьетIен фикирар авай келимаяр я!</w:t>
      </w:r>
    </w:p>
    <w:p w:rsidR="00EB7F9A" w:rsidRDefault="00EB7F9A" w:rsidP="00EB7F9A">
      <w:pPr>
        <w:pStyle w:val="Normal"/>
        <w:shd w:val="clear" w:color="auto" w:fill="FFFFFF"/>
        <w:textAlignment w:val="baseline"/>
        <w:rPr>
          <w:rFonts w:ascii="Times New Roman" w:hAnsi="Times New Roman"/>
          <w:b/>
        </w:rPr>
      </w:pPr>
      <w:r>
        <w:rPr>
          <w:rFonts w:ascii="Times New Roman" w:hAnsi="Times New Roman"/>
          <w:b/>
          <w:color w:val="000000"/>
        </w:rPr>
        <w:t xml:space="preserve">IV. </w:t>
      </w:r>
      <w:r>
        <w:rPr>
          <w:rFonts w:ascii="Times New Roman" w:hAnsi="Times New Roman"/>
          <w:b/>
        </w:rPr>
        <w:t>ЦIийи тарсунин гъавурда тун.</w:t>
      </w:r>
    </w:p>
    <w:p w:rsidR="00EB7F9A" w:rsidRDefault="00EB7F9A" w:rsidP="00EB7F9A">
      <w:pPr>
        <w:pStyle w:val="Normal"/>
        <w:shd w:val="clear" w:color="auto" w:fill="FFFFFF"/>
        <w:textAlignment w:val="baseline"/>
        <w:rPr>
          <w:rFonts w:ascii="Times New Roman" w:hAnsi="Times New Roman"/>
          <w:color w:val="000000"/>
        </w:rPr>
      </w:pPr>
      <w:r>
        <w:rPr>
          <w:rFonts w:ascii="Times New Roman" w:hAnsi="Times New Roman"/>
        </w:rPr>
        <w:t xml:space="preserve">    Дагъустандин 20-асирдин илимда, литературада, просвещенида, печатда-санлай вири медениятда сифте камар къачурбурукай сад Гь. Гьажибегов я.</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Ам вуч кас я тиртIа, адан аял вахтар гьикI кьиле фенатIа, илимдин ва эдебиятдин кIвалахар гьикIкьиле тухванатIа за квез исятда суьгьбет ийида.</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Бажарагълу алим, критик, литературовед ва драматург Гьажибег Гьажибегов чи арадай яратмишунри цуьк ахъайнавай чIавуз акъатнатIани, ада лезгийрин милли культурада дерин гел туна. Лезгийрин литературный чIал хкягъун, вичин хайи халкьдиз ва табасаранриз цIийи кхьинар яратмишун, печатдин органар кардик кутун, халкьдин сивин яратмишунар ва къадим вахтарин эдебиятдин ирс кIватI хьувун, Етим Эминанни СтIал Сулейманан уьмуьр ва яратмишунар ахтармишун, абурун жавагьирар хьтии эсерар къайдада туна печатдиз акъудун, лезгийрин журналистика арадал гьун - ибур вири Гьажибег Гьажибегован гьуьрметлу тIварунихь галаз алакъалу я. ЧIехи алимди лезги чIалай ва литературадай школа патал хейлин учебникар, хрестоматияр кхьенай. Ам гьакI чеб лезги театрди эцигай ва кьилди ктабар яз чапдай акъатай кьве тамашадин авторни хьанай. Гьажибег Гьажибегов I902-йисуз Ахцегьа фяле Агьмедханан хзанда дидедиз хьана. Адан бубади Бакуда фялевал ийиз кьил хуьзвай. Бубадин эрзиман мурад хцив кIелиз тун тир. Мукьва-кьилийрин куьмекдалди Агьмедхана Гьажибег урус чIалал тарсар гузвай хуьруьн мектебдиз ракъурнай. I9I2-I9I7-йисара дерибаш жегьилди мектебда кIелнай, амма вабадин азардик дидени буба кечмиш хьун себеб хьана Гьажибег тарсар туна, гъвечIи стхани галаз батраквал авуниз мажбур хьанай. Ада сифтедай хайи хуьре, гуьгъуьнлай Мегьарамдхуьре гъиле гьатай гьи кIвалах хьайитIани ийиз, кьил хуьзва. Дагъустанда Советрин гьукум тестикь хьайидалай гуьгъуьниз Гьажибег Гьажибегован уьмуьрда еке дегишвилер хьана. Ада сифтедай Темир-Хан-Шурада агитаторвилин курсара, гуьгъуьнлай Москвада коммунистический университетда кIелна. Меркез шегьерда студент тир йисара Гьажибега гьана кIелзавай лезги студентрин краеведческий кружок тешкилнай. Кружокдин членрин кьилин везифа - лезги эдебиятдин ва сивин яратмишунрин ирс кIватI хъувун, чи халкьдиз цIийи элифар (кIел-кхьин) арадал гъун, чпихъ яратмишдай алакьунар авай ксар малумар хъувун тир. Гьажибег Гьажибегов кьиле авай кружокдин членри (3. Эфендиева, Ш. Мейланова, А.Вагьабова ва мсб.) са куьруь вахтунда хейлин кIвалахар авунай. ИкI, I927-йисуз абуру «Лезги шаиррин чIалар» тIвар алай ктаб Москвада араб гьарфаралди лезги чIалалди акъуднай. Ана Етим Эминан, СтIал Сулейманан ва Кьасумхуьрелай тир Гьажид хва Султанан чIалар чапнавай. Лезги писатель Зияудин Эфендиева рикIел хкизвайвал, «I927-йисан гатуз Гьажибег и ктабни гваз лезги хуьрера (Кьасумхуьр, Агьа СтIалар, Гъетегьар, Цмур ва масабур) къекъвена. Ктаб ахъайна Етим Эминан шиирар кIелайла, кIел-кхьин тийижир инсанар ягъадачир. Лезги чIалалди кхьиз жедани? - суал гудай абуру... «Девриш атанва», - лугьудай лезгийри Гьажибег акунамазди. Кьилел алачир, куьруь хилер квай перем алай, кIвачин къапарин патар </w:t>
      </w:r>
      <w:r>
        <w:rPr>
          <w:rFonts w:ascii="Times New Roman" w:hAnsi="Times New Roman"/>
        </w:rPr>
        <w:lastRenderedPageBreak/>
        <w:t>хкатнавай ам дугъриданни девриш хьиз аквадай...» («Коммунист» газет, I966-йис, 3-июль).</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I927-йисан гатуз Гьажибег Гьажибегован кружокдин иштиракчийри Кьасумхуьрел лезги шаиррин конференция тухванай. Анал рахай Гь.Гьажибегова лезгийрихъ девлетлу фольклор, Е.Эмин, Салих, Шайда, Малла Нури, Султан, Ахцегь Гьажи, СтIал Сулейман ва маса бажаргълу шаирар хьайиди ва авайди къейднай. Алимдин фикирдалди и девлетлу эдебият квахь тавун патал лезгийриз цIийи элифар арадал гъун чарасуз тирди къейднай (Лезги шаиррин сад лагьай конференция. «Красный Дагестан» газет, 2-сентябрь, I927-йис). Вичи I926-йисуз агалкьунралди университет куьтягьарай Гьажибег филологиядин илимдай РагьэкъечIдай патан халкьарин илимринни ахтармшунрин институтдиз аспирантвиле ракъурнай. Ина чирвилерал рикI алай жегьил филологиядин илимдал дериндай машгъул жезва, лезги чIал ахтармишзава, филологиядин илимдай кандидатвилин тIвар къачуна, ватандиз хквезва. Им I928-йис тир... Гьажибег Гьажибегова Дагъустандин гьукуматди тешкилай сад лагьай лезги газетдин («ЦIийи дунья», I928-йисан 2I-июль) редакторвал ийизва. Бажарагълу алим газет вичин чкадиз гъунин, авторский коллектив кIватIунин кардал гзаф алахъна. Адан жафаяр гьавайда феначир. Газет себеб яз мухбиррин арадай чпихъ алакьунар авай хейлин жегьил шаирарни писателар, журналистарни алимар акъатнай. Журналиствилин кIвалахдихъ галаз санал Гьажибег Гьажибегова чи шаиррин ктабар, уртах кIватIалар чапдай акъудунин карни давамарзава. ИкI, алимди I928-йисуз Етим Эминан сифте кIватIал «Хкягъай чIалар», I929-йисуз лезги шаиррин ктаб «Сифте къадамар», I934-йисуз «Лезги эдебиятдин кIватIал» ва маса ктабар сифте гафни баянар галаз акъуднай. Ада гьакI цIийиз тешкилай «Яру гъед», «Коммунист маариф» тIварар алай литературно-художественный журналрин редакторвални авунай. Алимди дидед чIалазни фикир тагана туначир. Ада лезги чIалан нугъватрикайни грамматикадин категорийрикай, литературный чIалан гьакъиндайни терминологиядин месэлайрикай ктабарни макъалаяр кхьенай. I93I-йисалай башламишна Гьажибег Гьажибегова Дагъустандин илимдинни ахтармишунрин институтда дагъви чIаларин сектордин зеведишвиле, гуьгъуьнлай институтдин директордин заместителвиле ва I935-I937-йисара гьа институтдин директорвиле кIвалахнай. Институтда кIвалахай йисара алимди лезги чIалай ва литературадай чпихъ зурба метлеб авай къанни цIудалай артух макъалаяр кхьена, цIуд кьван кIватIаларни учебникар туькIуьрна. Са касдилай са куьруь вахтунда икьван кIвалахар алакьун тажуб жедай кар я. Себеб ам я хьи, алим гзаф алахъдай, зегьметдал рикI алай кас тир.</w:t>
      </w:r>
      <w:r>
        <w:rPr>
          <w:rFonts w:ascii="Times New Roman" w:hAnsi="Times New Roman"/>
          <w:b/>
        </w:rPr>
        <w:t xml:space="preserve">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w:t>
      </w:r>
      <w:r>
        <w:rPr>
          <w:rFonts w:ascii="Times New Roman" w:hAnsi="Times New Roman"/>
          <w:b/>
        </w:rPr>
        <w:t xml:space="preserve"> </w:t>
      </w:r>
      <w:r>
        <w:rPr>
          <w:rFonts w:ascii="Times New Roman" w:hAnsi="Times New Roman"/>
        </w:rPr>
        <w:t xml:space="preserve"> 1940 - йисан 16 –мартдиз Гьажибеговал лезги чIал вилик тухузвай гьевескаррин «нелегал группа» къанундилай къерехдиз тешкилунин себебдалди гьукуматдин аксиниз чинебан крар тухузвайди лагьана тахсир кутуна сад лагьай силисриз эвернай. Сентябрдин 16-аз Гьажибег арест авунай, пакад юкъуз — «троцкист-националистрин контр революционал тешкилатдик квайди» буьгьтен вегьена дустагъда тунай. Адан паб Зулейха СултIанова пединститутдайни комсомолдай акъудна кIваляйни чукурнай,  мажбур яз ам Бакудиз хъфенай. Силисар къачудай изоляторда (СИЗО) авай чIавуз Гьажибегал вегьей тапан тахсирар хиве кьаз тун патал адаз гзаф зулумар ганай, амма ада вич тахсиркар тирди хиве кьуначир. ГьакI ятIани, НКВД-дин кьетIен органди акъудай къарардалди Гьажибегов Гьажибегаз муьжуьд йис кар гана . Сифте Архангельск вилаятдин Котлас шегьердиз, анлайни Коми АССР-дин Кожва посёлокда авай лагердиз этап авунай. Гьа лагерда 1941 - </w:t>
      </w:r>
      <w:r>
        <w:rPr>
          <w:rFonts w:ascii="Times New Roman" w:hAnsi="Times New Roman"/>
        </w:rPr>
        <w:lastRenderedPageBreak/>
        <w:t>йисан 5 январдиз Гьажибег рецидивист-дустагърин паталай яна кьенай.  1959 - йисан 18 – майдиз дяведин трибуналди Гьажибег михьи тирди тестикьарна адан хивяй тахсир къахчунай.</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 xml:space="preserve">   V. ЦIийи тарс мягькемарун.</w:t>
      </w:r>
      <w:r>
        <w:rPr>
          <w:rFonts w:ascii="Times New Roman" w:hAnsi="Times New Roman"/>
        </w:rPr>
        <w:t xml:space="preserve">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Шаирди лезги драматургия арадал атунин ва лезги театр вилик финин карда еке зегьметар къачуна: театрдин гьакъиндай къайгъударвал ч1угуна ва литературадин месэлаяр  ахтармишна. 1928-1931-й кьве пьеса «Адетрин къармахра» ва «Колхоз» кхьена. Лезги литературадин ва жегьил драматургиядин вилик дагъви дишегьли азад авунин, ам савадлу авунин месэла акъвазнавай. И месэла Гь. Гьажибегован «Адетрин къармахра» пьесада гьялзава. Пьеса кьуд пердедикай ибарат я ва 20-асирда дагъдин хуьре кьиле физвай гьерекат къалурнава. Советрин ц1ийи къанунар кардик акатзава, дишегьлийрин терефар хуьзвай отделар тешкилзава, шариатдин судар амач. Дагъвияр яваш-яваш чпин ихтияррин, ц1ийи къанунрин гъавурда гьатзава.</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Гила, гьуьрметлу аялар, чи мектебдин аялри сегьнеламишнавай «Адетрин къармахра» пьесадай чIукуниз килигин (интерактивный доскадилай килигда).</w:t>
      </w:r>
    </w:p>
    <w:p w:rsidR="00EB7F9A" w:rsidRDefault="00EB7F9A" w:rsidP="00EB7F9A">
      <w:pPr>
        <w:pStyle w:val="Normal"/>
        <w:tabs>
          <w:tab w:val="left" w:pos="3930"/>
          <w:tab w:val="left" w:pos="31680"/>
        </w:tabs>
        <w:rPr>
          <w:rFonts w:ascii="Times New Roman" w:hAnsi="Times New Roman"/>
          <w:b/>
        </w:rPr>
      </w:pPr>
      <w:r>
        <w:rPr>
          <w:rFonts w:ascii="Times New Roman" w:hAnsi="Times New Roman"/>
          <w:b/>
        </w:rPr>
        <w:t xml:space="preserve">VI. ЦIийи ва четин гафарин винел кIвалахун.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За куьн таниш тушир гафарин гъавурда тван</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 xml:space="preserve">Сегьне – </w:t>
      </w:r>
      <w:r>
        <w:rPr>
          <w:rFonts w:ascii="Times New Roman" w:hAnsi="Times New Roman"/>
        </w:rPr>
        <w:t>тамашаяр къалурун патал  туьк1уьрнавай  чка.</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 xml:space="preserve">Пьеса - </w:t>
      </w:r>
      <w:r>
        <w:rPr>
          <w:rFonts w:ascii="Times New Roman" w:hAnsi="Times New Roman"/>
        </w:rPr>
        <w:t>(фран.ч1.-зат1) сегьнеда къалурун патал кхьенвай  литературный эсер.</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Драма -</w:t>
      </w:r>
      <w:r>
        <w:rPr>
          <w:rFonts w:ascii="Times New Roman" w:hAnsi="Times New Roman"/>
        </w:rPr>
        <w:t xml:space="preserve"> (грек.ч1.-кар,гьерекат) сегьнеда къалурун патал кхьенвай литературный эсеррин жанр ( эпос , лирика, драма).</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 xml:space="preserve">Драматург – </w:t>
      </w:r>
      <w:r>
        <w:rPr>
          <w:rFonts w:ascii="Times New Roman" w:hAnsi="Times New Roman"/>
        </w:rPr>
        <w:t>сегьнеда къалурун патал эсер кхьизвай кас.</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 xml:space="preserve">Ремарка </w:t>
      </w:r>
      <w:r>
        <w:rPr>
          <w:rFonts w:ascii="Times New Roman" w:hAnsi="Times New Roman"/>
        </w:rPr>
        <w:t>- (фран.ч1.-ачухарун,гъавурда тун).</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 xml:space="preserve">Ликпункт - </w:t>
      </w:r>
      <w:r>
        <w:rPr>
          <w:rFonts w:ascii="Times New Roman" w:hAnsi="Times New Roman"/>
        </w:rPr>
        <w:t>дишегьлийриз к1елиз-кхьиз чирдай чка.</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Къеме –</w:t>
      </w:r>
      <w:r>
        <w:rPr>
          <w:rFonts w:ascii="Times New Roman" w:hAnsi="Times New Roman"/>
        </w:rPr>
        <w:t>куьгьне чук1ул.</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Ваба</w:t>
      </w:r>
      <w:r>
        <w:rPr>
          <w:rFonts w:ascii="Times New Roman" w:hAnsi="Times New Roman"/>
        </w:rPr>
        <w:t xml:space="preserve"> – азар.</w:t>
      </w:r>
    </w:p>
    <w:p w:rsidR="00EB7F9A" w:rsidRDefault="00EB7F9A" w:rsidP="00EB7F9A">
      <w:pPr>
        <w:pStyle w:val="Normal"/>
        <w:tabs>
          <w:tab w:val="left" w:pos="3930"/>
          <w:tab w:val="left" w:pos="31680"/>
        </w:tabs>
        <w:rPr>
          <w:rFonts w:ascii="Times New Roman" w:hAnsi="Times New Roman"/>
        </w:rPr>
      </w:pPr>
      <w:r>
        <w:rPr>
          <w:rFonts w:ascii="Times New Roman" w:hAnsi="Times New Roman"/>
          <w:b/>
        </w:rPr>
        <w:t>Меркез</w:t>
      </w:r>
      <w:r>
        <w:rPr>
          <w:rFonts w:ascii="Times New Roman" w:hAnsi="Times New Roman"/>
        </w:rPr>
        <w:t xml:space="preserve"> – столица.</w:t>
      </w:r>
    </w:p>
    <w:p w:rsidR="00EB7F9A" w:rsidRDefault="00EB7F9A" w:rsidP="00EB7F9A">
      <w:pPr>
        <w:pStyle w:val="Normal"/>
        <w:tabs>
          <w:tab w:val="left" w:pos="3930"/>
          <w:tab w:val="left" w:pos="31680"/>
        </w:tabs>
        <w:rPr>
          <w:rFonts w:ascii="Times New Roman" w:hAnsi="Times New Roman"/>
          <w:b/>
        </w:rPr>
      </w:pPr>
      <w:r>
        <w:rPr>
          <w:rFonts w:ascii="Times New Roman" w:hAnsi="Times New Roman"/>
          <w:b/>
        </w:rPr>
        <w:t>VII. Тарс мягькемар хъувун.</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Ша, аялар, гила чун лезги театрдин тарихдиз сейрдиз фин.</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Проектордай слайдар къалурун.</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lastRenderedPageBreak/>
        <w:t>А)Лезги театр 1906-й Ахцегьа арадал атана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Б) Лезгийрин сад лагьай драматург, режиссер, актер Идрис Шамхалов хьана. Ада лезгийрин мили театрдин бине кутуна. «Буржали», «Периханум», «Куругъли» пьесаяр сегьнеламишна. Театрди дяведин йисарани к1валах акъвазарнавачир. И.Шамхалован гадаяр: Абдуразакьни Шамхал дяведа телеф хьана, Желил хтана. Вич рик1 пад хьана кьена.</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В) Багъши Айдаев, чи сад лагьай мили пешекар режиссер. Москвада Луначарскийдин т1варунихъ галай ГИТИС-да к1елна.Сифте яз Къияс Меджидован  «Урусатдин цуьк» пьеса сегьнеламишна.</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Г) Алай вахтунин Ст1ал Сулейманан т1варунихъ галай Музыкально-драматический театр Дербент шегьер.</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Д) Чи т1вар-ван авай Дагъустандин лайихлу артистар:</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Мурадхан Къухмазов, Зарифа Къухмазова, Шамсудин  Мирзоев, Алибег Алибегов.</w:t>
      </w:r>
    </w:p>
    <w:p w:rsidR="00EB7F9A" w:rsidRDefault="00EB7F9A" w:rsidP="00EB7F9A">
      <w:pPr>
        <w:pStyle w:val="Normal"/>
        <w:tabs>
          <w:tab w:val="left" w:pos="3930"/>
          <w:tab w:val="left" w:pos="31680"/>
        </w:tabs>
        <w:rPr>
          <w:rFonts w:ascii="Times New Roman" w:hAnsi="Times New Roman"/>
          <w:b/>
        </w:rPr>
      </w:pPr>
      <w:r>
        <w:rPr>
          <w:rFonts w:ascii="Times New Roman" w:hAnsi="Times New Roman"/>
          <w:b/>
        </w:rPr>
        <w:t xml:space="preserve">   Гила кроссворд ацIурин</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1.Столица лезгидал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2. Гьажибег Гьажибегова «руквадикай» хкудна, алемдиз машгьурайди</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3. Сегьне патал эсерар кхьизвай кас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4. Тамаша къалурун патал туькIуьрнавай чка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5. Гьажибег Гьажибегован пьесадин тIвар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6. Гьажибег Гьажибегован уьмуьрдин юлдашдин тIвар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7. Пьесада ачухарун, гъавурда тун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345"/>
        <w:gridCol w:w="345"/>
        <w:gridCol w:w="164"/>
        <w:gridCol w:w="570"/>
        <w:gridCol w:w="345"/>
        <w:gridCol w:w="345"/>
        <w:gridCol w:w="345"/>
        <w:gridCol w:w="345"/>
        <w:gridCol w:w="345"/>
        <w:gridCol w:w="345"/>
        <w:gridCol w:w="345"/>
        <w:gridCol w:w="345"/>
      </w:tblGrid>
      <w:tr w:rsidR="00EB7F9A" w:rsidTr="00EB7F9A">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left w:val="nil"/>
              <w:bottom w:val="nil"/>
              <w:right w:val="nil"/>
            </w:tcBorders>
            <w:vAlign w:val="center"/>
            <w:hideMark/>
          </w:tcPr>
          <w:p w:rsidR="00EB7F9A" w:rsidRDefault="00EB7F9A">
            <w:pPr>
              <w:pStyle w:val="Normal"/>
              <w:rPr>
                <w:rFonts w:ascii="Arial" w:eastAsia="Times New Roman" w:hAnsi="Arial" w:cs="Arial"/>
                <w:b/>
                <w:bCs/>
              </w:rPr>
            </w:pPr>
            <w:r>
              <w:rPr>
                <w:rFonts w:ascii="Arial" w:eastAsia="Times New Roman" w:hAnsi="Arial" w:cs="Arial"/>
                <w:b/>
                <w:bCs/>
              </w:rPr>
              <w:t>6</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13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570" w:type="dxa"/>
            <w:tcBorders>
              <w:top w:val="nil"/>
              <w:left w:val="nil"/>
              <w:bottom w:val="nil"/>
              <w:right w:val="nil"/>
            </w:tcBorders>
            <w:vAlign w:val="center"/>
          </w:tcPr>
          <w:p w:rsidR="00EB7F9A" w:rsidRDefault="00EB7F9A">
            <w:pPr>
              <w:pStyle w:val="Normal"/>
              <w:rPr>
                <w:rFonts w:ascii="Arial" w:eastAsia="Times New Roman" w:hAnsi="Arial" w:cs="Arial"/>
                <w:b/>
                <w:bCs/>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c>
          <w:tcPr>
            <w:tcW w:w="345" w:type="dxa"/>
            <w:tcBorders>
              <w:top w:val="nil"/>
              <w:left w:val="nil"/>
              <w:bottom w:val="nil"/>
              <w:right w:val="nil"/>
            </w:tcBorders>
            <w:vAlign w:val="center"/>
          </w:tcPr>
          <w:p w:rsidR="00EB7F9A" w:rsidRDefault="00EB7F9A">
            <w:pPr>
              <w:pStyle w:val="Normal"/>
              <w:jc w:val="center"/>
              <w:rPr>
                <w:rFonts w:ascii="Arial" w:eastAsia="Times New Roman" w:hAnsi="Arial" w:cs="Arial"/>
              </w:rPr>
            </w:pP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5</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2</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lastRenderedPageBreak/>
              <w:t>3</w:t>
            </w:r>
          </w:p>
        </w:tc>
        <w:tc>
          <w:tcPr>
            <w:tcW w:w="345"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1</w:t>
            </w:r>
          </w:p>
        </w:tc>
        <w:tc>
          <w:tcPr>
            <w:tcW w:w="345"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7</w:t>
            </w:r>
          </w:p>
        </w:tc>
        <w:tc>
          <w:tcPr>
            <w:tcW w:w="345"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57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135"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4</w:t>
            </w:r>
          </w:p>
        </w:tc>
        <w:tc>
          <w:tcPr>
            <w:tcW w:w="57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45"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bl>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w:t>
      </w:r>
    </w:p>
    <w:p w:rsidR="00EB7F9A" w:rsidRDefault="00EB7F9A" w:rsidP="00EB7F9A">
      <w:pPr>
        <w:pStyle w:val="NormalWeb"/>
      </w:pPr>
      <w:r>
        <w:t xml:space="preserve"> </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330"/>
        <w:gridCol w:w="330"/>
        <w:gridCol w:w="330"/>
        <w:gridCol w:w="330"/>
        <w:gridCol w:w="330"/>
        <w:gridCol w:w="330"/>
        <w:gridCol w:w="330"/>
        <w:gridCol w:w="330"/>
        <w:gridCol w:w="330"/>
        <w:gridCol w:w="330"/>
        <w:gridCol w:w="330"/>
        <w:gridCol w:w="330"/>
      </w:tblGrid>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6</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з</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у</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л</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5</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е</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к</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й</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2</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о</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х</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с</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л</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3</w:t>
            </w:r>
          </w:p>
        </w:tc>
        <w:tc>
          <w:tcPr>
            <w:tcW w:w="33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д</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р</w:t>
            </w:r>
          </w:p>
        </w:tc>
        <w:tc>
          <w:tcPr>
            <w:tcW w:w="330"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а</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м</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а</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т</w:t>
            </w:r>
          </w:p>
        </w:tc>
        <w:tc>
          <w:tcPr>
            <w:tcW w:w="330"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у</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р</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г</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х</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л</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о</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1</w:t>
            </w:r>
          </w:p>
        </w:tc>
        <w:tc>
          <w:tcPr>
            <w:tcW w:w="33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м</w:t>
            </w:r>
          </w:p>
        </w:tc>
        <w:tc>
          <w:tcPr>
            <w:tcW w:w="330"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е</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р</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к</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е</w:t>
            </w:r>
          </w:p>
        </w:tc>
        <w:tc>
          <w:tcPr>
            <w:tcW w:w="330"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з</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й</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b/>
                <w:bCs/>
              </w:rPr>
            </w:pPr>
            <w:r>
              <w:rPr>
                <w:rFonts w:ascii="Arial" w:eastAsia="Times New Roman" w:hAnsi="Arial" w:cs="Arial"/>
                <w:b/>
                <w:bCs/>
              </w:rPr>
              <w:t>7</w:t>
            </w:r>
          </w:p>
        </w:tc>
        <w:tc>
          <w:tcPr>
            <w:tcW w:w="33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р</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е</w:t>
            </w:r>
          </w:p>
        </w:tc>
        <w:tc>
          <w:tcPr>
            <w:tcW w:w="330"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м</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а</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р</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к</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а</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а</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r w:rsidR="00EB7F9A" w:rsidTr="00EB7F9A">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rPr>
                <w:rFonts w:ascii="Arial" w:eastAsia="Times New Roman" w:hAnsi="Arial" w:cs="Arial"/>
                <w:b/>
                <w:bCs/>
              </w:rPr>
            </w:pPr>
            <w:r>
              <w:rPr>
                <w:rFonts w:ascii="Arial" w:eastAsia="Times New Roman" w:hAnsi="Arial" w:cs="Arial"/>
                <w:b/>
                <w:bCs/>
              </w:rPr>
              <w:t>4</w:t>
            </w:r>
          </w:p>
        </w:tc>
        <w:tc>
          <w:tcPr>
            <w:tcW w:w="330" w:type="dxa"/>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с</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е</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г</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ь</w:t>
            </w:r>
          </w:p>
        </w:tc>
        <w:tc>
          <w:tcPr>
            <w:tcW w:w="330" w:type="dxa"/>
            <w:tcBorders>
              <w:top w:val="nil"/>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н</w:t>
            </w:r>
          </w:p>
        </w:tc>
        <w:tc>
          <w:tcPr>
            <w:tcW w:w="330" w:type="dxa"/>
            <w:tcBorders>
              <w:left w:val="nil"/>
            </w:tcBorders>
            <w:shd w:val="clear" w:color="auto" w:fill="EEEEEE"/>
            <w:vAlign w:val="center"/>
            <w:hideMark/>
          </w:tcPr>
          <w:p w:rsidR="00EB7F9A" w:rsidRDefault="00EB7F9A">
            <w:pPr>
              <w:pStyle w:val="Normal"/>
              <w:jc w:val="center"/>
              <w:rPr>
                <w:rFonts w:ascii="Arial" w:eastAsia="Times New Roman" w:hAnsi="Arial" w:cs="Arial"/>
              </w:rPr>
            </w:pPr>
            <w:r>
              <w:rPr>
                <w:rFonts w:ascii="Arial" w:eastAsia="Times New Roman" w:hAnsi="Arial" w:cs="Arial"/>
              </w:rPr>
              <w:t>е</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c>
          <w:tcPr>
            <w:tcW w:w="330" w:type="dxa"/>
            <w:tcBorders>
              <w:top w:val="nil"/>
              <w:left w:val="nil"/>
              <w:bottom w:val="nil"/>
              <w:right w:val="nil"/>
            </w:tcBorders>
            <w:vAlign w:val="center"/>
            <w:hideMark/>
          </w:tcPr>
          <w:p w:rsidR="00EB7F9A" w:rsidRDefault="00EB7F9A">
            <w:pPr>
              <w:pStyle w:val="Normal"/>
              <w:jc w:val="center"/>
              <w:rPr>
                <w:rFonts w:ascii="Arial" w:eastAsia="Times New Roman" w:hAnsi="Arial" w:cs="Arial"/>
              </w:rPr>
            </w:pPr>
            <w:r>
              <w:rPr>
                <w:rFonts w:ascii="Arial" w:eastAsia="Times New Roman" w:hAnsi="Arial" w:cs="Arial"/>
              </w:rPr>
              <w:t> </w:t>
            </w:r>
          </w:p>
        </w:tc>
      </w:tr>
    </w:tbl>
    <w:p w:rsidR="00EB7F9A" w:rsidRDefault="00EB7F9A" w:rsidP="00EB7F9A">
      <w:pPr>
        <w:pStyle w:val="Normal"/>
        <w:rPr>
          <w:rFonts w:ascii="Times New Roman" w:hAnsi="Times New Roman"/>
        </w:rPr>
      </w:pPr>
      <w:r>
        <w:rPr>
          <w:rFonts w:ascii="Times New Roman" w:hAnsi="Times New Roman"/>
        </w:rPr>
        <w:t xml:space="preserve">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 xml:space="preserve"> VIII. Рефлексия.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t>Суалар кIела, эгер суалдин жаваб эхь ятIа къизилгуьлдин рангунин пеш гъиле яхъ, ваъ ятIа хъипи рангунин пеш. Аялри хкягъай пешер къачуна, цуьк кIватIда. Эгер цуькведин пешерин ранг къизилгуьлдинди хьанватIа тарсунин метлеб кьилиз акъатнава.</w:t>
      </w:r>
    </w:p>
    <w:tbl>
      <w:tblPr>
        <w:tblStyle w:val="TableGrid"/>
        <w:tblW w:w="0" w:type="auto"/>
        <w:tblInd w:w="0" w:type="dxa"/>
        <w:tblCellMar>
          <w:top w:w="15" w:type="dxa"/>
          <w:left w:w="15" w:type="dxa"/>
          <w:bottom w:w="15" w:type="dxa"/>
          <w:right w:w="15" w:type="dxa"/>
        </w:tblCellMar>
        <w:tblLook w:val="04A0" w:firstRow="1" w:lastRow="0" w:firstColumn="1" w:lastColumn="0" w:noHBand="0" w:noVBand="1"/>
      </w:tblPr>
      <w:tblGrid>
        <w:gridCol w:w="4665"/>
        <w:gridCol w:w="4665"/>
      </w:tblGrid>
      <w:tr w:rsidR="00EB7F9A" w:rsidTr="00EB7F9A">
        <w:tc>
          <w:tcPr>
            <w:tcW w:w="4665" w:type="dxa"/>
            <w:tcBorders>
              <w:top w:val="outset" w:sz="6" w:space="0" w:color="auto"/>
              <w:left w:val="outset" w:sz="6" w:space="0" w:color="auto"/>
              <w:bottom w:val="outset" w:sz="6" w:space="0" w:color="auto"/>
              <w:right w:val="outset" w:sz="6" w:space="0" w:color="auto"/>
            </w:tcBorders>
            <w:hideMark/>
          </w:tcPr>
          <w:p w:rsidR="00EB7F9A" w:rsidRDefault="00EB7F9A">
            <w:pPr>
              <w:pStyle w:val="Normal"/>
              <w:tabs>
                <w:tab w:val="left" w:pos="3930"/>
                <w:tab w:val="left" w:pos="31680"/>
              </w:tabs>
              <w:rPr>
                <w:rFonts w:ascii="Times New Roman" w:hAnsi="Times New Roman"/>
              </w:rPr>
            </w:pPr>
            <w:r>
              <w:rPr>
                <w:rFonts w:ascii="Times New Roman" w:hAnsi="Times New Roman"/>
              </w:rPr>
              <w:t>Алатай тарсара къачур чирвилер мягькемарна ва деринарна</w:t>
            </w:r>
          </w:p>
        </w:tc>
        <w:tc>
          <w:tcPr>
            <w:tcW w:w="4665" w:type="dxa"/>
            <w:tcBorders>
              <w:top w:val="outset" w:sz="6" w:space="0" w:color="auto"/>
              <w:left w:val="outset" w:sz="6" w:space="0" w:color="auto"/>
              <w:bottom w:val="outset" w:sz="6" w:space="0" w:color="auto"/>
              <w:right w:val="outset" w:sz="6" w:space="0" w:color="auto"/>
            </w:tcBorders>
            <w:hideMark/>
          </w:tcPr>
          <w:p w:rsidR="00EB7F9A" w:rsidRDefault="00EB7F9A">
            <w:pPr>
              <w:pStyle w:val="Normal"/>
              <w:tabs>
                <w:tab w:val="left" w:pos="3930"/>
                <w:tab w:val="left" w:pos="31680"/>
              </w:tabs>
              <w:rPr>
                <w:rFonts w:ascii="Times New Roman" w:hAnsi="Times New Roman"/>
              </w:rPr>
            </w:pPr>
            <w:r>
              <w:rPr>
                <w:rFonts w:ascii="Times New Roman" w:hAnsi="Times New Roman"/>
              </w:rPr>
              <w:t>Эхь           Ваъ</w:t>
            </w:r>
          </w:p>
        </w:tc>
      </w:tr>
      <w:tr w:rsidR="00EB7F9A" w:rsidTr="00EB7F9A">
        <w:tc>
          <w:tcPr>
            <w:tcW w:w="4665" w:type="dxa"/>
            <w:tcBorders>
              <w:top w:val="nil"/>
              <w:left w:val="outset" w:sz="6" w:space="0" w:color="auto"/>
              <w:bottom w:val="outset" w:sz="6" w:space="0" w:color="auto"/>
              <w:right w:val="outset" w:sz="6" w:space="0" w:color="auto"/>
            </w:tcBorders>
            <w:hideMark/>
          </w:tcPr>
          <w:p w:rsidR="00EB7F9A" w:rsidRDefault="00EB7F9A">
            <w:pPr>
              <w:pStyle w:val="Normal"/>
              <w:tabs>
                <w:tab w:val="left" w:pos="3930"/>
                <w:tab w:val="left" w:pos="31680"/>
              </w:tabs>
              <w:rPr>
                <w:rFonts w:ascii="Times New Roman" w:hAnsi="Times New Roman"/>
              </w:rPr>
            </w:pPr>
            <w:r>
              <w:rPr>
                <w:rFonts w:ascii="Times New Roman" w:hAnsi="Times New Roman"/>
              </w:rPr>
              <w:t>Гьажибег Гьажибегован уьмуьрдин рекьикай чирвилер къачуна</w:t>
            </w:r>
          </w:p>
        </w:tc>
        <w:tc>
          <w:tcPr>
            <w:tcW w:w="4665" w:type="dxa"/>
            <w:tcBorders>
              <w:top w:val="nil"/>
              <w:left w:val="outset" w:sz="6" w:space="0" w:color="auto"/>
              <w:bottom w:val="outset" w:sz="6" w:space="0" w:color="auto"/>
              <w:right w:val="outset" w:sz="6" w:space="0" w:color="auto"/>
            </w:tcBorders>
            <w:hideMark/>
          </w:tcPr>
          <w:p w:rsidR="00EB7F9A" w:rsidRDefault="00EB7F9A">
            <w:pPr>
              <w:pStyle w:val="Normal"/>
              <w:tabs>
                <w:tab w:val="left" w:pos="3930"/>
                <w:tab w:val="left" w:pos="31680"/>
              </w:tabs>
              <w:rPr>
                <w:rFonts w:ascii="Times New Roman" w:hAnsi="Times New Roman"/>
              </w:rPr>
            </w:pPr>
            <w:r>
              <w:rPr>
                <w:rFonts w:ascii="Times New Roman" w:hAnsi="Times New Roman"/>
              </w:rPr>
              <w:t xml:space="preserve">Эхь           Ваъ </w:t>
            </w:r>
          </w:p>
        </w:tc>
      </w:tr>
      <w:tr w:rsidR="00EB7F9A" w:rsidTr="00EB7F9A">
        <w:tc>
          <w:tcPr>
            <w:tcW w:w="4665" w:type="dxa"/>
            <w:tcBorders>
              <w:top w:val="nil"/>
              <w:left w:val="outset" w:sz="6" w:space="0" w:color="auto"/>
              <w:bottom w:val="outset" w:sz="6" w:space="0" w:color="auto"/>
              <w:right w:val="outset" w:sz="6" w:space="0" w:color="auto"/>
            </w:tcBorders>
            <w:hideMark/>
          </w:tcPr>
          <w:p w:rsidR="00EB7F9A" w:rsidRDefault="00EB7F9A">
            <w:pPr>
              <w:pStyle w:val="Normal"/>
              <w:tabs>
                <w:tab w:val="left" w:pos="3930"/>
                <w:tab w:val="left" w:pos="31680"/>
              </w:tabs>
              <w:rPr>
                <w:rFonts w:ascii="Times New Roman" w:hAnsi="Times New Roman"/>
              </w:rPr>
            </w:pPr>
            <w:r>
              <w:rPr>
                <w:rFonts w:ascii="Times New Roman" w:hAnsi="Times New Roman"/>
              </w:rPr>
              <w:t>Муаллимдин кIвалахдал зун рази яни?</w:t>
            </w:r>
          </w:p>
        </w:tc>
        <w:tc>
          <w:tcPr>
            <w:tcW w:w="4665" w:type="dxa"/>
            <w:tcBorders>
              <w:top w:val="nil"/>
              <w:left w:val="outset" w:sz="6" w:space="0" w:color="auto"/>
              <w:bottom w:val="outset" w:sz="6" w:space="0" w:color="auto"/>
              <w:right w:val="outset" w:sz="6" w:space="0" w:color="auto"/>
            </w:tcBorders>
            <w:hideMark/>
          </w:tcPr>
          <w:p w:rsidR="00EB7F9A" w:rsidRDefault="00EB7F9A">
            <w:pPr>
              <w:pStyle w:val="Normal"/>
              <w:tabs>
                <w:tab w:val="left" w:pos="3930"/>
                <w:tab w:val="left" w:pos="31680"/>
              </w:tabs>
              <w:rPr>
                <w:rFonts w:ascii="Times New Roman" w:hAnsi="Times New Roman"/>
              </w:rPr>
            </w:pPr>
            <w:r>
              <w:rPr>
                <w:rFonts w:ascii="Times New Roman" w:hAnsi="Times New Roman"/>
              </w:rPr>
              <w:t>Эхь            Ваъ</w:t>
            </w:r>
          </w:p>
        </w:tc>
      </w:tr>
      <w:tr w:rsidR="00EB7F9A" w:rsidTr="00EB7F9A">
        <w:tc>
          <w:tcPr>
            <w:tcW w:w="4665" w:type="dxa"/>
            <w:tcBorders>
              <w:top w:val="nil"/>
              <w:left w:val="outset" w:sz="6" w:space="0" w:color="auto"/>
              <w:bottom w:val="outset" w:sz="6" w:space="0" w:color="auto"/>
              <w:right w:val="outset" w:sz="6" w:space="0" w:color="auto"/>
            </w:tcBorders>
            <w:hideMark/>
          </w:tcPr>
          <w:p w:rsidR="00EB7F9A" w:rsidRDefault="00EB7F9A">
            <w:pPr>
              <w:pStyle w:val="Normal"/>
              <w:tabs>
                <w:tab w:val="left" w:pos="3930"/>
                <w:tab w:val="left" w:pos="31680"/>
              </w:tabs>
              <w:rPr>
                <w:rFonts w:ascii="Times New Roman" w:hAnsi="Times New Roman"/>
              </w:rPr>
            </w:pPr>
            <w:r>
              <w:rPr>
                <w:rFonts w:ascii="Times New Roman" w:hAnsi="Times New Roman"/>
              </w:rPr>
              <w:t>Ви гуьгьуьл ачух хьанани?</w:t>
            </w:r>
          </w:p>
        </w:tc>
        <w:tc>
          <w:tcPr>
            <w:tcW w:w="4665" w:type="dxa"/>
            <w:tcBorders>
              <w:top w:val="nil"/>
              <w:left w:val="outset" w:sz="6" w:space="0" w:color="auto"/>
              <w:bottom w:val="outset" w:sz="6" w:space="0" w:color="auto"/>
              <w:right w:val="outset" w:sz="6" w:space="0" w:color="auto"/>
            </w:tcBorders>
            <w:hideMark/>
          </w:tcPr>
          <w:p w:rsidR="00EB7F9A" w:rsidRDefault="00EB7F9A">
            <w:pPr>
              <w:pStyle w:val="Normal"/>
              <w:tabs>
                <w:tab w:val="left" w:pos="3930"/>
                <w:tab w:val="left" w:pos="31680"/>
              </w:tabs>
              <w:rPr>
                <w:rFonts w:ascii="Times New Roman" w:hAnsi="Times New Roman"/>
              </w:rPr>
            </w:pPr>
            <w:r>
              <w:rPr>
                <w:rFonts w:ascii="Times New Roman" w:hAnsi="Times New Roman"/>
              </w:rPr>
              <w:t>Эхь             Ваъ</w:t>
            </w:r>
          </w:p>
        </w:tc>
      </w:tr>
    </w:tbl>
    <w:p w:rsidR="00EB7F9A" w:rsidRDefault="00EB7F9A" w:rsidP="00EB7F9A">
      <w:pPr>
        <w:pStyle w:val="Normal"/>
        <w:tabs>
          <w:tab w:val="left" w:pos="3930"/>
          <w:tab w:val="left" w:pos="31680"/>
        </w:tabs>
        <w:rPr>
          <w:rFonts w:ascii="Times New Roman" w:hAnsi="Times New Roman"/>
          <w:b/>
        </w:rPr>
      </w:pPr>
      <w:r>
        <w:rPr>
          <w:rFonts w:ascii="Times New Roman" w:hAnsi="Times New Roman"/>
          <w:b/>
        </w:rPr>
        <w:t xml:space="preserve"> </w:t>
      </w:r>
    </w:p>
    <w:p w:rsidR="00EB7F9A" w:rsidRDefault="00EB7F9A" w:rsidP="00EB7F9A">
      <w:pPr>
        <w:pStyle w:val="Normal"/>
        <w:tabs>
          <w:tab w:val="left" w:pos="3930"/>
          <w:tab w:val="left" w:pos="31680"/>
        </w:tabs>
        <w:rPr>
          <w:rFonts w:ascii="Times New Roman" w:hAnsi="Times New Roman"/>
        </w:rPr>
      </w:pPr>
      <w:r>
        <w:rPr>
          <w:rFonts w:ascii="Times New Roman" w:hAnsi="Times New Roman"/>
        </w:rPr>
        <w:lastRenderedPageBreak/>
        <w:t>IX.  Тарсунин нетижаяр кьун. Хъсан иштиракай аялриз къиметар эцигун.</w:t>
      </w:r>
    </w:p>
    <w:p w:rsidR="00EB7F9A" w:rsidRDefault="00EB7F9A" w:rsidP="00EB7F9A">
      <w:pPr>
        <w:pStyle w:val="Normal"/>
        <w:rPr>
          <w:rFonts w:ascii="Times New Roman" w:hAnsi="Times New Roman"/>
        </w:rPr>
      </w:pPr>
      <w:r>
        <w:rPr>
          <w:rFonts w:ascii="Times New Roman" w:hAnsi="Times New Roman"/>
        </w:rPr>
        <w:t>X. К1валин к1валах: Гьажибег Гьажибегован уьмуьрдин рекьикай куьруь суьгьбет кхьихь, гафарин куьмекдалди адан портрет чIугу.</w:t>
      </w:r>
    </w:p>
    <w:p w:rsidR="000F3694" w:rsidRDefault="000F3694">
      <w:bookmarkStart w:id="0" w:name="_GoBack"/>
      <w:bookmarkEnd w:id="0"/>
    </w:p>
    <w:sectPr w:rsidR="000F36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F9A"/>
    <w:rsid w:val="000F3694"/>
    <w:rsid w:val="005E1718"/>
    <w:rsid w:val="00EB7F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A14C6-686C-465A-939C-FA9954BBA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F9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EB7F9A"/>
    <w:pPr>
      <w:spacing w:before="100" w:beforeAutospacing="1" w:after="100" w:afterAutospacing="1" w:line="273" w:lineRule="auto"/>
    </w:pPr>
    <w:rPr>
      <w:rFonts w:ascii="Calibri" w:eastAsia="DengXian" w:hAnsi="Calibri" w:cs="Times New Roman"/>
      <w:sz w:val="24"/>
      <w:szCs w:val="24"/>
      <w:lang w:eastAsia="ru-RU"/>
    </w:rPr>
  </w:style>
  <w:style w:type="paragraph" w:customStyle="1" w:styleId="NormalWeb">
    <w:name w:val="Normal (Web)"/>
    <w:basedOn w:val="a"/>
    <w:semiHidden/>
    <w:rsid w:val="00EB7F9A"/>
    <w:pPr>
      <w:spacing w:before="100" w:beforeAutospacing="1" w:after="100" w:afterAutospacing="1"/>
    </w:pPr>
    <w:rPr>
      <w:rFonts w:eastAsia="DengXian"/>
      <w:sz w:val="24"/>
      <w:szCs w:val="24"/>
    </w:rPr>
  </w:style>
  <w:style w:type="table" w:customStyle="1" w:styleId="TableNormal">
    <w:name w:val="Table Normal"/>
    <w:semiHidden/>
    <w:rsid w:val="00EB7F9A"/>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table" w:customStyle="1" w:styleId="TableGrid">
    <w:name w:val="Table Grid"/>
    <w:basedOn w:val="a1"/>
    <w:rsid w:val="00EB7F9A"/>
    <w:pPr>
      <w:spacing w:after="0" w:line="240" w:lineRule="auto"/>
    </w:pPr>
    <w:rPr>
      <w:rFonts w:ascii="Times New Roman" w:eastAsia="Times New Roman" w:hAnsi="Times New Roman" w:cs="Times New Roman"/>
      <w:sz w:val="20"/>
      <w:szCs w:val="20"/>
      <w:lang w:eastAsia="ru-RU"/>
    </w:rPr>
    <w:tblPr>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5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2995</Words>
  <Characters>17076</Characters>
  <Application>Microsoft Office Word</Application>
  <DocSecurity>0</DocSecurity>
  <Lines>142</Lines>
  <Paragraphs>40</Paragraphs>
  <ScaleCrop>false</ScaleCrop>
  <Company>diakov.net</Company>
  <LinksUpToDate>false</LinksUpToDate>
  <CharactersWithSpaces>20031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2026-05-09T15:35:00Z</dcterms:created>
  <dcterms:modified xsi:type="dcterms:W3CDTF">2026-05-09T15:36:00Z</dcterms:modified>
</cp:coreProperties>
</file>