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D60" w:rsidRDefault="007B0D60" w:rsidP="007B0D60">
      <w:pPr>
        <w:ind w:leftChars="0" w:left="3" w:hanging="3"/>
        <w:jc w:val="center"/>
        <w:rPr>
          <w:position w:val="0"/>
          <w:sz w:val="28"/>
          <w:szCs w:val="28"/>
        </w:rPr>
      </w:pPr>
      <w:r>
        <w:rPr>
          <w:sz w:val="28"/>
          <w:szCs w:val="28"/>
        </w:rPr>
        <w:t>Отдел образования и молодежной политики администрации</w:t>
      </w:r>
    </w:p>
    <w:p w:rsidR="007B0D60" w:rsidRDefault="007B0D60" w:rsidP="007B0D60">
      <w:pPr>
        <w:ind w:leftChars="0" w:left="3" w:hanging="3"/>
        <w:jc w:val="center"/>
        <w:rPr>
          <w:sz w:val="28"/>
          <w:szCs w:val="28"/>
        </w:rPr>
      </w:pPr>
      <w:r>
        <w:rPr>
          <w:sz w:val="28"/>
          <w:szCs w:val="28"/>
        </w:rPr>
        <w:t>Борисоглебского городского округа Воронежской области</w:t>
      </w:r>
    </w:p>
    <w:p w:rsidR="007B0D60" w:rsidRDefault="007B0D60" w:rsidP="007B0D60">
      <w:pPr>
        <w:ind w:leftChars="0" w:left="3" w:hanging="3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 дополнительного образования</w:t>
      </w:r>
    </w:p>
    <w:p w:rsidR="007B0D60" w:rsidRDefault="007B0D60" w:rsidP="007B0D60">
      <w:pPr>
        <w:ind w:leftChars="0" w:left="3" w:hanging="3"/>
        <w:jc w:val="center"/>
        <w:rPr>
          <w:sz w:val="28"/>
          <w:szCs w:val="28"/>
        </w:rPr>
      </w:pPr>
      <w:r>
        <w:rPr>
          <w:sz w:val="28"/>
          <w:szCs w:val="28"/>
        </w:rPr>
        <w:t>Борисоглебский центр внешкольной работы</w:t>
      </w:r>
    </w:p>
    <w:p w:rsidR="007B0D60" w:rsidRDefault="007B0D60" w:rsidP="007B0D60">
      <w:pPr>
        <w:ind w:leftChars="0" w:left="3" w:hanging="3"/>
        <w:jc w:val="center"/>
        <w:rPr>
          <w:sz w:val="28"/>
          <w:szCs w:val="28"/>
        </w:rPr>
      </w:pPr>
      <w:r>
        <w:rPr>
          <w:sz w:val="28"/>
          <w:szCs w:val="28"/>
        </w:rPr>
        <w:t>Борисоглебского городского округа</w:t>
      </w: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2" w:hanging="2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99060</wp:posOffset>
            </wp:positionV>
            <wp:extent cx="1074420" cy="10121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655" w:type="dxa"/>
        <w:tblInd w:w="-341" w:type="dxa"/>
        <w:tblLook w:val="00A0" w:firstRow="1" w:lastRow="0" w:firstColumn="1" w:lastColumn="0" w:noHBand="0" w:noVBand="0"/>
      </w:tblPr>
      <w:tblGrid>
        <w:gridCol w:w="3213"/>
        <w:gridCol w:w="3461"/>
        <w:gridCol w:w="3981"/>
      </w:tblGrid>
      <w:tr w:rsidR="007B0D60" w:rsidTr="007B0D60">
        <w:tc>
          <w:tcPr>
            <w:tcW w:w="32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B0D60" w:rsidRDefault="007B0D60">
            <w:pPr>
              <w:ind w:leftChars="0" w:left="3" w:hanging="3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РАССМОТРЕНО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методическом совете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 1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21.08 2024 г.</w:t>
            </w:r>
          </w:p>
        </w:tc>
        <w:tc>
          <w:tcPr>
            <w:tcW w:w="34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B0D60" w:rsidRDefault="007B0D60">
            <w:pPr>
              <w:ind w:leftChars="0" w:left="3" w:hanging="3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ПРИНЯТО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педагогическом совете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 1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22.08 2024 г.</w:t>
            </w:r>
          </w:p>
        </w:tc>
        <w:tc>
          <w:tcPr>
            <w:tcW w:w="39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7B0D60" w:rsidRDefault="007B0D60">
            <w:pPr>
              <w:ind w:leftChars="0" w:left="3" w:hanging="3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МБУДО БЦВР БГО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Ларина_____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 № 170</w:t>
            </w:r>
          </w:p>
          <w:p w:rsidR="007B0D60" w:rsidRDefault="007B0D60">
            <w:pPr>
              <w:ind w:leftChars="0" w:left="3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22.08 2024 г.</w:t>
            </w:r>
          </w:p>
        </w:tc>
      </w:tr>
    </w:tbl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spacing w:line="240" w:lineRule="auto"/>
        <w:ind w:leftChars="0" w:left="3" w:right="-142" w:hanging="3"/>
        <w:jc w:val="center"/>
        <w:rPr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Дополнительная общеразвивающая программа</w:t>
      </w:r>
    </w:p>
    <w:p w:rsidR="007B0D60" w:rsidRDefault="007B0D60" w:rsidP="007B0D60">
      <w:pPr>
        <w:spacing w:line="240" w:lineRule="auto"/>
        <w:ind w:leftChars="0" w:left="3" w:hanging="3"/>
        <w:jc w:val="center"/>
        <w:rPr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«</w:t>
      </w:r>
      <w:r>
        <w:rPr>
          <w:b/>
          <w:sz w:val="28"/>
          <w:szCs w:val="28"/>
          <w:highlight w:val="white"/>
        </w:rPr>
        <w:t>Я немного парикмахер</w:t>
      </w:r>
      <w:r>
        <w:rPr>
          <w:b/>
          <w:color w:val="000000"/>
          <w:sz w:val="28"/>
          <w:szCs w:val="28"/>
          <w:highlight w:val="white"/>
        </w:rPr>
        <w:t>»</w:t>
      </w:r>
    </w:p>
    <w:p w:rsidR="007B0D60" w:rsidRDefault="007B0D60" w:rsidP="007B0D60">
      <w:pPr>
        <w:ind w:leftChars="0" w:left="3" w:hanging="3"/>
        <w:jc w:val="center"/>
        <w:rPr>
          <w:sz w:val="28"/>
          <w:szCs w:val="28"/>
        </w:rPr>
      </w:pP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Направленность</w:t>
      </w:r>
      <w:r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социально-гуманитарная</w:t>
      </w:r>
    </w:p>
    <w:p w:rsidR="007B0D60" w:rsidRDefault="007B0D60" w:rsidP="007B0D60">
      <w:pPr>
        <w:spacing w:line="240" w:lineRule="auto"/>
        <w:ind w:leftChars="0" w:left="3" w:right="-142" w:hanging="3"/>
        <w:jc w:val="both"/>
        <w:rPr>
          <w:sz w:val="28"/>
          <w:szCs w:val="28"/>
        </w:rPr>
      </w:pPr>
      <w:r>
        <w:rPr>
          <w:sz w:val="28"/>
          <w:szCs w:val="28"/>
        </w:rPr>
        <w:t>Тип программы: модифицированная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Возраст учащихся: </w:t>
      </w:r>
      <w:r>
        <w:rPr>
          <w:sz w:val="28"/>
          <w:szCs w:val="28"/>
        </w:rPr>
        <w:t>8</w:t>
      </w:r>
      <w:r>
        <w:rPr>
          <w:color w:val="000000"/>
          <w:sz w:val="28"/>
          <w:szCs w:val="28"/>
        </w:rPr>
        <w:t>-1</w:t>
      </w:r>
      <w:r>
        <w:rPr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лет </w:t>
      </w:r>
    </w:p>
    <w:p w:rsidR="007B0D60" w:rsidRDefault="007B0D60" w:rsidP="007B0D60">
      <w:pPr>
        <w:tabs>
          <w:tab w:val="left" w:pos="2552"/>
        </w:tabs>
        <w:spacing w:line="240" w:lineRule="auto"/>
        <w:ind w:leftChars="0" w:left="3" w:right="-142" w:hanging="3"/>
        <w:jc w:val="both"/>
        <w:rPr>
          <w:sz w:val="28"/>
          <w:szCs w:val="28"/>
        </w:rPr>
      </w:pPr>
      <w:r>
        <w:rPr>
          <w:sz w:val="28"/>
          <w:szCs w:val="28"/>
        </w:rPr>
        <w:t>Срок реализации: 14 дней</w:t>
      </w:r>
    </w:p>
    <w:p w:rsidR="007B0D60" w:rsidRDefault="007B0D60" w:rsidP="007B0D60">
      <w:pPr>
        <w:tabs>
          <w:tab w:val="left" w:pos="2552"/>
        </w:tabs>
        <w:spacing w:line="240" w:lineRule="auto"/>
        <w:ind w:leftChars="0" w:left="3" w:right="-142" w:hanging="3"/>
        <w:jc w:val="both"/>
        <w:rPr>
          <w:sz w:val="28"/>
          <w:szCs w:val="28"/>
        </w:rPr>
      </w:pPr>
      <w:r>
        <w:rPr>
          <w:sz w:val="28"/>
          <w:szCs w:val="28"/>
        </w:rPr>
        <w:t>Уровень освоения: ознакомительный</w:t>
      </w:r>
    </w:p>
    <w:p w:rsidR="007B0D60" w:rsidRDefault="007B0D60" w:rsidP="007B0D60">
      <w:pPr>
        <w:tabs>
          <w:tab w:val="left" w:pos="2552"/>
        </w:tabs>
        <w:spacing w:line="240" w:lineRule="auto"/>
        <w:ind w:leftChars="0" w:left="3" w:right="-142" w:hanging="3"/>
        <w:jc w:val="both"/>
        <w:rPr>
          <w:sz w:val="28"/>
          <w:szCs w:val="28"/>
        </w:rPr>
      </w:pPr>
      <w:r>
        <w:rPr>
          <w:sz w:val="28"/>
          <w:szCs w:val="28"/>
        </w:rPr>
        <w:t>Год разработки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2024 г.</w:t>
      </w: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4820" w:firstLineChars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Автор-составитель:</w:t>
      </w:r>
    </w:p>
    <w:p w:rsidR="007B0D60" w:rsidRDefault="007B0D60" w:rsidP="007B0D60">
      <w:pPr>
        <w:ind w:leftChars="0" w:left="4820" w:firstLineChars="0" w:firstLine="0"/>
        <w:rPr>
          <w:sz w:val="28"/>
          <w:szCs w:val="28"/>
        </w:rPr>
      </w:pPr>
      <w:r>
        <w:rPr>
          <w:sz w:val="28"/>
          <w:szCs w:val="28"/>
        </w:rPr>
        <w:t>Брехова Надежда Валентиновна</w:t>
      </w:r>
    </w:p>
    <w:p w:rsidR="007B0D60" w:rsidRDefault="007B0D60" w:rsidP="007B0D60">
      <w:pPr>
        <w:ind w:leftChars="0" w:left="4820" w:firstLineChars="0" w:firstLine="0"/>
        <w:rPr>
          <w:sz w:val="28"/>
          <w:szCs w:val="28"/>
        </w:rPr>
      </w:pPr>
      <w:r>
        <w:rPr>
          <w:sz w:val="28"/>
          <w:szCs w:val="28"/>
        </w:rPr>
        <w:t>педагог дополнительного образования</w:t>
      </w:r>
    </w:p>
    <w:p w:rsidR="007B0D60" w:rsidRDefault="007B0D60" w:rsidP="007B0D60">
      <w:pPr>
        <w:ind w:leftChars="0" w:left="4820" w:firstLineChars="0" w:firstLine="0"/>
        <w:rPr>
          <w:sz w:val="28"/>
          <w:szCs w:val="28"/>
        </w:rPr>
      </w:pPr>
      <w:r>
        <w:rPr>
          <w:sz w:val="28"/>
          <w:szCs w:val="28"/>
        </w:rPr>
        <w:t>МБУДО БЦВР БГО</w:t>
      </w:r>
    </w:p>
    <w:p w:rsidR="007B0D60" w:rsidRDefault="007B0D60" w:rsidP="007B0D60">
      <w:pPr>
        <w:ind w:leftChars="0" w:left="4820" w:firstLineChars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Педагог, реализующий программу:</w:t>
      </w:r>
    </w:p>
    <w:p w:rsidR="007B0D60" w:rsidRDefault="007B0D60" w:rsidP="007B0D60">
      <w:pPr>
        <w:ind w:leftChars="0" w:left="4820" w:firstLineChars="0" w:firstLine="0"/>
        <w:rPr>
          <w:sz w:val="28"/>
          <w:szCs w:val="28"/>
        </w:rPr>
      </w:pPr>
      <w:r>
        <w:rPr>
          <w:sz w:val="28"/>
          <w:szCs w:val="28"/>
        </w:rPr>
        <w:t>Брехова Надежда Валентиновна</w:t>
      </w:r>
    </w:p>
    <w:p w:rsidR="007B0D60" w:rsidRDefault="007B0D60" w:rsidP="007B0D60">
      <w:pPr>
        <w:ind w:leftChars="0" w:left="4820" w:firstLineChars="0" w:firstLine="0"/>
        <w:rPr>
          <w:sz w:val="28"/>
          <w:szCs w:val="28"/>
        </w:rPr>
      </w:pPr>
      <w:r>
        <w:rPr>
          <w:sz w:val="28"/>
          <w:szCs w:val="28"/>
        </w:rPr>
        <w:t>педагог дополнительного образования</w:t>
      </w:r>
    </w:p>
    <w:p w:rsidR="007B0D60" w:rsidRDefault="007B0D60" w:rsidP="007B0D60">
      <w:pPr>
        <w:ind w:leftChars="0" w:left="4820" w:firstLineChars="0" w:firstLine="0"/>
        <w:rPr>
          <w:sz w:val="28"/>
          <w:szCs w:val="28"/>
        </w:rPr>
      </w:pPr>
      <w:r>
        <w:rPr>
          <w:sz w:val="28"/>
          <w:szCs w:val="28"/>
        </w:rPr>
        <w:t>МБУДО БЦВР БГО</w:t>
      </w: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0" w:firstLineChars="0" w:firstLine="0"/>
        <w:rPr>
          <w:sz w:val="28"/>
          <w:szCs w:val="28"/>
        </w:rPr>
      </w:pPr>
    </w:p>
    <w:p w:rsidR="007B0D60" w:rsidRDefault="007B0D60" w:rsidP="007B0D60">
      <w:pPr>
        <w:ind w:leftChars="0" w:left="0" w:firstLineChars="0" w:firstLine="0"/>
        <w:rPr>
          <w:sz w:val="28"/>
          <w:szCs w:val="28"/>
        </w:rPr>
      </w:pP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3" w:hanging="3"/>
        <w:rPr>
          <w:sz w:val="28"/>
          <w:szCs w:val="28"/>
        </w:rPr>
      </w:pPr>
    </w:p>
    <w:p w:rsidR="007B0D60" w:rsidRDefault="007B0D60" w:rsidP="007B0D60">
      <w:pPr>
        <w:ind w:leftChars="0" w:left="3" w:hanging="3"/>
        <w:jc w:val="center"/>
      </w:pPr>
      <w:r>
        <w:rPr>
          <w:sz w:val="28"/>
          <w:szCs w:val="28"/>
        </w:rPr>
        <w:t>Борисоглебск, 2024г.</w:t>
      </w:r>
    </w:p>
    <w:p w:rsidR="007B0D60" w:rsidRDefault="007B0D60" w:rsidP="007B0D60">
      <w:pPr>
        <w:spacing w:line="240" w:lineRule="auto"/>
        <w:ind w:leftChars="0" w:left="3" w:right="-142" w:hanging="3"/>
        <w:jc w:val="center"/>
        <w:rPr>
          <w:b/>
          <w:color w:val="000000"/>
          <w:sz w:val="28"/>
          <w:szCs w:val="28"/>
        </w:rPr>
      </w:pPr>
    </w:p>
    <w:p w:rsidR="007B0D60" w:rsidRDefault="007B0D60" w:rsidP="007B0D60">
      <w:pPr>
        <w:spacing w:line="240" w:lineRule="auto"/>
        <w:ind w:leftChars="0" w:left="3" w:right="-142" w:hanging="3"/>
        <w:jc w:val="both"/>
        <w:rPr>
          <w:b/>
          <w:color w:val="000000"/>
          <w:sz w:val="28"/>
          <w:szCs w:val="28"/>
        </w:rPr>
      </w:pPr>
    </w:p>
    <w:p w:rsidR="007B0D60" w:rsidRDefault="007B0D60" w:rsidP="007B0D60">
      <w:pPr>
        <w:spacing w:line="240" w:lineRule="auto"/>
        <w:ind w:leftChars="0" w:left="3" w:right="-142" w:hanging="3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1. Комплекс основных характеристик программы</w:t>
      </w:r>
    </w:p>
    <w:p w:rsidR="007B0D60" w:rsidRDefault="007B0D60" w:rsidP="007B0D60">
      <w:pPr>
        <w:spacing w:line="240" w:lineRule="auto"/>
        <w:ind w:leftChars="0" w:left="3" w:right="-142" w:hanging="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1.1.  Пояснительная записка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Наименование программы: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Я немного парикмахер</w:t>
      </w:r>
      <w:r>
        <w:rPr>
          <w:color w:val="000000"/>
          <w:sz w:val="28"/>
          <w:szCs w:val="28"/>
        </w:rPr>
        <w:t>».</w:t>
      </w:r>
    </w:p>
    <w:p w:rsidR="007B0D60" w:rsidRDefault="007B0D60" w:rsidP="007B0D60">
      <w:pPr>
        <w:tabs>
          <w:tab w:val="left" w:pos="7350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Вид:</w:t>
      </w:r>
      <w:r>
        <w:rPr>
          <w:sz w:val="28"/>
          <w:szCs w:val="28"/>
        </w:rPr>
        <w:t xml:space="preserve"> дополнительная общеразвивающая программа.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Направленность программы:</w:t>
      </w:r>
      <w:bookmarkStart w:id="0" w:name="bookmark=id.1fob9te"/>
      <w:bookmarkEnd w:id="0"/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социально-гуманитарная.</w:t>
      </w:r>
    </w:p>
    <w:p w:rsidR="007B0D60" w:rsidRDefault="007B0D60" w:rsidP="007B0D60">
      <w:pPr>
        <w:tabs>
          <w:tab w:val="left" w:pos="567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Настоящая дополните</w:t>
      </w:r>
      <w:r>
        <w:rPr>
          <w:sz w:val="28"/>
          <w:szCs w:val="28"/>
        </w:rPr>
        <w:t>льная общеразвивающая программа</w:t>
      </w:r>
      <w:r>
        <w:rPr>
          <w:sz w:val="28"/>
          <w:szCs w:val="28"/>
        </w:rPr>
        <w:t xml:space="preserve"> разработана с учетом следующих нормативных документов: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Указ президента РФ от 27.07.2020 №474 «О национальных целях развития Российской Федерации на период до 2030 года».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Указ президента РФ от 09.11.2022 №809 «Об утверждении основ государственной политики по сохранению и укреплению традиционных российских духовно-нравственных ценностей» Федеральный Закон от 29.12.2012 № 27Э-ФЗ «Об образовании в РФ».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 Президента Российской Федерации «О Стратегии государственной национальной политики Российской Федерации на период до 2025 года» от 19 декабря 2012 года № 1666. 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29.12.2012 </w:t>
      </w:r>
      <w:r>
        <w:rPr>
          <w:rFonts w:eastAsia="Segoe UI Symbol"/>
          <w:sz w:val="28"/>
          <w:szCs w:val="28"/>
        </w:rPr>
        <w:t>№</w:t>
      </w:r>
      <w:r>
        <w:rPr>
          <w:sz w:val="28"/>
          <w:szCs w:val="28"/>
        </w:rPr>
        <w:t xml:space="preserve"> 273-ФЗ «Об образовании в РФ». 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проект «Успех каждого ребенка» (протокол заседания проектного комитета по национальному проекту «Образование» от 07 декабря 2018 г. № 3).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«Концепция развития дополнительного образования детей до 2030 года».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«Стратегия развития воспитания в Российской Федерации на период до 2025 года» (Распоряжение правительства от 29.05.2015 г. № 996-р).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Приказ Министерства просвещения Российской Федерации «Об утверждении Целевой модели развития региональных систем дополнительного образования детей» от 03 сентября 2019 года № 467.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Главного государственного санитарного врача РФ от 28.09.2020 </w:t>
      </w:r>
      <w:r>
        <w:rPr>
          <w:rFonts w:eastAsia="Segoe UI Symbol"/>
          <w:sz w:val="28"/>
          <w:szCs w:val="28"/>
        </w:rPr>
        <w:t>№</w:t>
      </w:r>
      <w:r>
        <w:rPr>
          <w:sz w:val="28"/>
          <w:szCs w:val="28"/>
        </w:rPr>
        <w:t xml:space="preserve">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Приказа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Приказа Министерства просвещения Российской Федерации от З сентября 2019 г. № 467 «Об утверждении Целевой модели развития региональных систем дополнительного образования детей»;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Письма Министерства просвещения Российской Федерации от 29.09.2023 № АБЗ935/06 «О методических рекомендациях» (вместе с «Методическими рекомендациями по формированию механизмов обновления содержания, методов и технологий обучения в системе дополнительного образования детей, направленных на повышение качества дополнительного образования детей, в том числе включение компонентов, обеспечивающих формирование функциональной </w:t>
      </w:r>
      <w:r>
        <w:rPr>
          <w:sz w:val="28"/>
          <w:szCs w:val="28"/>
        </w:rPr>
        <w:lastRenderedPageBreak/>
        <w:t>грамотности и компетентностей, связанных с эмоциональным, физическим, интеллектуальным, духовным развитием человека, значимых для вхождения Российской Федерации в число десяти ведущих стран мира по качеству общего образования, для реализации приоритетных направлений научно-технологического и культурного развития страны»).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 департамента образования, науки и молодёжной политики Воронежской области от 14 октября 2015 года </w:t>
      </w:r>
      <w:r>
        <w:rPr>
          <w:rFonts w:eastAsia="Segoe UI Symbol"/>
          <w:sz w:val="28"/>
          <w:szCs w:val="28"/>
        </w:rPr>
        <w:t>№</w:t>
      </w:r>
      <w:r>
        <w:rPr>
          <w:sz w:val="28"/>
          <w:szCs w:val="28"/>
        </w:rPr>
        <w:t xml:space="preserve"> 1194 «Об утверждении модельных дополнительных общеобразовательных общеразвивающих программ». Письмо Департамента государственной политики в сфере воспитания детей и молодежи Министерства образования и науки РФ от 18.11.2015 г. №09-3242 «Методические рекомендации по проектированию дополнительных общеразвивающих программ (включая разно-уровневые программы)».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>Программы развития и воспитания МБУДО БЦВР БГО «Все начинается с детства» на 2021- 2024 гг.</w:t>
      </w:r>
    </w:p>
    <w:p w:rsidR="007B0D60" w:rsidRDefault="007B0D60" w:rsidP="007B0D60">
      <w:pPr>
        <w:pStyle w:val="a3"/>
        <w:numPr>
          <w:ilvl w:val="0"/>
          <w:numId w:val="1"/>
        </w:numPr>
        <w:tabs>
          <w:tab w:val="left" w:pos="0"/>
        </w:tabs>
        <w:spacing w:line="240" w:lineRule="auto"/>
        <w:ind w:leftChars="0" w:left="142" w:firstLineChars="0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 муниципального бюджетного учреждения Борисоглебского центра внешкольной работы Борисоглебского городского округа от 19.09.23 г </w:t>
      </w:r>
      <w:r>
        <w:rPr>
          <w:rFonts w:eastAsia="Segoe UI Symbol"/>
          <w:sz w:val="28"/>
          <w:szCs w:val="28"/>
        </w:rPr>
        <w:t>№</w:t>
      </w:r>
      <w:r>
        <w:rPr>
          <w:sz w:val="28"/>
          <w:szCs w:val="28"/>
        </w:rPr>
        <w:t xml:space="preserve"> 205 «Об утверждении положения о дополнительных общеобразовательных общеразвивающих программах».</w:t>
      </w:r>
    </w:p>
    <w:p w:rsidR="007B0D60" w:rsidRDefault="007B0D60" w:rsidP="007B0D60">
      <w:pPr>
        <w:ind w:leftChars="0" w:left="3" w:hanging="3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Актуальность программы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Я немного парикмахер</w:t>
      </w:r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в том, что она соотносится с тенденциями развития дополнительного образования и, согласно Конце</w:t>
      </w:r>
      <w:r>
        <w:rPr>
          <w:sz w:val="28"/>
          <w:szCs w:val="28"/>
        </w:rPr>
        <w:t>пции его развития, способствует</w:t>
      </w:r>
      <w:r>
        <w:rPr>
          <w:sz w:val="28"/>
          <w:szCs w:val="28"/>
        </w:rPr>
        <w:t xml:space="preserve"> создание необходимых условий для личностного развития учащихся, позитивной социализации и профессионального самоопределения.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Актуальность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программы </w:t>
      </w:r>
      <w:r>
        <w:rPr>
          <w:sz w:val="28"/>
          <w:szCs w:val="28"/>
        </w:rPr>
        <w:t>определяется социальным заказом общества на раннюю профориентацию в рамках лагеря с дневной формой пребывания, материально-технические условия для реализации программы в г. Борисоглебске имеются только на базе М</w:t>
      </w:r>
      <w:r>
        <w:rPr>
          <w:sz w:val="28"/>
          <w:szCs w:val="28"/>
        </w:rPr>
        <w:t xml:space="preserve">БУДО БЦВР БГО. Кабинет оснащен </w:t>
      </w:r>
      <w:r>
        <w:rPr>
          <w:sz w:val="28"/>
          <w:szCs w:val="28"/>
        </w:rPr>
        <w:t xml:space="preserve">материалами, инструментами, оборудованием и мебелью, рекомендованными Министерством просвещения РФ, необходимыми для реализации программы </w:t>
      </w:r>
      <w:r w:rsidR="00481A78">
        <w:rPr>
          <w:color w:val="000000"/>
          <w:sz w:val="28"/>
          <w:szCs w:val="28"/>
        </w:rPr>
        <w:t>«</w:t>
      </w:r>
      <w:r w:rsidR="00481A78">
        <w:rPr>
          <w:sz w:val="28"/>
          <w:szCs w:val="28"/>
        </w:rPr>
        <w:t>Я немного парикмахер</w:t>
      </w:r>
      <w:r w:rsidR="00481A78">
        <w:rPr>
          <w:color w:val="000000"/>
          <w:sz w:val="28"/>
          <w:szCs w:val="28"/>
        </w:rPr>
        <w:t>»</w:t>
      </w:r>
      <w:r w:rsidR="00481A78">
        <w:rPr>
          <w:color w:val="000000"/>
          <w:sz w:val="28"/>
          <w:szCs w:val="28"/>
        </w:rPr>
        <w:t>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апробировании технологии разв</w:t>
      </w:r>
      <w:r w:rsidR="00963D21">
        <w:rPr>
          <w:color w:val="000000"/>
          <w:sz w:val="28"/>
          <w:szCs w:val="28"/>
        </w:rPr>
        <w:t>ития критического мышления «Куби</w:t>
      </w:r>
      <w:r>
        <w:rPr>
          <w:color w:val="000000"/>
          <w:sz w:val="28"/>
          <w:szCs w:val="28"/>
        </w:rPr>
        <w:t xml:space="preserve">к Блума» в условиях лагеря с дневной формой пребывания. В содержании общеобразовательной программе предусмотрено максимальное использование здоровьесберегающих технологий. Обязательные составляющие всех учебных занятий: физкультурные паузы, обсуждение вопросов, связанных со здоровьем и здоровым образом жизни. 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Педагогическая целесообразность программы</w:t>
      </w:r>
      <w:r>
        <w:rPr>
          <w:color w:val="000000"/>
          <w:sz w:val="28"/>
          <w:szCs w:val="28"/>
        </w:rPr>
        <w:t xml:space="preserve"> состоит в формирования устойчивого интереса </w:t>
      </w:r>
      <w:r>
        <w:rPr>
          <w:sz w:val="28"/>
          <w:szCs w:val="28"/>
        </w:rPr>
        <w:t>учащихся</w:t>
      </w:r>
      <w:r>
        <w:rPr>
          <w:color w:val="000000"/>
          <w:sz w:val="28"/>
          <w:szCs w:val="28"/>
        </w:rPr>
        <w:t xml:space="preserve"> не только к парикмахерскому ремеслу, но и к </w:t>
      </w:r>
      <w:r>
        <w:rPr>
          <w:sz w:val="28"/>
          <w:szCs w:val="28"/>
        </w:rPr>
        <w:t>личностному самосовершенствованию</w:t>
      </w:r>
      <w:r>
        <w:rPr>
          <w:color w:val="000000"/>
          <w:sz w:val="28"/>
          <w:szCs w:val="28"/>
        </w:rPr>
        <w:t>, художественно-творческой и коммуникативной деятельности, и помогают приобрести первоначальный социальный опыт, дают необходимые знания, развивают определенные навыки и умения, создают условия для творческого самовыражения личности ребенка, осуществляют психологическую и практическую подготовку к труду. Результаты труда можно ощутить непосредственно. Сама работа и получаемый продукт –</w:t>
      </w:r>
      <w:r>
        <w:rPr>
          <w:color w:val="000000"/>
          <w:sz w:val="28"/>
          <w:szCs w:val="28"/>
        </w:rPr>
        <w:lastRenderedPageBreak/>
        <w:t>готовую прическу, укладку - вызывают у учащегося живой интерес и побуждают его к активной и целенаправленной деятельности.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 программы обеспечивает развитие художественного мышления, творческих способностей личности, формирование навыков бесконфликтного делового общения.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Адресат программы: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учащиеся 8-10 лет. 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Набор в группу </w:t>
      </w:r>
      <w:r>
        <w:rPr>
          <w:color w:val="000000"/>
          <w:sz w:val="28"/>
          <w:szCs w:val="28"/>
        </w:rPr>
        <w:t xml:space="preserve">осуществляется при наличии заявления о зачислении от родителя (законного представителя) ребёнка. 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Возрастные особенности обучающихся </w:t>
      </w:r>
      <w:r>
        <w:rPr>
          <w:b/>
          <w:sz w:val="28"/>
          <w:szCs w:val="28"/>
        </w:rPr>
        <w:t>8</w:t>
      </w:r>
      <w:r>
        <w:rPr>
          <w:b/>
          <w:color w:val="000000"/>
          <w:sz w:val="28"/>
          <w:szCs w:val="28"/>
        </w:rPr>
        <w:t>-1</w:t>
      </w:r>
      <w:r>
        <w:rPr>
          <w:b/>
          <w:sz w:val="28"/>
          <w:szCs w:val="28"/>
        </w:rPr>
        <w:t>0</w:t>
      </w:r>
      <w:r>
        <w:rPr>
          <w:b/>
          <w:color w:val="000000"/>
          <w:sz w:val="28"/>
          <w:szCs w:val="28"/>
        </w:rPr>
        <w:t xml:space="preserve"> лет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Младший школьный возраст (8-10лет) называют вершиной детства. Ребёнок сохраняет много детских качеств -легкомыслие, наивность, взгляд на взросл</w:t>
      </w:r>
      <w:r>
        <w:rPr>
          <w:sz w:val="28"/>
          <w:szCs w:val="28"/>
        </w:rPr>
        <w:t>ого снизу-</w:t>
      </w:r>
      <w:r>
        <w:rPr>
          <w:sz w:val="28"/>
          <w:szCs w:val="28"/>
        </w:rPr>
        <w:t xml:space="preserve">вверх.  Но он уже начинает утрачивать детскую непосредственность в поведении, у него появляется другая логика мышления. Учение для него - значимая деятельность.  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В младшем школьном возрасте основной вид мышления — наглядно-образное. Специфика данного вида мышления заключается в том, что решение любой задачи происходит в результате внутренних действий с образами.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Формируются элементы понятийного мышления и мыслительные операции — анализ, синтез, сравнение, группировка, классификация, абстрагирование, которые необходимы для соответствующей переработки теоретического содержания. Преобладающим является практически действенный и чувственный анализ. Это означает, что учащиеся сравнительно легко решают те учебные задачи, где можно использовать практические действия с самими предметами или находить части предметов, наблюдая их в наглядном пособии.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Развитие абстракции у учащихся проявляется в формировании способности выделять общие и существенные признаки. Одной из особенностей абстракции учащихся младших классов является то, что за существенные признаки они порой принимают внешние, яркие признаки.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Уровень реализации программы</w:t>
      </w:r>
      <w:r>
        <w:rPr>
          <w:color w:val="000000"/>
          <w:sz w:val="28"/>
          <w:szCs w:val="28"/>
        </w:rPr>
        <w:t xml:space="preserve"> – ознакомительный.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  <w:highlight w:val="white"/>
        </w:rPr>
      </w:pPr>
      <w:r>
        <w:rPr>
          <w:b/>
          <w:sz w:val="28"/>
          <w:szCs w:val="28"/>
        </w:rPr>
        <w:t>Объем</w:t>
      </w:r>
      <w:r>
        <w:rPr>
          <w:b/>
          <w:color w:val="000000"/>
          <w:sz w:val="28"/>
          <w:szCs w:val="28"/>
        </w:rPr>
        <w:t xml:space="preserve"> программы – </w:t>
      </w:r>
      <w:r>
        <w:rPr>
          <w:b/>
          <w:sz w:val="28"/>
          <w:szCs w:val="28"/>
          <w:highlight w:val="white"/>
        </w:rPr>
        <w:t>14 часов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Формы обучения: </w:t>
      </w:r>
      <w:r>
        <w:rPr>
          <w:color w:val="000000"/>
          <w:sz w:val="28"/>
          <w:szCs w:val="28"/>
        </w:rPr>
        <w:t>очная.</w:t>
      </w:r>
    </w:p>
    <w:p w:rsidR="007B0D60" w:rsidRDefault="007B0D60" w:rsidP="007B0D60">
      <w:pPr>
        <w:tabs>
          <w:tab w:val="left" w:pos="142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ab/>
        <w:t xml:space="preserve">Особенности организации образовательного процесса: </w:t>
      </w:r>
      <w:r>
        <w:rPr>
          <w:color w:val="000000"/>
          <w:sz w:val="28"/>
          <w:szCs w:val="28"/>
        </w:rPr>
        <w:t>традиционная форма</w:t>
      </w:r>
      <w:r>
        <w:rPr>
          <w:sz w:val="28"/>
          <w:szCs w:val="28"/>
        </w:rPr>
        <w:t>.</w:t>
      </w:r>
    </w:p>
    <w:p w:rsidR="007B0D60" w:rsidRDefault="007B0D60" w:rsidP="007B0D60">
      <w:pPr>
        <w:tabs>
          <w:tab w:val="left" w:pos="142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Формы обучения и виды занятий:</w:t>
      </w:r>
    </w:p>
    <w:p w:rsidR="007B0D60" w:rsidRDefault="007B0D60" w:rsidP="007B0D60">
      <w:pPr>
        <w:numPr>
          <w:ilvl w:val="0"/>
          <w:numId w:val="2"/>
        </w:num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Б</w:t>
      </w:r>
      <w:r>
        <w:rPr>
          <w:color w:val="000000"/>
          <w:sz w:val="28"/>
          <w:szCs w:val="28"/>
        </w:rPr>
        <w:t>еседы.</w:t>
      </w:r>
    </w:p>
    <w:p w:rsidR="007B0D60" w:rsidRDefault="007B0D60" w:rsidP="007B0D60">
      <w:pPr>
        <w:numPr>
          <w:ilvl w:val="0"/>
          <w:numId w:val="2"/>
        </w:num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Мультимедийная презентация.</w:t>
      </w:r>
    </w:p>
    <w:p w:rsidR="007B0D60" w:rsidRDefault="007B0D60" w:rsidP="007B0D60">
      <w:pPr>
        <w:numPr>
          <w:ilvl w:val="0"/>
          <w:numId w:val="2"/>
        </w:num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Сюжетно-ролевые игры.</w:t>
      </w:r>
    </w:p>
    <w:p w:rsidR="007B0D60" w:rsidRDefault="007B0D60" w:rsidP="007B0D60">
      <w:pPr>
        <w:tabs>
          <w:tab w:val="left" w:pos="1530"/>
        </w:tabs>
        <w:spacing w:line="240" w:lineRule="auto"/>
        <w:ind w:leftChars="0" w:left="3" w:hanging="3"/>
        <w:jc w:val="both"/>
        <w:rPr>
          <w:sz w:val="28"/>
          <w:szCs w:val="28"/>
        </w:rPr>
      </w:pPr>
    </w:p>
    <w:p w:rsidR="007B0D60" w:rsidRDefault="007B0D60" w:rsidP="007B0D60">
      <w:pPr>
        <w:tabs>
          <w:tab w:val="left" w:pos="142"/>
        </w:tabs>
        <w:spacing w:line="240" w:lineRule="auto"/>
        <w:ind w:leftChars="0" w:left="3" w:hanging="3"/>
        <w:jc w:val="both"/>
        <w:rPr>
          <w:sz w:val="28"/>
          <w:szCs w:val="28"/>
          <w:highlight w:val="whit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Сроки реализации программы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highlight w:val="white"/>
        </w:rPr>
        <w:t>14 часов.</w:t>
      </w:r>
    </w:p>
    <w:p w:rsidR="007B0D60" w:rsidRDefault="007B0D60" w:rsidP="007B0D60">
      <w:pPr>
        <w:tabs>
          <w:tab w:val="left" w:pos="142"/>
        </w:tabs>
        <w:spacing w:line="240" w:lineRule="auto"/>
        <w:ind w:leftChars="0" w:left="3" w:hanging="3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Режим занятий: </w:t>
      </w:r>
      <w:r>
        <w:rPr>
          <w:sz w:val="28"/>
          <w:szCs w:val="28"/>
        </w:rPr>
        <w:t>продолжительность занятий по программе и перерывы между ними определены в соответствии с возрастными особенностями детей и нормами СП 2.4. 3648-20 «Санитарно-эпидемиологические требования к организациям воспитания и обучения, отдыха и оздоровления детей и молодёжи». Занятия проводятся</w:t>
      </w:r>
      <w:r>
        <w:rPr>
          <w:sz w:val="28"/>
          <w:szCs w:val="28"/>
          <w:highlight w:val="white"/>
        </w:rPr>
        <w:t xml:space="preserve"> 3 раза в неделю по 2 часа. Продолжительность одного занятия 45 минут с обязательным 10 минутным перерывом между занятиями. 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2.2. Цель и задачи программы</w:t>
      </w:r>
    </w:p>
    <w:p w:rsidR="007B0D60" w:rsidRDefault="007B0D60" w:rsidP="007B0D60">
      <w:pPr>
        <w:ind w:leftChars="0" w:left="3" w:hanging="3"/>
        <w:jc w:val="both"/>
        <w:rPr>
          <w:sz w:val="26"/>
          <w:szCs w:val="26"/>
        </w:rPr>
      </w:pPr>
      <w:r>
        <w:rPr>
          <w:b/>
          <w:sz w:val="28"/>
          <w:szCs w:val="28"/>
        </w:rPr>
        <w:t xml:space="preserve">Цель программы: </w:t>
      </w:r>
      <w:r>
        <w:rPr>
          <w:sz w:val="28"/>
          <w:szCs w:val="28"/>
        </w:rPr>
        <w:t>ранее профориентация учащихся, личностное развитие через приобщение к парикмахерскому искусству.</w:t>
      </w:r>
    </w:p>
    <w:p w:rsidR="007B0D60" w:rsidRDefault="007B0D60" w:rsidP="007B0D60">
      <w:pPr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7B0D60" w:rsidRDefault="007B0D60" w:rsidP="007B0D60">
      <w:pPr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воспитательные:</w:t>
      </w:r>
    </w:p>
    <w:p w:rsidR="007B0D60" w:rsidRPr="00481A78" w:rsidRDefault="007B0D60" w:rsidP="00481A78">
      <w:pPr>
        <w:pStyle w:val="a3"/>
        <w:numPr>
          <w:ilvl w:val="0"/>
          <w:numId w:val="14"/>
        </w:numPr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трудовое воспитание и профессиональное самоопределение реализуется посредством:</w:t>
      </w:r>
    </w:p>
    <w:p w:rsidR="007B0D60" w:rsidRPr="00481A78" w:rsidRDefault="007B0D60" w:rsidP="00481A78">
      <w:pPr>
        <w:pStyle w:val="a3"/>
        <w:numPr>
          <w:ilvl w:val="0"/>
          <w:numId w:val="14"/>
        </w:numPr>
        <w:tabs>
          <w:tab w:val="left" w:pos="2460"/>
          <w:tab w:val="center" w:pos="4677"/>
        </w:tabs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воспитание у детей уважение к труду и людям труда,</w:t>
      </w:r>
      <w:r w:rsidRPr="00481A78">
        <w:rPr>
          <w:sz w:val="28"/>
          <w:szCs w:val="28"/>
        </w:rPr>
        <w:t xml:space="preserve"> </w:t>
      </w:r>
      <w:r w:rsidRPr="00481A78">
        <w:rPr>
          <w:sz w:val="28"/>
          <w:szCs w:val="28"/>
        </w:rPr>
        <w:t>трудовым достижениям;</w:t>
      </w:r>
    </w:p>
    <w:p w:rsidR="007B0D60" w:rsidRPr="00481A78" w:rsidRDefault="007B0D60" w:rsidP="00481A78">
      <w:pPr>
        <w:pStyle w:val="a3"/>
        <w:numPr>
          <w:ilvl w:val="0"/>
          <w:numId w:val="14"/>
        </w:numPr>
        <w:tabs>
          <w:tab w:val="left" w:pos="2460"/>
          <w:tab w:val="center" w:pos="4677"/>
        </w:tabs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формирование у детей умений и навыков самообслуживания, потребности трудиться, добросовестного, ответственного и творческого отношения к разным видам трудовой деятельности, включая обучение и выполнение домашних обязанностей;</w:t>
      </w:r>
    </w:p>
    <w:p w:rsidR="007B0D60" w:rsidRPr="00481A78" w:rsidRDefault="007B0D60" w:rsidP="00481A78">
      <w:pPr>
        <w:pStyle w:val="a3"/>
        <w:numPr>
          <w:ilvl w:val="0"/>
          <w:numId w:val="14"/>
        </w:numPr>
        <w:tabs>
          <w:tab w:val="left" w:pos="2460"/>
          <w:tab w:val="center" w:pos="4677"/>
        </w:tabs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 xml:space="preserve">развитие навыков совместной работы, умения работать самостоятельно, мобилизуя необходимые ресурсы, правильно оценивая смысл и последствия. </w:t>
      </w:r>
    </w:p>
    <w:p w:rsidR="007B0D60" w:rsidRDefault="007B0D60" w:rsidP="00481A78">
      <w:pPr>
        <w:pStyle w:val="a3"/>
        <w:numPr>
          <w:ilvl w:val="0"/>
          <w:numId w:val="14"/>
        </w:numPr>
        <w:tabs>
          <w:tab w:val="left" w:pos="2460"/>
          <w:tab w:val="center" w:pos="4677"/>
        </w:tabs>
        <w:ind w:leftChars="0" w:firstLineChars="0"/>
        <w:jc w:val="both"/>
        <w:rPr>
          <w:sz w:val="24"/>
          <w:szCs w:val="24"/>
        </w:rPr>
      </w:pPr>
      <w:r w:rsidRPr="00481A78">
        <w:rPr>
          <w:sz w:val="28"/>
          <w:szCs w:val="28"/>
        </w:rPr>
        <w:t>формировать культурное поведения, санитарно-гигиеническую культуру</w:t>
      </w:r>
      <w:r>
        <w:t>;</w:t>
      </w:r>
    </w:p>
    <w:p w:rsidR="007B0D60" w:rsidRDefault="007B0D60" w:rsidP="007B0D60">
      <w:pPr>
        <w:tabs>
          <w:tab w:val="left" w:pos="2460"/>
          <w:tab w:val="center" w:pos="4677"/>
        </w:tabs>
        <w:ind w:leftChars="0" w:left="3" w:hanging="3"/>
        <w:jc w:val="both"/>
        <w:rPr>
          <w:rFonts w:ascii="Calibri" w:eastAsia="Calibri" w:hAnsi="Calibri" w:cs="Calibri"/>
          <w:sz w:val="28"/>
          <w:szCs w:val="28"/>
        </w:rPr>
      </w:pPr>
      <w:r>
        <w:rPr>
          <w:b/>
          <w:sz w:val="28"/>
          <w:szCs w:val="28"/>
        </w:rPr>
        <w:t>развивающие:</w:t>
      </w:r>
    </w:p>
    <w:p w:rsidR="007B0D60" w:rsidRPr="00481A78" w:rsidRDefault="007B0D60" w:rsidP="00481A78">
      <w:pPr>
        <w:pStyle w:val="a3"/>
        <w:numPr>
          <w:ilvl w:val="0"/>
          <w:numId w:val="12"/>
        </w:numPr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способствовать развитию двигательной сферы (развивать двигательную сноровку, соразмерность движений при выполнении практической работы)</w:t>
      </w:r>
    </w:p>
    <w:p w:rsidR="007B0D60" w:rsidRPr="00481A78" w:rsidRDefault="007B0D60" w:rsidP="00481A78">
      <w:pPr>
        <w:pStyle w:val="a3"/>
        <w:numPr>
          <w:ilvl w:val="0"/>
          <w:numId w:val="12"/>
        </w:numPr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способствовать укреплению памяти, путем повторения, осмысления, восприятия материала занятия;</w:t>
      </w:r>
    </w:p>
    <w:p w:rsidR="007B0D60" w:rsidRPr="00481A78" w:rsidRDefault="007B0D60" w:rsidP="00481A78">
      <w:pPr>
        <w:pStyle w:val="a3"/>
        <w:numPr>
          <w:ilvl w:val="0"/>
          <w:numId w:val="12"/>
        </w:numPr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развивать умение сравнивать, образное видение, умение общаться, взаимодействовать, доводить дело до конца и т.д.;</w:t>
      </w:r>
    </w:p>
    <w:p w:rsidR="007B0D60" w:rsidRPr="00481A78" w:rsidRDefault="007B0D60" w:rsidP="00481A78">
      <w:pPr>
        <w:pStyle w:val="a3"/>
        <w:numPr>
          <w:ilvl w:val="0"/>
          <w:numId w:val="12"/>
        </w:numPr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развивать творческое мышление.</w:t>
      </w:r>
    </w:p>
    <w:p w:rsidR="007B0D60" w:rsidRDefault="007B0D60" w:rsidP="007B0D60">
      <w:pPr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обучающие</w:t>
      </w:r>
      <w:r>
        <w:rPr>
          <w:sz w:val="28"/>
          <w:szCs w:val="28"/>
        </w:rPr>
        <w:t>:</w:t>
      </w:r>
    </w:p>
    <w:p w:rsidR="007B0D60" w:rsidRPr="00481A78" w:rsidRDefault="007B0D60" w:rsidP="00481A78">
      <w:pPr>
        <w:pStyle w:val="a3"/>
        <w:numPr>
          <w:ilvl w:val="0"/>
          <w:numId w:val="13"/>
        </w:numPr>
        <w:tabs>
          <w:tab w:val="left" w:pos="851"/>
        </w:tabs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Обеспечить активность ребенка в сложном процессе становления его как личности.</w:t>
      </w:r>
    </w:p>
    <w:p w:rsidR="007B0D60" w:rsidRPr="00481A78" w:rsidRDefault="007B0D60" w:rsidP="00481A78">
      <w:pPr>
        <w:pStyle w:val="a3"/>
        <w:numPr>
          <w:ilvl w:val="0"/>
          <w:numId w:val="13"/>
        </w:numPr>
        <w:tabs>
          <w:tab w:val="left" w:pos="851"/>
        </w:tabs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Развивать образное и пространственное мышление, побуждать детей к творчеству и самостоятельности.</w:t>
      </w:r>
    </w:p>
    <w:p w:rsidR="007B0D60" w:rsidRPr="00481A78" w:rsidRDefault="007B0D60" w:rsidP="00481A78">
      <w:pPr>
        <w:pStyle w:val="a3"/>
        <w:numPr>
          <w:ilvl w:val="0"/>
          <w:numId w:val="13"/>
        </w:numPr>
        <w:tabs>
          <w:tab w:val="left" w:pos="851"/>
        </w:tabs>
        <w:ind w:leftChars="0" w:firstLineChars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Активизировать внимание, память, обогащение словарного запаса.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Содержание программы: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Учебно-тематический план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3658"/>
        <w:gridCol w:w="1146"/>
        <w:gridCol w:w="1370"/>
        <w:gridCol w:w="1439"/>
        <w:gridCol w:w="1299"/>
      </w:tblGrid>
      <w:tr w:rsidR="007B0D60" w:rsidTr="007B0D60">
        <w:trPr>
          <w:cantSplit/>
          <w:tblHeader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№ </w:t>
            </w:r>
          </w:p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занятия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кол-во часов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</w:p>
        </w:tc>
      </w:tr>
      <w:tr w:rsidR="007B0D60" w:rsidTr="007B0D60">
        <w:trPr>
          <w:cantSplit/>
          <w:tblHeader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uppressAutoHyphens w:val="0"/>
              <w:spacing w:beforeAutospacing="1" w:afterAutospacing="1" w:line="240" w:lineRule="auto"/>
              <w:ind w:leftChars="0" w:left="0" w:firstLineChars="0"/>
              <w:outlineLvl w:val="9"/>
              <w:rPr>
                <w:sz w:val="28"/>
                <w:szCs w:val="28"/>
              </w:rPr>
            </w:pPr>
          </w:p>
        </w:tc>
        <w:tc>
          <w:tcPr>
            <w:tcW w:w="3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uppressAutoHyphens w:val="0"/>
              <w:spacing w:beforeAutospacing="1" w:afterAutospacing="1" w:line="240" w:lineRule="auto"/>
              <w:ind w:leftChars="0" w:left="0" w:firstLineChars="0"/>
              <w:outlineLvl w:val="9"/>
              <w:rPr>
                <w:sz w:val="28"/>
                <w:szCs w:val="28"/>
              </w:rPr>
            </w:pPr>
          </w:p>
        </w:tc>
        <w:tc>
          <w:tcPr>
            <w:tcW w:w="11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uppressAutoHyphens w:val="0"/>
              <w:spacing w:beforeAutospacing="1" w:afterAutospacing="1" w:line="240" w:lineRule="auto"/>
              <w:ind w:leftChars="0" w:left="0" w:firstLineChars="0"/>
              <w:outlineLvl w:val="9"/>
              <w:rPr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теория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индив</w:t>
            </w:r>
            <w:proofErr w:type="spellEnd"/>
          </w:p>
        </w:tc>
      </w:tr>
      <w:tr w:rsidR="007B0D60" w:rsidTr="007B0D60">
        <w:trPr>
          <w:cantSplit/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Введение. Мультимедийная презентация «Профессия – парикмахер»;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B0D60" w:rsidTr="007B0D60">
        <w:trPr>
          <w:cantSplit/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История аксессуаров для волос. Мастер - класс 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</w:p>
        </w:tc>
      </w:tr>
      <w:tr w:rsidR="007B0D60" w:rsidTr="007B0D60">
        <w:trPr>
          <w:cantSplit/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Сюжетно-ролевая игра «Парикмахерская»;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B0D60" w:rsidTr="007B0D60">
        <w:trPr>
          <w:cantSplit/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Головные уборы народов мира.  Мастер - класс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</w:p>
        </w:tc>
      </w:tr>
      <w:tr w:rsidR="007B0D60" w:rsidTr="007B0D60">
        <w:trPr>
          <w:cantSplit/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Дидактические игры «Что лишнее», «Кто быстрее соберет»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B0D60" w:rsidTr="007B0D60">
        <w:trPr>
          <w:cantSplit/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- класс «Создание косы на средний волос. Жгутики».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</w:p>
        </w:tc>
      </w:tr>
      <w:tr w:rsidR="007B0D60" w:rsidTr="007B0D60">
        <w:trPr>
          <w:cantSplit/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Плетение различных видов косичек.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B0D60" w:rsidTr="007B0D60">
        <w:trPr>
          <w:cantSplit/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</w:p>
        </w:tc>
      </w:tr>
      <w:tr w:rsidR="007B0D60" w:rsidTr="007B0D60">
        <w:trPr>
          <w:cantSplit/>
          <w:tblHeader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D60" w:rsidRDefault="007B0D60">
            <w:pPr>
              <w:spacing w:line="240" w:lineRule="auto"/>
              <w:ind w:leftChars="0" w:left="3" w:hanging="3"/>
              <w:jc w:val="both"/>
              <w:rPr>
                <w:sz w:val="28"/>
                <w:szCs w:val="28"/>
              </w:rPr>
            </w:pPr>
          </w:p>
        </w:tc>
      </w:tr>
    </w:tbl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Содержание программы:</w:t>
      </w:r>
    </w:p>
    <w:p w:rsidR="007B0D60" w:rsidRPr="00481A78" w:rsidRDefault="007B0D60" w:rsidP="00481A78">
      <w:pPr>
        <w:pStyle w:val="a3"/>
        <w:numPr>
          <w:ilvl w:val="0"/>
          <w:numId w:val="16"/>
        </w:numPr>
        <w:spacing w:line="240" w:lineRule="auto"/>
        <w:ind w:leftChars="0" w:firstLineChars="0"/>
        <w:jc w:val="both"/>
        <w:rPr>
          <w:b/>
          <w:sz w:val="28"/>
          <w:szCs w:val="28"/>
        </w:rPr>
      </w:pPr>
      <w:r w:rsidRPr="00481A78">
        <w:rPr>
          <w:b/>
          <w:sz w:val="28"/>
          <w:szCs w:val="28"/>
        </w:rPr>
        <w:t>Мультимедийная презентация «Профессия – парикмахер»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Теория (1ч).</w:t>
      </w:r>
      <w:r w:rsidRPr="00481A78">
        <w:rPr>
          <w:sz w:val="28"/>
          <w:szCs w:val="28"/>
        </w:rPr>
        <w:t xml:space="preserve"> Мультимедийная презентация «История профессии». Правила техники безопасности на рабочем месте мастера парикмахера, соблюдение санитарных норм и правил при выполнении услуг, личная гигиена мастера.</w:t>
      </w:r>
    </w:p>
    <w:p w:rsidR="007B0D60" w:rsidRPr="00481A78" w:rsidRDefault="007B0D60" w:rsidP="00481A78">
      <w:pPr>
        <w:pStyle w:val="a3"/>
        <w:numPr>
          <w:ilvl w:val="0"/>
          <w:numId w:val="16"/>
        </w:numPr>
        <w:spacing w:line="240" w:lineRule="auto"/>
        <w:ind w:leftChars="0" w:firstLineChars="0"/>
        <w:jc w:val="both"/>
        <w:rPr>
          <w:b/>
          <w:sz w:val="28"/>
          <w:szCs w:val="28"/>
        </w:rPr>
      </w:pPr>
      <w:r w:rsidRPr="00481A78">
        <w:rPr>
          <w:b/>
          <w:sz w:val="28"/>
          <w:szCs w:val="28"/>
        </w:rPr>
        <w:t xml:space="preserve">История аксессуаров для волос. Мастер - класс 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Теория (1ч)</w:t>
      </w:r>
      <w:r w:rsidRPr="00481A78">
        <w:rPr>
          <w:sz w:val="28"/>
          <w:szCs w:val="28"/>
        </w:rPr>
        <w:t>.</w:t>
      </w:r>
      <w:r w:rsidRPr="00481A78">
        <w:rPr>
          <w:sz w:val="28"/>
          <w:szCs w:val="28"/>
        </w:rPr>
        <w:t xml:space="preserve"> </w:t>
      </w:r>
      <w:r w:rsidRPr="00481A78">
        <w:rPr>
          <w:sz w:val="28"/>
          <w:szCs w:val="28"/>
        </w:rPr>
        <w:t>Мультимедийная презентация «История аксессуаров для волос». Какие бывают украшения на голову, как они выглядят, как подобрать себе подходящий аксессуар.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Практика (1ч)</w:t>
      </w:r>
      <w:r w:rsidRPr="00481A78">
        <w:rPr>
          <w:sz w:val="28"/>
          <w:szCs w:val="28"/>
        </w:rPr>
        <w:t>. Мастер-класс по созданию украшений для волос своими руками.</w:t>
      </w:r>
    </w:p>
    <w:p w:rsidR="007B0D60" w:rsidRPr="00481A78" w:rsidRDefault="007B0D60" w:rsidP="00481A78">
      <w:pPr>
        <w:pStyle w:val="a3"/>
        <w:numPr>
          <w:ilvl w:val="0"/>
          <w:numId w:val="16"/>
        </w:numPr>
        <w:spacing w:line="240" w:lineRule="auto"/>
        <w:ind w:leftChars="0" w:firstLineChars="0"/>
        <w:jc w:val="both"/>
        <w:rPr>
          <w:b/>
          <w:sz w:val="28"/>
          <w:szCs w:val="28"/>
        </w:rPr>
      </w:pPr>
      <w:r w:rsidRPr="00481A78">
        <w:rPr>
          <w:b/>
          <w:sz w:val="28"/>
          <w:szCs w:val="28"/>
        </w:rPr>
        <w:t>Сюжетно-ролевая игра «Парикмахерская»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Практика (1,0ч).</w:t>
      </w:r>
      <w:r w:rsidRPr="00481A78">
        <w:rPr>
          <w:sz w:val="28"/>
          <w:szCs w:val="28"/>
        </w:rPr>
        <w:t xml:space="preserve"> Развивать интерес и уважение к профессии парикмахера. Знакомство с правилами поведения в парикмахерской.</w:t>
      </w:r>
    </w:p>
    <w:p w:rsidR="007B0D60" w:rsidRPr="00481A78" w:rsidRDefault="007B0D60" w:rsidP="00481A78">
      <w:pPr>
        <w:pStyle w:val="a3"/>
        <w:numPr>
          <w:ilvl w:val="0"/>
          <w:numId w:val="16"/>
        </w:numPr>
        <w:spacing w:line="240" w:lineRule="auto"/>
        <w:ind w:leftChars="0" w:firstLineChars="0"/>
        <w:jc w:val="both"/>
        <w:rPr>
          <w:b/>
          <w:sz w:val="28"/>
          <w:szCs w:val="28"/>
        </w:rPr>
      </w:pPr>
      <w:r w:rsidRPr="00481A78">
        <w:rPr>
          <w:b/>
          <w:sz w:val="28"/>
          <w:szCs w:val="28"/>
        </w:rPr>
        <w:t>Головные уборы народов мира.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Теория (1,0ч).</w:t>
      </w:r>
      <w:r w:rsidRPr="00481A78">
        <w:rPr>
          <w:b/>
          <w:sz w:val="28"/>
          <w:szCs w:val="28"/>
        </w:rPr>
        <w:t xml:space="preserve"> </w:t>
      </w:r>
      <w:r w:rsidRPr="00481A78">
        <w:rPr>
          <w:sz w:val="28"/>
          <w:szCs w:val="28"/>
        </w:rPr>
        <w:t>Мультимедийная презентация «Головные уборы народов мира».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Практика (1,0ч)</w:t>
      </w:r>
      <w:r w:rsidRPr="00481A78">
        <w:rPr>
          <w:sz w:val="28"/>
          <w:szCs w:val="28"/>
        </w:rPr>
        <w:t>.</w:t>
      </w:r>
      <w:r w:rsidRPr="00481A78">
        <w:rPr>
          <w:sz w:val="28"/>
          <w:szCs w:val="28"/>
        </w:rPr>
        <w:t xml:space="preserve"> </w:t>
      </w:r>
      <w:r w:rsidRPr="00481A78">
        <w:rPr>
          <w:sz w:val="28"/>
          <w:szCs w:val="28"/>
        </w:rPr>
        <w:t xml:space="preserve">Мастер-класс “Головной убор. Очелье” </w:t>
      </w:r>
    </w:p>
    <w:p w:rsidR="007B0D60" w:rsidRPr="00481A78" w:rsidRDefault="007B0D60" w:rsidP="00481A78">
      <w:pPr>
        <w:pStyle w:val="a3"/>
        <w:numPr>
          <w:ilvl w:val="0"/>
          <w:numId w:val="16"/>
        </w:numPr>
        <w:spacing w:line="240" w:lineRule="auto"/>
        <w:ind w:leftChars="0" w:firstLineChars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Дидактические игры</w:t>
      </w:r>
      <w:r w:rsidRPr="00481A78">
        <w:rPr>
          <w:sz w:val="28"/>
          <w:szCs w:val="28"/>
        </w:rPr>
        <w:t xml:space="preserve"> «Что лишнее», «Кто быстрее соберет»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Практика (1,0ч)</w:t>
      </w:r>
      <w:r w:rsidRPr="00481A78">
        <w:rPr>
          <w:sz w:val="28"/>
          <w:szCs w:val="28"/>
        </w:rPr>
        <w:t>. Игра: «</w:t>
      </w:r>
      <w:r w:rsidRPr="00481A78">
        <w:rPr>
          <w:sz w:val="28"/>
          <w:szCs w:val="28"/>
        </w:rPr>
        <w:t>Какие инструменты нужны парикмахеру для стрижки; для причёски</w:t>
      </w:r>
      <w:r w:rsidRPr="00481A78">
        <w:rPr>
          <w:sz w:val="28"/>
          <w:szCs w:val="28"/>
        </w:rPr>
        <w:t>»</w:t>
      </w:r>
      <w:r w:rsidRPr="00481A78">
        <w:rPr>
          <w:sz w:val="28"/>
          <w:szCs w:val="28"/>
        </w:rPr>
        <w:t>; и т.д.</w:t>
      </w:r>
    </w:p>
    <w:p w:rsidR="007B0D60" w:rsidRPr="00481A78" w:rsidRDefault="007B0D60" w:rsidP="00481A78">
      <w:pPr>
        <w:pStyle w:val="a3"/>
        <w:numPr>
          <w:ilvl w:val="0"/>
          <w:numId w:val="16"/>
        </w:numPr>
        <w:spacing w:line="240" w:lineRule="auto"/>
        <w:ind w:leftChars="0" w:firstLineChars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lastRenderedPageBreak/>
        <w:t>Мастер - класс</w:t>
      </w:r>
      <w:r w:rsidRPr="00481A78">
        <w:rPr>
          <w:sz w:val="28"/>
          <w:szCs w:val="28"/>
        </w:rPr>
        <w:t xml:space="preserve"> «Создание косы на средний волос. Жгутики».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Практика (1,0ч)</w:t>
      </w:r>
      <w:r w:rsidRPr="00481A78">
        <w:rPr>
          <w:sz w:val="28"/>
          <w:szCs w:val="28"/>
        </w:rPr>
        <w:t>. Мастер - класс</w:t>
      </w:r>
      <w:r w:rsidRPr="00481A78">
        <w:rPr>
          <w:sz w:val="28"/>
          <w:szCs w:val="28"/>
        </w:rPr>
        <w:t>.</w:t>
      </w:r>
      <w:r w:rsidRPr="00481A78">
        <w:rPr>
          <w:sz w:val="28"/>
          <w:szCs w:val="28"/>
        </w:rPr>
        <w:t xml:space="preserve"> </w:t>
      </w:r>
      <w:r w:rsidRPr="00481A78">
        <w:rPr>
          <w:sz w:val="28"/>
          <w:szCs w:val="28"/>
        </w:rPr>
        <w:t>Отработка элементов плетения.</w:t>
      </w:r>
    </w:p>
    <w:p w:rsidR="007B0D60" w:rsidRPr="00481A78" w:rsidRDefault="007B0D60" w:rsidP="00481A78">
      <w:pPr>
        <w:pStyle w:val="a3"/>
        <w:numPr>
          <w:ilvl w:val="0"/>
          <w:numId w:val="16"/>
        </w:numPr>
        <w:spacing w:line="240" w:lineRule="auto"/>
        <w:ind w:leftChars="0" w:firstLineChars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П</w:t>
      </w:r>
      <w:r w:rsidRPr="00481A78">
        <w:rPr>
          <w:b/>
          <w:sz w:val="28"/>
          <w:szCs w:val="28"/>
        </w:rPr>
        <w:t>летение различных видов косичек</w:t>
      </w:r>
      <w:r w:rsidRPr="00481A78">
        <w:rPr>
          <w:sz w:val="28"/>
          <w:szCs w:val="28"/>
        </w:rPr>
        <w:t>.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sz w:val="28"/>
          <w:szCs w:val="28"/>
        </w:rPr>
        <w:t>Практика (5,0ч).</w:t>
      </w:r>
      <w:r w:rsidRPr="00481A78">
        <w:rPr>
          <w:sz w:val="28"/>
          <w:szCs w:val="28"/>
        </w:rPr>
        <w:t xml:space="preserve"> </w:t>
      </w:r>
      <w:r w:rsidRPr="00481A78">
        <w:rPr>
          <w:sz w:val="28"/>
          <w:szCs w:val="28"/>
        </w:rPr>
        <w:t>Отработка элементов плетения.</w:t>
      </w:r>
      <w:r w:rsidRPr="00481A78">
        <w:rPr>
          <w:sz w:val="28"/>
          <w:szCs w:val="28"/>
        </w:rPr>
        <w:t xml:space="preserve"> </w:t>
      </w:r>
      <w:r w:rsidRPr="00481A78">
        <w:rPr>
          <w:sz w:val="28"/>
          <w:szCs w:val="28"/>
        </w:rPr>
        <w:t>(“Колосок”, “Водопад”, “Рыбий хвост”, “Ажурная”).</w:t>
      </w:r>
    </w:p>
    <w:p w:rsidR="007B0D60" w:rsidRPr="00481A78" w:rsidRDefault="007B0D60" w:rsidP="00481A78">
      <w:pPr>
        <w:pStyle w:val="a3"/>
        <w:numPr>
          <w:ilvl w:val="0"/>
          <w:numId w:val="16"/>
        </w:numPr>
        <w:spacing w:line="240" w:lineRule="auto"/>
        <w:ind w:leftChars="0" w:firstLineChars="0"/>
        <w:jc w:val="both"/>
        <w:rPr>
          <w:b/>
          <w:sz w:val="28"/>
          <w:szCs w:val="28"/>
        </w:rPr>
      </w:pPr>
      <w:r w:rsidRPr="00481A78">
        <w:rPr>
          <w:b/>
          <w:sz w:val="28"/>
          <w:szCs w:val="28"/>
        </w:rPr>
        <w:t>Подведение итогов</w:t>
      </w:r>
      <w:r w:rsidRPr="00481A78">
        <w:rPr>
          <w:b/>
          <w:sz w:val="28"/>
          <w:szCs w:val="28"/>
        </w:rPr>
        <w:t>.</w:t>
      </w:r>
    </w:p>
    <w:p w:rsidR="007B0D60" w:rsidRPr="00481A78" w:rsidRDefault="007B0D60" w:rsidP="00481A78">
      <w:pPr>
        <w:pStyle w:val="a3"/>
        <w:spacing w:line="240" w:lineRule="auto"/>
        <w:ind w:leftChars="0" w:firstLineChars="0" w:firstLine="0"/>
        <w:jc w:val="both"/>
        <w:rPr>
          <w:sz w:val="28"/>
          <w:szCs w:val="28"/>
        </w:rPr>
      </w:pPr>
      <w:r w:rsidRPr="00481A78">
        <w:rPr>
          <w:b/>
          <w:sz w:val="28"/>
          <w:szCs w:val="28"/>
        </w:rPr>
        <w:t>Практика (1,0ч).</w:t>
      </w:r>
      <w:r w:rsidRPr="00481A78">
        <w:rPr>
          <w:sz w:val="28"/>
          <w:szCs w:val="28"/>
        </w:rPr>
        <w:t xml:space="preserve"> Закрепить знания детей о работе парикмахера, о прави</w:t>
      </w:r>
      <w:r w:rsidRPr="00481A78">
        <w:rPr>
          <w:sz w:val="28"/>
          <w:szCs w:val="28"/>
        </w:rPr>
        <w:t>лах поведения в парикмахерской</w:t>
      </w:r>
      <w:r w:rsidRPr="00481A78">
        <w:rPr>
          <w:sz w:val="28"/>
          <w:szCs w:val="28"/>
        </w:rPr>
        <w:t>.</w:t>
      </w:r>
      <w:r w:rsidRPr="00481A78">
        <w:rPr>
          <w:sz w:val="28"/>
          <w:szCs w:val="28"/>
        </w:rPr>
        <w:t xml:space="preserve"> </w:t>
      </w:r>
      <w:r w:rsidRPr="00481A78">
        <w:rPr>
          <w:sz w:val="28"/>
          <w:szCs w:val="28"/>
        </w:rPr>
        <w:t>Выставка работ.</w:t>
      </w:r>
    </w:p>
    <w:p w:rsidR="007B0D60" w:rsidRDefault="007B0D60" w:rsidP="007B0D60">
      <w:pPr>
        <w:tabs>
          <w:tab w:val="left" w:pos="1094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2.4. Планируемые результаты освоения программы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Личностные результаты:</w:t>
      </w:r>
    </w:p>
    <w:p w:rsidR="007B0D60" w:rsidRDefault="007B0D60" w:rsidP="007B0D60">
      <w:pPr>
        <w:numPr>
          <w:ilvl w:val="0"/>
          <w:numId w:val="3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проявление познавательных интересов и активности в данной области;</w:t>
      </w:r>
    </w:p>
    <w:p w:rsidR="007B0D60" w:rsidRDefault="007B0D60" w:rsidP="007B0D60">
      <w:pPr>
        <w:numPr>
          <w:ilvl w:val="0"/>
          <w:numId w:val="3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выражение желания учиться и трудиться в сфере обслуживания;</w:t>
      </w:r>
    </w:p>
    <w:p w:rsidR="007B0D60" w:rsidRDefault="007B0D60" w:rsidP="007B0D60">
      <w:pPr>
        <w:numPr>
          <w:ilvl w:val="0"/>
          <w:numId w:val="3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развитие трудолюбия и ответственности за качество своей деятельности;</w:t>
      </w:r>
    </w:p>
    <w:p w:rsidR="007B0D60" w:rsidRDefault="007B0D60" w:rsidP="007B0D60">
      <w:pPr>
        <w:numPr>
          <w:ilvl w:val="0"/>
          <w:numId w:val="3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становление профессионального самоопределения в выбранной сфере профессиональной деятельности;</w:t>
      </w:r>
    </w:p>
    <w:p w:rsidR="007B0D60" w:rsidRDefault="007B0D60" w:rsidP="007B0D60">
      <w:pPr>
        <w:numPr>
          <w:ilvl w:val="0"/>
          <w:numId w:val="3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сформируются знания и представления о профессии, инструментах труда парикмахера, его месте работы, оборудовании, о творческой составляющей его профессии;</w:t>
      </w:r>
    </w:p>
    <w:p w:rsidR="007B0D60" w:rsidRDefault="007B0D60" w:rsidP="007B0D60">
      <w:pPr>
        <w:numPr>
          <w:ilvl w:val="0"/>
          <w:numId w:val="3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развитие творческих способностей при организации профессиональной деятельности;</w:t>
      </w:r>
    </w:p>
    <w:p w:rsidR="007B0D60" w:rsidRDefault="007B0D60" w:rsidP="007B0D60">
      <w:pPr>
        <w:ind w:leftChars="0" w:left="2" w:hanging="2"/>
        <w:jc w:val="both"/>
      </w:pPr>
    </w:p>
    <w:p w:rsidR="007B0D60" w:rsidRDefault="007B0D60" w:rsidP="007B0D60">
      <w:pPr>
        <w:spacing w:line="240" w:lineRule="auto"/>
        <w:ind w:leftChars="0" w:left="3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Метапредметные результаты:</w:t>
      </w:r>
    </w:p>
    <w:p w:rsidR="007B0D60" w:rsidRDefault="007B0D60" w:rsidP="007B0D60">
      <w:pPr>
        <w:numPr>
          <w:ilvl w:val="0"/>
          <w:numId w:val="4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процесса познавательно-трудовой деятельности;</w:t>
      </w:r>
    </w:p>
    <w:p w:rsidR="007B0D60" w:rsidRDefault="007B0D60" w:rsidP="007B0D60">
      <w:pPr>
        <w:numPr>
          <w:ilvl w:val="0"/>
          <w:numId w:val="4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проявление творческого подхода при выполнении практических заданий;</w:t>
      </w:r>
    </w:p>
    <w:p w:rsidR="007B0D60" w:rsidRDefault="007B0D60" w:rsidP="007B0D60">
      <w:pPr>
        <w:numPr>
          <w:ilvl w:val="0"/>
          <w:numId w:val="4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обоснование путей и средств устранения ошибок в выполняемых технологических процессах;</w:t>
      </w:r>
    </w:p>
    <w:p w:rsidR="007B0D60" w:rsidRDefault="007B0D60" w:rsidP="007B0D60">
      <w:pPr>
        <w:numPr>
          <w:ilvl w:val="0"/>
          <w:numId w:val="4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норм и правил культуры труда.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Предметные результаты:</w:t>
      </w:r>
    </w:p>
    <w:p w:rsidR="007B0D60" w:rsidRDefault="007B0D60" w:rsidP="007B0D60">
      <w:pPr>
        <w:numPr>
          <w:ilvl w:val="0"/>
          <w:numId w:val="5"/>
        </w:numPr>
        <w:tabs>
          <w:tab w:val="left" w:pos="272"/>
        </w:tabs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владение формами деятельности, соответствующими культуре труда;</w:t>
      </w:r>
    </w:p>
    <w:p w:rsidR="007B0D60" w:rsidRDefault="007B0D60" w:rsidP="007B0D60">
      <w:pPr>
        <w:numPr>
          <w:ilvl w:val="0"/>
          <w:numId w:val="5"/>
        </w:numPr>
        <w:tabs>
          <w:tab w:val="left" w:pos="272"/>
        </w:tabs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норм и правил безопасности труда и пожарной безопасности;</w:t>
      </w:r>
    </w:p>
    <w:p w:rsidR="007B0D60" w:rsidRDefault="007B0D60" w:rsidP="007B0D60">
      <w:pPr>
        <w:numPr>
          <w:ilvl w:val="0"/>
          <w:numId w:val="5"/>
        </w:numPr>
        <w:tabs>
          <w:tab w:val="left" w:pos="272"/>
        </w:tabs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трудовой и технологической дисциплины;</w:t>
      </w:r>
    </w:p>
    <w:p w:rsidR="007B0D60" w:rsidRDefault="007B0D60" w:rsidP="007B0D60">
      <w:pPr>
        <w:numPr>
          <w:ilvl w:val="0"/>
          <w:numId w:val="5"/>
        </w:numPr>
        <w:tabs>
          <w:tab w:val="left" w:pos="277"/>
        </w:tabs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контроль промежуточных и конечных результатов труда по установленным критериям и показателям;</w:t>
      </w:r>
    </w:p>
    <w:p w:rsidR="007B0D60" w:rsidRDefault="007B0D60" w:rsidP="007B0D60">
      <w:pPr>
        <w:numPr>
          <w:ilvl w:val="0"/>
          <w:numId w:val="5"/>
        </w:numPr>
        <w:tabs>
          <w:tab w:val="left" w:pos="217"/>
        </w:tabs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выявление допущенных ошибок в процессе труда и обоснование способов их исправления;</w:t>
      </w:r>
    </w:p>
    <w:p w:rsidR="007B0D60" w:rsidRDefault="007B0D60" w:rsidP="007B0D60">
      <w:pPr>
        <w:numPr>
          <w:ilvl w:val="0"/>
          <w:numId w:val="5"/>
        </w:numPr>
        <w:tabs>
          <w:tab w:val="left" w:pos="212"/>
        </w:tabs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владение алгоритмами и методами решения технологических задач;</w:t>
      </w:r>
    </w:p>
    <w:p w:rsidR="007B0D60" w:rsidRDefault="007B0D60" w:rsidP="007B0D60">
      <w:pPr>
        <w:numPr>
          <w:ilvl w:val="0"/>
          <w:numId w:val="5"/>
        </w:numPr>
        <w:tabs>
          <w:tab w:val="left" w:pos="212"/>
        </w:tabs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осознание ответственности за качество результатов труда.</w:t>
      </w:r>
    </w:p>
    <w:p w:rsidR="007B0D60" w:rsidRDefault="007B0D60" w:rsidP="007B0D60">
      <w:pPr>
        <w:widowControl w:val="0"/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highlight w:val="white"/>
        </w:rPr>
        <w:t>знать:</w:t>
      </w:r>
    </w:p>
    <w:p w:rsidR="007B0D60" w:rsidRDefault="007B0D60" w:rsidP="007B0D60">
      <w:pPr>
        <w:widowControl w:val="0"/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-содержание, особенности труда данной сферы деятельности, требования, предъявляемые к личности и профессиональным качествам парикмахера;</w:t>
      </w:r>
    </w:p>
    <w:p w:rsidR="007B0D60" w:rsidRDefault="007B0D60" w:rsidP="007B0D60">
      <w:pPr>
        <w:widowControl w:val="0"/>
        <w:tabs>
          <w:tab w:val="left" w:pos="982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-общие теоретические сведения, связанные с характером выполняемой пробы;</w:t>
      </w:r>
    </w:p>
    <w:p w:rsidR="007B0D60" w:rsidRDefault="007B0D60" w:rsidP="007B0D60">
      <w:pPr>
        <w:widowControl w:val="0"/>
        <w:tabs>
          <w:tab w:val="left" w:pos="1012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-правила безопасности труда, санитарии, гигиены;</w:t>
      </w:r>
    </w:p>
    <w:p w:rsidR="007B0D60" w:rsidRDefault="007B0D60" w:rsidP="007B0D60">
      <w:pPr>
        <w:widowControl w:val="0"/>
        <w:tabs>
          <w:tab w:val="left" w:pos="982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-инструменты, материалы, оборудование и правила их использования на примере практической пробы;</w:t>
      </w:r>
    </w:p>
    <w:p w:rsidR="007B0D60" w:rsidRDefault="007B0D60" w:rsidP="007B0D60">
      <w:pPr>
        <w:widowControl w:val="0"/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уметь:</w:t>
      </w:r>
    </w:p>
    <w:p w:rsidR="007B0D60" w:rsidRDefault="007B0D60" w:rsidP="007B0D60">
      <w:pPr>
        <w:widowControl w:val="0"/>
        <w:tabs>
          <w:tab w:val="left" w:pos="1012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-организовывать рабочее место</w:t>
      </w:r>
      <w:r>
        <w:rPr>
          <w:b/>
          <w:sz w:val="28"/>
          <w:szCs w:val="28"/>
          <w:highlight w:val="white"/>
        </w:rPr>
        <w:t>;</w:t>
      </w:r>
    </w:p>
    <w:p w:rsidR="007B0D60" w:rsidRDefault="007B0D60" w:rsidP="007B0D60">
      <w:pPr>
        <w:widowControl w:val="0"/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-выполнять санитарно-гигиенические требования и правила безопасности труда на рабочем месте парикмахера;</w:t>
      </w:r>
    </w:p>
    <w:p w:rsidR="007B0D60" w:rsidRDefault="007B0D60" w:rsidP="007B0D60">
      <w:pPr>
        <w:widowControl w:val="0"/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-выполнять плетение жгутов, косы “Колосок”, “Водопад”, “Рыбий хвост”, “Ажурная”;</w:t>
      </w:r>
    </w:p>
    <w:p w:rsidR="007B0D60" w:rsidRDefault="007B0D60" w:rsidP="007B0D60">
      <w:pPr>
        <w:widowControl w:val="0"/>
        <w:tabs>
          <w:tab w:val="left" w:pos="987"/>
        </w:tabs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-соотносить свои индивидуальные особенности с профессиональными требованиями.</w:t>
      </w:r>
    </w:p>
    <w:p w:rsidR="007B0D60" w:rsidRDefault="007B0D60" w:rsidP="007B0D60">
      <w:pPr>
        <w:widowControl w:val="0"/>
        <w:tabs>
          <w:tab w:val="left" w:pos="567"/>
          <w:tab w:val="left" w:pos="993"/>
        </w:tabs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владеть</w:t>
      </w:r>
      <w:r>
        <w:rPr>
          <w:color w:val="000000"/>
          <w:sz w:val="28"/>
          <w:szCs w:val="28"/>
        </w:rPr>
        <w:t>:</w:t>
      </w:r>
    </w:p>
    <w:p w:rsidR="007B0D60" w:rsidRDefault="007B0D60" w:rsidP="007B0D60">
      <w:pPr>
        <w:numPr>
          <w:ilvl w:val="0"/>
          <w:numId w:val="6"/>
        </w:numPr>
        <w:tabs>
          <w:tab w:val="left" w:pos="567"/>
        </w:tabs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знаниями по уходу за волосами;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 Комплекс организационно-педагогических условий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3.1. Календарный учебный график</w:t>
      </w:r>
    </w:p>
    <w:p w:rsidR="007B0D60" w:rsidRDefault="007B0D60" w:rsidP="007B0D60">
      <w:pPr>
        <w:tabs>
          <w:tab w:val="left" w:pos="851"/>
        </w:tabs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Учебн</w:t>
      </w:r>
      <w:r>
        <w:rPr>
          <w:sz w:val="28"/>
          <w:szCs w:val="28"/>
        </w:rPr>
        <w:t>ые недели 3.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>
        <w:rPr>
          <w:color w:val="000000"/>
          <w:sz w:val="28"/>
          <w:szCs w:val="28"/>
        </w:rPr>
        <w:t>ач</w:t>
      </w:r>
      <w:r>
        <w:rPr>
          <w:sz w:val="28"/>
          <w:szCs w:val="28"/>
        </w:rPr>
        <w:t>ало занятий</w:t>
      </w:r>
      <w:r>
        <w:rPr>
          <w:color w:val="000000"/>
          <w:sz w:val="28"/>
          <w:szCs w:val="28"/>
        </w:rPr>
        <w:t xml:space="preserve"> с 1 </w:t>
      </w:r>
      <w:r>
        <w:rPr>
          <w:sz w:val="28"/>
          <w:szCs w:val="28"/>
        </w:rPr>
        <w:t>июня</w:t>
      </w:r>
      <w:r>
        <w:rPr>
          <w:color w:val="000000"/>
          <w:sz w:val="28"/>
          <w:szCs w:val="28"/>
        </w:rPr>
        <w:t>, заканчива</w:t>
      </w:r>
      <w:r>
        <w:rPr>
          <w:sz w:val="28"/>
          <w:szCs w:val="28"/>
        </w:rPr>
        <w:t>ются</w:t>
      </w:r>
      <w:r>
        <w:rPr>
          <w:color w:val="000000"/>
          <w:sz w:val="28"/>
          <w:szCs w:val="28"/>
        </w:rPr>
        <w:t xml:space="preserve"> - </w:t>
      </w:r>
      <w:r>
        <w:rPr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1 </w:t>
      </w:r>
      <w:r>
        <w:rPr>
          <w:sz w:val="28"/>
          <w:szCs w:val="28"/>
        </w:rPr>
        <w:t>июня</w:t>
      </w:r>
      <w:r>
        <w:rPr>
          <w:color w:val="000000"/>
          <w:sz w:val="28"/>
          <w:szCs w:val="28"/>
        </w:rPr>
        <w:t>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3.2. Условия реализации программы</w:t>
      </w:r>
    </w:p>
    <w:p w:rsidR="007B0D60" w:rsidRDefault="007B0D60" w:rsidP="007B0D60">
      <w:pPr>
        <w:tabs>
          <w:tab w:val="left" w:pos="317"/>
        </w:tabs>
        <w:spacing w:line="240" w:lineRule="auto"/>
        <w:ind w:leftChars="0" w:left="3" w:right="2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Кадровое обеспечение:</w:t>
      </w:r>
      <w:r>
        <w:rPr>
          <w:color w:val="000000"/>
          <w:sz w:val="28"/>
          <w:szCs w:val="28"/>
        </w:rPr>
        <w:t xml:space="preserve"> программу реализует педагог дополнительного образования, имеющий среднее профессиональное образование, соответствующее профилю программы.</w:t>
      </w:r>
    </w:p>
    <w:p w:rsidR="007B0D60" w:rsidRDefault="007B0D60" w:rsidP="007B0D60">
      <w:pPr>
        <w:tabs>
          <w:tab w:val="left" w:pos="317"/>
        </w:tabs>
        <w:spacing w:line="240" w:lineRule="auto"/>
        <w:ind w:leftChars="0" w:left="3" w:right="23" w:hanging="3"/>
        <w:jc w:val="both"/>
        <w:rPr>
          <w:b/>
          <w:color w:val="000000"/>
          <w:sz w:val="28"/>
          <w:szCs w:val="28"/>
        </w:rPr>
      </w:pPr>
    </w:p>
    <w:p w:rsidR="007B0D60" w:rsidRDefault="007B0D60" w:rsidP="007B0D60">
      <w:pPr>
        <w:tabs>
          <w:tab w:val="left" w:pos="317"/>
        </w:tabs>
        <w:spacing w:line="240" w:lineRule="auto"/>
        <w:ind w:leftChars="0" w:left="3" w:right="2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Материально-техническое обеспечение</w:t>
      </w:r>
    </w:p>
    <w:p w:rsidR="007B0D60" w:rsidRDefault="007B0D60" w:rsidP="007B0D60">
      <w:pPr>
        <w:numPr>
          <w:ilvl w:val="0"/>
          <w:numId w:val="7"/>
        </w:num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манекен – болванка, штатив.</w:t>
      </w:r>
    </w:p>
    <w:p w:rsidR="007B0D60" w:rsidRDefault="007B0D60" w:rsidP="007B0D60">
      <w:pPr>
        <w:numPr>
          <w:ilvl w:val="0"/>
          <w:numId w:val="7"/>
        </w:num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инструменты и приспособления для ручных работ</w:t>
      </w:r>
    </w:p>
    <w:p w:rsidR="007B0D60" w:rsidRDefault="007B0D60" w:rsidP="007B0D60">
      <w:pPr>
        <w:numPr>
          <w:ilvl w:val="0"/>
          <w:numId w:val="7"/>
        </w:num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журналы причесок, книги</w:t>
      </w:r>
    </w:p>
    <w:p w:rsidR="007B0D60" w:rsidRDefault="007B0D60" w:rsidP="007B0D60">
      <w:pPr>
        <w:numPr>
          <w:ilvl w:val="0"/>
          <w:numId w:val="7"/>
        </w:num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мойка для волос, кресла для клиентов, зеркала</w:t>
      </w:r>
    </w:p>
    <w:p w:rsidR="007B0D60" w:rsidRDefault="007B0D60" w:rsidP="007B0D60">
      <w:pPr>
        <w:numPr>
          <w:ilvl w:val="0"/>
          <w:numId w:val="7"/>
        </w:num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ножницы, бигу</w:t>
      </w:r>
      <w:r>
        <w:rPr>
          <w:sz w:val="28"/>
          <w:szCs w:val="28"/>
        </w:rPr>
        <w:t xml:space="preserve">ди, расчески, фартук, пеньюар, </w:t>
      </w:r>
      <w:r>
        <w:rPr>
          <w:sz w:val="28"/>
          <w:szCs w:val="28"/>
        </w:rPr>
        <w:t>перчатки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Технические средства обучения – компьютер, телевизор, с заранее подготовленной презентацией.</w:t>
      </w:r>
    </w:p>
    <w:p w:rsidR="007B0D60" w:rsidRDefault="007B0D60" w:rsidP="007B0D60">
      <w:pPr>
        <w:tabs>
          <w:tab w:val="left" w:pos="317"/>
        </w:tabs>
        <w:spacing w:line="240" w:lineRule="auto"/>
        <w:ind w:leftChars="0" w:left="3" w:right="2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Формы контроля</w:t>
      </w:r>
      <w:r>
        <w:rPr>
          <w:sz w:val="28"/>
          <w:szCs w:val="28"/>
        </w:rPr>
        <w:t xml:space="preserve">–тестирование. 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Методическое обеспечение программы:</w:t>
      </w:r>
      <w:r>
        <w:rPr>
          <w:sz w:val="28"/>
          <w:szCs w:val="28"/>
        </w:rPr>
        <w:t xml:space="preserve"> при проведении занятия теоретического обучения используются наглядные, словесные, объяснительно-иллюстративные, практические методы. Применяются наглядные пособия.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Педагогические технологии</w:t>
      </w:r>
      <w:r>
        <w:rPr>
          <w:color w:val="000000"/>
          <w:sz w:val="28"/>
          <w:szCs w:val="28"/>
        </w:rPr>
        <w:t xml:space="preserve">, используемые в процессе обучения по программе </w:t>
      </w:r>
      <w:r w:rsidR="000F4099">
        <w:rPr>
          <w:color w:val="000000"/>
          <w:sz w:val="28"/>
          <w:szCs w:val="28"/>
        </w:rPr>
        <w:t>«</w:t>
      </w:r>
      <w:r w:rsidR="000F4099">
        <w:rPr>
          <w:sz w:val="28"/>
          <w:szCs w:val="28"/>
        </w:rPr>
        <w:t>Я немного парикмахер</w:t>
      </w:r>
      <w:r w:rsidR="000F4099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:</w:t>
      </w:r>
    </w:p>
    <w:p w:rsidR="007B0D60" w:rsidRDefault="007B0D60" w:rsidP="007B0D60">
      <w:pPr>
        <w:numPr>
          <w:ilvl w:val="0"/>
          <w:numId w:val="8"/>
        </w:numPr>
        <w:tabs>
          <w:tab w:val="left" w:pos="284"/>
          <w:tab w:val="left" w:pos="426"/>
        </w:tabs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Игровые.</w:t>
      </w:r>
    </w:p>
    <w:p w:rsidR="007B0D60" w:rsidRDefault="007B0D60" w:rsidP="007B0D60">
      <w:pPr>
        <w:numPr>
          <w:ilvl w:val="0"/>
          <w:numId w:val="8"/>
        </w:numPr>
        <w:tabs>
          <w:tab w:val="left" w:pos="284"/>
          <w:tab w:val="left" w:pos="426"/>
        </w:tabs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Проблемного обучения.</w:t>
      </w:r>
    </w:p>
    <w:p w:rsidR="007B0D60" w:rsidRDefault="007B0D60" w:rsidP="007B0D60">
      <w:pPr>
        <w:numPr>
          <w:ilvl w:val="0"/>
          <w:numId w:val="8"/>
        </w:numPr>
        <w:tabs>
          <w:tab w:val="left" w:pos="284"/>
          <w:tab w:val="left" w:pos="426"/>
        </w:tabs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Творческой деятельности.</w:t>
      </w:r>
    </w:p>
    <w:p w:rsidR="007B0D60" w:rsidRDefault="007B0D60" w:rsidP="007B0D60">
      <w:pPr>
        <w:numPr>
          <w:ilvl w:val="0"/>
          <w:numId w:val="8"/>
        </w:numPr>
        <w:tabs>
          <w:tab w:val="left" w:pos="284"/>
          <w:tab w:val="left" w:pos="426"/>
        </w:tabs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Развивающего обучения.</w:t>
      </w:r>
    </w:p>
    <w:p w:rsidR="007B0D60" w:rsidRDefault="007B0D60" w:rsidP="007B0D60">
      <w:pPr>
        <w:numPr>
          <w:ilvl w:val="0"/>
          <w:numId w:val="8"/>
        </w:numPr>
        <w:tabs>
          <w:tab w:val="left" w:pos="284"/>
          <w:tab w:val="left" w:pos="426"/>
        </w:tabs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Компьютерные (информационные).</w:t>
      </w:r>
    </w:p>
    <w:p w:rsidR="007B0D60" w:rsidRDefault="007B0D60" w:rsidP="007B0D60">
      <w:pPr>
        <w:tabs>
          <w:tab w:val="left" w:pos="284"/>
          <w:tab w:val="left" w:pos="426"/>
        </w:tabs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Основным методом</w:t>
      </w:r>
      <w:r>
        <w:rPr>
          <w:color w:val="000000"/>
          <w:sz w:val="28"/>
          <w:szCs w:val="28"/>
        </w:rPr>
        <w:t xml:space="preserve"> изложения теоретических сведений на практических занятиях является инструктаж. Выполняя специальные упражнения, обучающиеся приобретают общетрудовые, специальные и профессиональные умения, навыки. С целью повышения эффективности занятий и воспитания интереса к профессиональной деятельности, программой предусмотрены вопросы истории парикмахерского дела.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при реализации программы используются разнообразные методы организации и осуществления учебно-познавательной деятельности:</w:t>
      </w:r>
    </w:p>
    <w:p w:rsidR="007B0D60" w:rsidRDefault="007B0D60" w:rsidP="007B0D60">
      <w:pPr>
        <w:numPr>
          <w:ilvl w:val="0"/>
          <w:numId w:val="9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словесные, наглядные, практические;</w:t>
      </w:r>
    </w:p>
    <w:p w:rsidR="007B0D60" w:rsidRDefault="007B0D60" w:rsidP="007B0D60">
      <w:pPr>
        <w:numPr>
          <w:ilvl w:val="0"/>
          <w:numId w:val="9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проблемно-поисковые;</w:t>
      </w:r>
    </w:p>
    <w:p w:rsidR="007B0D60" w:rsidRDefault="007B0D60" w:rsidP="007B0D60">
      <w:pPr>
        <w:numPr>
          <w:ilvl w:val="0"/>
          <w:numId w:val="9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методы самостоятельной работы;</w:t>
      </w:r>
    </w:p>
    <w:p w:rsidR="007B0D60" w:rsidRDefault="007B0D60" w:rsidP="007B0D60">
      <w:pPr>
        <w:numPr>
          <w:ilvl w:val="0"/>
          <w:numId w:val="9"/>
        </w:numPr>
        <w:ind w:leftChars="0" w:left="3" w:hanging="3"/>
        <w:jc w:val="both"/>
        <w:rPr>
          <w:sz w:val="28"/>
          <w:szCs w:val="28"/>
        </w:rPr>
      </w:pPr>
      <w:r>
        <w:rPr>
          <w:sz w:val="28"/>
          <w:szCs w:val="28"/>
        </w:rPr>
        <w:t>метод творческого проекта.</w:t>
      </w:r>
    </w:p>
    <w:p w:rsidR="007B0D60" w:rsidRDefault="007B0D60" w:rsidP="007B0D60">
      <w:pPr>
        <w:tabs>
          <w:tab w:val="left" w:pos="175"/>
        </w:tabs>
        <w:spacing w:line="240" w:lineRule="auto"/>
        <w:ind w:leftChars="0" w:left="3" w:right="23" w:hanging="3"/>
        <w:jc w:val="both"/>
        <w:rPr>
          <w:color w:val="000000"/>
          <w:sz w:val="28"/>
          <w:szCs w:val="28"/>
        </w:rPr>
      </w:pPr>
      <w:bookmarkStart w:id="1" w:name="bookmark=id.30j0zll"/>
      <w:bookmarkEnd w:id="1"/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3.5 Список литературы</w:t>
      </w:r>
    </w:p>
    <w:p w:rsidR="007B0D60" w:rsidRDefault="007B0D60" w:rsidP="007B0D60">
      <w:pPr>
        <w:spacing w:line="240" w:lineRule="auto"/>
        <w:ind w:leftChars="0" w:left="3" w:hanging="3"/>
        <w:jc w:val="both"/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Литература для педагога</w:t>
      </w:r>
    </w:p>
    <w:p w:rsidR="007B0D60" w:rsidRDefault="007B0D60" w:rsidP="007B0D60">
      <w:pPr>
        <w:keepNext/>
        <w:keepLines/>
        <w:widowControl w:val="0"/>
        <w:spacing w:line="240" w:lineRule="auto"/>
        <w:ind w:leftChars="1" w:left="425" w:hangingChars="151" w:hanging="423"/>
        <w:jc w:val="both"/>
        <w:rPr>
          <w:sz w:val="28"/>
          <w:szCs w:val="28"/>
        </w:rPr>
      </w:pPr>
      <w:r>
        <w:rPr>
          <w:sz w:val="28"/>
          <w:szCs w:val="28"/>
        </w:rPr>
        <w:t>1. Одинокова И.Ю. Технология парикмахерских работ: учебное пособие для начального профессиональ</w:t>
      </w:r>
      <w:r w:rsidR="00F656D2">
        <w:rPr>
          <w:sz w:val="28"/>
          <w:szCs w:val="28"/>
        </w:rPr>
        <w:t>ного образования/ И.Ю.Одинокова</w:t>
      </w:r>
      <w:r>
        <w:rPr>
          <w:sz w:val="28"/>
          <w:szCs w:val="28"/>
        </w:rPr>
        <w:t>- М.: Академия, 2007, с.124.</w:t>
      </w:r>
    </w:p>
    <w:p w:rsidR="007B0D60" w:rsidRDefault="007B0D60" w:rsidP="007B0D60">
      <w:pPr>
        <w:keepNext/>
        <w:keepLines/>
        <w:widowControl w:val="0"/>
        <w:spacing w:line="240" w:lineRule="auto"/>
        <w:ind w:leftChars="1" w:left="425" w:hangingChars="151" w:hanging="423"/>
        <w:jc w:val="both"/>
        <w:rPr>
          <w:sz w:val="28"/>
          <w:szCs w:val="28"/>
        </w:rPr>
      </w:pPr>
      <w:r>
        <w:rPr>
          <w:sz w:val="28"/>
          <w:szCs w:val="28"/>
        </w:rPr>
        <w:t>2. Панина Н.И.</w:t>
      </w:r>
      <w:r w:rsidR="00F656D2">
        <w:rPr>
          <w:sz w:val="28"/>
          <w:szCs w:val="28"/>
        </w:rPr>
        <w:t xml:space="preserve"> </w:t>
      </w:r>
      <w:r>
        <w:rPr>
          <w:sz w:val="28"/>
          <w:szCs w:val="28"/>
        </w:rPr>
        <w:t>Основы парикмахерского дела: учебное пособие / Н.И. Панина - М.: Академия, 2008., с.68.</w:t>
      </w:r>
    </w:p>
    <w:p w:rsidR="007B0D60" w:rsidRDefault="007B0D60" w:rsidP="007B0D60">
      <w:pPr>
        <w:keepNext/>
        <w:keepLines/>
        <w:widowControl w:val="0"/>
        <w:spacing w:line="240" w:lineRule="auto"/>
        <w:ind w:leftChars="1" w:left="425" w:hangingChars="151" w:hanging="423"/>
        <w:jc w:val="both"/>
        <w:rPr>
          <w:color w:val="000000"/>
          <w:sz w:val="28"/>
          <w:szCs w:val="28"/>
          <w:highlight w:val="yellow"/>
        </w:rPr>
      </w:pPr>
      <w:r>
        <w:rPr>
          <w:sz w:val="28"/>
          <w:szCs w:val="28"/>
        </w:rPr>
        <w:t>3. Плотникова И.Ю. Технология парикмахерских работ: Учеб. пособие для нач. проф. образования</w:t>
      </w:r>
      <w:r w:rsidR="00F656D2">
        <w:rPr>
          <w:sz w:val="28"/>
          <w:szCs w:val="28"/>
        </w:rPr>
        <w:t>/И.Ю.Плотникова, Т.А.Черниченко-6-е изд., перераб</w:t>
      </w:r>
      <w:r>
        <w:rPr>
          <w:sz w:val="28"/>
          <w:szCs w:val="28"/>
        </w:rPr>
        <w:t>- М.: Издат</w:t>
      </w:r>
      <w:r w:rsidR="00F656D2">
        <w:rPr>
          <w:sz w:val="28"/>
          <w:szCs w:val="28"/>
        </w:rPr>
        <w:t>ельский центр: «Академия», 2011</w:t>
      </w:r>
      <w:bookmarkStart w:id="2" w:name="_GoBack"/>
      <w:bookmarkEnd w:id="2"/>
      <w:r>
        <w:rPr>
          <w:sz w:val="28"/>
          <w:szCs w:val="28"/>
        </w:rPr>
        <w:t>– с.58.</w:t>
      </w:r>
    </w:p>
    <w:p w:rsidR="007B0D60" w:rsidRDefault="007B0D60" w:rsidP="007B0D60">
      <w:pPr>
        <w:shd w:val="clear" w:color="auto" w:fill="FFFFFF"/>
        <w:spacing w:line="240" w:lineRule="auto"/>
        <w:ind w:leftChars="0" w:left="3" w:hanging="3"/>
        <w:jc w:val="both"/>
        <w:rPr>
          <w:b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 xml:space="preserve">Литература для </w:t>
      </w:r>
      <w:r>
        <w:rPr>
          <w:b/>
          <w:sz w:val="28"/>
          <w:szCs w:val="28"/>
          <w:highlight w:val="white"/>
        </w:rPr>
        <w:t>учащихся</w:t>
      </w:r>
    </w:p>
    <w:p w:rsidR="007B0D60" w:rsidRDefault="007B0D60" w:rsidP="007B0D60">
      <w:pPr>
        <w:shd w:val="clear" w:color="auto" w:fill="FFFFFF"/>
        <w:spacing w:line="240" w:lineRule="auto"/>
        <w:ind w:leftChars="1" w:left="425" w:hangingChars="151" w:hanging="423"/>
        <w:jc w:val="both"/>
        <w:rPr>
          <w:sz w:val="28"/>
          <w:szCs w:val="28"/>
        </w:rPr>
      </w:pPr>
      <w:r>
        <w:rPr>
          <w:sz w:val="28"/>
          <w:szCs w:val="28"/>
        </w:rPr>
        <w:t>1. Белова В.В. Ключ к успеху,</w:t>
      </w:r>
      <w:r>
        <w:rPr>
          <w:sz w:val="28"/>
          <w:szCs w:val="28"/>
        </w:rPr>
        <w:t xml:space="preserve"> </w:t>
      </w:r>
      <w:r w:rsidR="00F656D2">
        <w:rPr>
          <w:sz w:val="28"/>
          <w:szCs w:val="28"/>
        </w:rPr>
        <w:t>/В.В. Белова</w:t>
      </w:r>
      <w:r>
        <w:rPr>
          <w:sz w:val="28"/>
          <w:szCs w:val="28"/>
        </w:rPr>
        <w:t>, М.П. Чумакова - Москва, 2014., с.125.</w:t>
      </w:r>
    </w:p>
    <w:p w:rsidR="007B0D60" w:rsidRDefault="007B0D60" w:rsidP="007B0D60">
      <w:pPr>
        <w:spacing w:line="240" w:lineRule="auto"/>
        <w:ind w:leftChars="1" w:left="425" w:hangingChars="151" w:hanging="4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>Смирнов</w:t>
      </w:r>
      <w:r>
        <w:rPr>
          <w:sz w:val="28"/>
          <w:szCs w:val="28"/>
        </w:rPr>
        <w:t xml:space="preserve">а Л.В. “Модель, стиль, образ”/ </w:t>
      </w:r>
      <w:r>
        <w:rPr>
          <w:sz w:val="28"/>
          <w:szCs w:val="28"/>
        </w:rPr>
        <w:t>Л.В. Смирнова-Санкт-Петербург, 2012., с.48.</w:t>
      </w:r>
    </w:p>
    <w:p w:rsidR="007B0D60" w:rsidRDefault="007B0D60" w:rsidP="007B0D60">
      <w:pPr>
        <w:spacing w:line="240" w:lineRule="auto"/>
        <w:ind w:leftChars="1" w:left="425" w:hangingChars="151" w:hanging="423"/>
        <w:jc w:val="both"/>
        <w:rPr>
          <w:sz w:val="28"/>
          <w:szCs w:val="28"/>
        </w:rPr>
      </w:pPr>
      <w:r>
        <w:rPr>
          <w:sz w:val="28"/>
          <w:szCs w:val="28"/>
        </w:rPr>
        <w:t>3.Чулкова О.И. “Уроки домашнего парикмахера”,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/Чулкова О.И., Александрова, -Санкт-Петербург, 2014., с.78.</w:t>
      </w:r>
    </w:p>
    <w:p w:rsidR="007B0D60" w:rsidRDefault="007B0D60" w:rsidP="007B0D60">
      <w:pPr>
        <w:spacing w:line="240" w:lineRule="auto"/>
        <w:ind w:leftChars="1" w:left="425" w:hangingChars="151" w:hanging="4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>Марина, Т. «Полная энциклопедия домашнего парикмахера»,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/Марина, Т. Боярышникова, Е. Голубева- Москва, 2016 г., с.96.</w:t>
      </w:r>
    </w:p>
    <w:p w:rsidR="007B0D60" w:rsidRDefault="007B0D60" w:rsidP="007B0D60">
      <w:pPr>
        <w:shd w:val="clear" w:color="auto" w:fill="FFFFFF"/>
        <w:spacing w:line="240" w:lineRule="auto"/>
        <w:ind w:leftChars="0" w:left="3" w:hanging="3"/>
        <w:jc w:val="both"/>
        <w:rPr>
          <w:b/>
          <w:sz w:val="28"/>
          <w:szCs w:val="28"/>
          <w:highlight w:val="white"/>
        </w:rPr>
      </w:pPr>
    </w:p>
    <w:p w:rsidR="007B0D60" w:rsidRDefault="007B0D60" w:rsidP="007B0D60">
      <w:pPr>
        <w:spacing w:line="240" w:lineRule="auto"/>
        <w:ind w:leftChars="0" w:left="3" w:hanging="3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Интернет-ресурсы</w:t>
      </w:r>
    </w:p>
    <w:p w:rsidR="007B0D60" w:rsidRPr="007B0D60" w:rsidRDefault="007B0D60" w:rsidP="007B0D60">
      <w:pPr>
        <w:pStyle w:val="a3"/>
        <w:numPr>
          <w:ilvl w:val="3"/>
          <w:numId w:val="8"/>
        </w:numPr>
        <w:spacing w:line="240" w:lineRule="auto"/>
        <w:ind w:leftChars="0" w:left="284" w:firstLineChars="0"/>
        <w:jc w:val="both"/>
        <w:rPr>
          <w:sz w:val="28"/>
          <w:szCs w:val="28"/>
        </w:rPr>
      </w:pPr>
      <w:r w:rsidRPr="007B0D60">
        <w:rPr>
          <w:sz w:val="28"/>
          <w:szCs w:val="28"/>
        </w:rPr>
        <w:t xml:space="preserve">Сайт посвященный по подбору прически по форме лица [Электронный ресурс].-Режим доступа: </w:t>
      </w:r>
      <w:hyperlink r:id="rId6" w:history="1">
        <w:r w:rsidRPr="007B0D60">
          <w:rPr>
            <w:rStyle w:val="a4"/>
            <w:color w:val="1155CC"/>
            <w:sz w:val="28"/>
            <w:szCs w:val="28"/>
          </w:rPr>
          <w:t>https://www.modnapricha.info/kak-podobrat-prichesku-po-forme-lica/</w:t>
        </w:r>
      </w:hyperlink>
    </w:p>
    <w:p w:rsidR="007B0D60" w:rsidRPr="007B0D60" w:rsidRDefault="007B0D60" w:rsidP="007B0D60">
      <w:pPr>
        <w:pStyle w:val="a3"/>
        <w:numPr>
          <w:ilvl w:val="3"/>
          <w:numId w:val="8"/>
        </w:numPr>
        <w:spacing w:line="240" w:lineRule="auto"/>
        <w:ind w:leftChars="0" w:left="284" w:firstLineChars="0"/>
        <w:jc w:val="both"/>
        <w:rPr>
          <w:sz w:val="28"/>
          <w:szCs w:val="28"/>
        </w:rPr>
      </w:pPr>
      <w:hyperlink r:id="rId7" w:history="1">
        <w:r w:rsidRPr="007B0D60">
          <w:rPr>
            <w:rStyle w:val="a4"/>
            <w:sz w:val="28"/>
            <w:szCs w:val="28"/>
          </w:rPr>
          <w:t>Как правильно ухаживать за волосами в домашних условиях: 7 шагов ухода</w:t>
        </w:r>
      </w:hyperlink>
      <w:r w:rsidRPr="007B0D60">
        <w:rPr>
          <w:sz w:val="28"/>
          <w:szCs w:val="28"/>
        </w:rPr>
        <w:t xml:space="preserve"> [Электронный ресурс].-Режим доступа: </w:t>
      </w:r>
      <w:hyperlink r:id="rId8" w:history="1">
        <w:r w:rsidRPr="007B0D60">
          <w:rPr>
            <w:rStyle w:val="a4"/>
            <w:color w:val="1155CC"/>
            <w:sz w:val="28"/>
            <w:szCs w:val="28"/>
          </w:rPr>
          <w:t>https://okbeauty.store/blogs/uhod/kak-pravilno-uhazhivat-za-volosami</w:t>
        </w:r>
      </w:hyperlink>
    </w:p>
    <w:p w:rsidR="007B0D60" w:rsidRDefault="007B0D60" w:rsidP="007B0D60">
      <w:pPr>
        <w:spacing w:line="240" w:lineRule="auto"/>
        <w:ind w:leftChars="0" w:left="3" w:hanging="3"/>
        <w:jc w:val="both"/>
        <w:rPr>
          <w:b/>
          <w:sz w:val="28"/>
          <w:szCs w:val="28"/>
          <w:highlight w:val="white"/>
        </w:rPr>
      </w:pP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  <w:highlight w:val="white"/>
        </w:rPr>
      </w:pPr>
    </w:p>
    <w:p w:rsidR="007B0D60" w:rsidRDefault="007B0D60" w:rsidP="007B0D60">
      <w:pPr>
        <w:spacing w:line="240" w:lineRule="auto"/>
        <w:ind w:leftChars="0" w:left="3" w:hanging="3"/>
        <w:jc w:val="both"/>
        <w:rPr>
          <w:sz w:val="28"/>
          <w:szCs w:val="28"/>
          <w:highlight w:val="white"/>
        </w:rPr>
      </w:pPr>
    </w:p>
    <w:p w:rsidR="007B0D60" w:rsidRDefault="007B0D60" w:rsidP="007B0D60">
      <w:pPr>
        <w:spacing w:line="240" w:lineRule="auto"/>
        <w:ind w:leftChars="0" w:left="3" w:hanging="3"/>
        <w:jc w:val="both"/>
        <w:rPr>
          <w:color w:val="000000"/>
          <w:sz w:val="28"/>
          <w:szCs w:val="28"/>
          <w:highlight w:val="yellow"/>
        </w:rPr>
      </w:pPr>
    </w:p>
    <w:p w:rsidR="00CE7891" w:rsidRDefault="00F656D2">
      <w:pPr>
        <w:ind w:left="0" w:hanging="2"/>
      </w:pPr>
    </w:p>
    <w:sectPr w:rsidR="00CE7891" w:rsidSect="00FB0C34">
      <w:type w:val="continuous"/>
      <w:pgSz w:w="11904" w:h="16838"/>
      <w:pgMar w:top="1140" w:right="663" w:bottom="11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20DCA"/>
    <w:multiLevelType w:val="multilevel"/>
    <w:tmpl w:val="80F8098E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5426DBE"/>
    <w:multiLevelType w:val="hybridMultilevel"/>
    <w:tmpl w:val="CE7CF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565D0"/>
    <w:multiLevelType w:val="multilevel"/>
    <w:tmpl w:val="AC2E0676"/>
    <w:lvl w:ilvl="0">
      <w:start w:val="1"/>
      <w:numFmt w:val="bullet"/>
      <w:lvlText w:val="−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1DA612FF"/>
    <w:multiLevelType w:val="multilevel"/>
    <w:tmpl w:val="CC48A1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288D6B3E"/>
    <w:multiLevelType w:val="multilevel"/>
    <w:tmpl w:val="0742ABB6"/>
    <w:lvl w:ilvl="0">
      <w:start w:val="1"/>
      <w:numFmt w:val="bullet"/>
      <w:lvlText w:val="−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28A45304"/>
    <w:multiLevelType w:val="hybridMultilevel"/>
    <w:tmpl w:val="33DC0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A03046"/>
    <w:multiLevelType w:val="multilevel"/>
    <w:tmpl w:val="27A0A4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63320"/>
    <w:multiLevelType w:val="hybridMultilevel"/>
    <w:tmpl w:val="0B82B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0C74A3"/>
    <w:multiLevelType w:val="hybridMultilevel"/>
    <w:tmpl w:val="B0623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6081B"/>
    <w:multiLevelType w:val="multilevel"/>
    <w:tmpl w:val="27A0A4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F41C9"/>
    <w:multiLevelType w:val="multilevel"/>
    <w:tmpl w:val="27A0A4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85967"/>
    <w:multiLevelType w:val="multilevel"/>
    <w:tmpl w:val="011C109C"/>
    <w:lvl w:ilvl="0">
      <w:start w:val="1"/>
      <w:numFmt w:val="bullet"/>
      <w:lvlText w:val="−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" w15:restartNumberingAfterBreak="0">
    <w:nsid w:val="549A7230"/>
    <w:multiLevelType w:val="multilevel"/>
    <w:tmpl w:val="F83EF30C"/>
    <w:lvl w:ilvl="0">
      <w:start w:val="1"/>
      <w:numFmt w:val="bullet"/>
      <w:lvlText w:val="−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" w15:restartNumberingAfterBreak="0">
    <w:nsid w:val="6E284978"/>
    <w:multiLevelType w:val="hybridMultilevel"/>
    <w:tmpl w:val="7FC08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834BE"/>
    <w:multiLevelType w:val="multilevel"/>
    <w:tmpl w:val="5C768CE8"/>
    <w:lvl w:ilvl="0">
      <w:start w:val="1"/>
      <w:numFmt w:val="bullet"/>
      <w:lvlText w:val="−"/>
      <w:lvlJc w:val="left"/>
      <w:pPr>
        <w:ind w:left="1004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o"/>
      <w:lvlJc w:val="left"/>
      <w:pPr>
        <w:ind w:left="1724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▪"/>
      <w:lvlJc w:val="left"/>
      <w:pPr>
        <w:ind w:left="2444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164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o"/>
      <w:lvlJc w:val="left"/>
      <w:pPr>
        <w:ind w:left="3884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▪"/>
      <w:lvlJc w:val="left"/>
      <w:pPr>
        <w:ind w:left="4604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324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o"/>
      <w:lvlJc w:val="left"/>
      <w:pPr>
        <w:ind w:left="6044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▪"/>
      <w:lvlJc w:val="left"/>
      <w:pPr>
        <w:ind w:left="6764" w:hanging="360"/>
      </w:pPr>
      <w:rPr>
        <w:strike w:val="0"/>
        <w:dstrike w:val="0"/>
        <w:u w:val="none"/>
        <w:effect w:val="none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</w:num>
  <w:num w:numId="11">
    <w:abstractNumId w:val="13"/>
  </w:num>
  <w:num w:numId="12">
    <w:abstractNumId w:val="1"/>
  </w:num>
  <w:num w:numId="13">
    <w:abstractNumId w:val="8"/>
  </w:num>
  <w:num w:numId="14">
    <w:abstractNumId w:val="7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D60"/>
    <w:rsid w:val="000F4099"/>
    <w:rsid w:val="00297542"/>
    <w:rsid w:val="00481A78"/>
    <w:rsid w:val="0048248D"/>
    <w:rsid w:val="007B0D60"/>
    <w:rsid w:val="00963D21"/>
    <w:rsid w:val="00BA3BDF"/>
    <w:rsid w:val="00F656D2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4B326"/>
  <w15:chartTrackingRefBased/>
  <w15:docId w15:val="{BA130B0A-A8B2-4281-BFDA-94AEB022F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7B0D60"/>
    <w:pPr>
      <w:suppressAutoHyphens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autoRedefine/>
    <w:uiPriority w:val="34"/>
    <w:qFormat/>
    <w:rsid w:val="007B0D60"/>
    <w:pPr>
      <w:ind w:left="720"/>
      <w:contextualSpacing/>
    </w:pPr>
    <w:rPr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7B0D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3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beauty.store/blogs/uhod/kak-pravilno-uhazhivat-za-volosam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beauty.store/blogs/uhod/kak-pravilno-uhazhivat-za-volosam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dnapricha.info/kak-podobrat-prichesku-po-forme-lica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2659</Words>
  <Characters>15161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2026-04-16T05:06:00Z</dcterms:created>
  <dcterms:modified xsi:type="dcterms:W3CDTF">2026-04-16T05:29:00Z</dcterms:modified>
</cp:coreProperties>
</file>