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22FA4" w14:textId="77777777" w:rsidR="00574579" w:rsidRDefault="007A5B28" w:rsidP="003C3149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14:paraId="7E7A76F9" w14:textId="77777777" w:rsidR="00574579" w:rsidRDefault="007A5B28" w:rsidP="003C3149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«Средняя общеобразовательная школа № 11 города Белово»</w:t>
      </w:r>
    </w:p>
    <w:p w14:paraId="3B332AD7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34FF41AA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3F86DC24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33B83290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3C787DDA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7580EF3B" w14:textId="77777777" w:rsidR="00574579" w:rsidRDefault="00574579" w:rsidP="003C3149">
      <w:pPr>
        <w:spacing w:after="0" w:line="360" w:lineRule="auto"/>
        <w:jc w:val="center"/>
        <w:rPr>
          <w:sz w:val="28"/>
          <w:szCs w:val="28"/>
        </w:rPr>
      </w:pPr>
    </w:p>
    <w:p w14:paraId="6E669EDF" w14:textId="77777777" w:rsidR="00574579" w:rsidRDefault="007A5B28" w:rsidP="003C3149">
      <w:pPr>
        <w:spacing w:after="0"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«Воспитание патриота и гражданина России 21 века в начальной школе через интерактивные мероприятия»</w:t>
      </w:r>
    </w:p>
    <w:p w14:paraId="71E9B557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2DDEACD7" w14:textId="37BE9CBF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26902202" w14:textId="0275704F" w:rsidR="003C3149" w:rsidRDefault="003C3149" w:rsidP="003C3149">
      <w:pPr>
        <w:spacing w:after="0" w:line="360" w:lineRule="auto"/>
        <w:rPr>
          <w:sz w:val="28"/>
          <w:szCs w:val="28"/>
        </w:rPr>
      </w:pPr>
    </w:p>
    <w:p w14:paraId="6E624869" w14:textId="4B80C973" w:rsidR="003C3149" w:rsidRDefault="003C3149" w:rsidP="003C3149">
      <w:pPr>
        <w:spacing w:after="0" w:line="360" w:lineRule="auto"/>
        <w:rPr>
          <w:sz w:val="28"/>
          <w:szCs w:val="28"/>
        </w:rPr>
      </w:pPr>
    </w:p>
    <w:p w14:paraId="26BD2183" w14:textId="40BB652C" w:rsidR="003C3149" w:rsidRDefault="003C3149" w:rsidP="003C3149">
      <w:pPr>
        <w:spacing w:after="0" w:line="360" w:lineRule="auto"/>
        <w:rPr>
          <w:sz w:val="28"/>
          <w:szCs w:val="28"/>
        </w:rPr>
      </w:pPr>
    </w:p>
    <w:p w14:paraId="702526DE" w14:textId="77777777" w:rsidR="003C3149" w:rsidRDefault="003C3149" w:rsidP="003C3149">
      <w:pPr>
        <w:spacing w:after="0" w:line="360" w:lineRule="auto"/>
        <w:rPr>
          <w:sz w:val="28"/>
          <w:szCs w:val="28"/>
        </w:rPr>
      </w:pPr>
    </w:p>
    <w:p w14:paraId="52996CAD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9"/>
        <w:gridCol w:w="3668"/>
      </w:tblGrid>
      <w:tr w:rsidR="00574579" w14:paraId="1EE3404D" w14:textId="77777777">
        <w:tc>
          <w:tcPr>
            <w:tcW w:w="6379" w:type="dxa"/>
            <w:noWrap/>
          </w:tcPr>
          <w:p w14:paraId="62EB0801" w14:textId="77777777" w:rsidR="00574579" w:rsidRDefault="00574579" w:rsidP="003C3149">
            <w:p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3668" w:type="dxa"/>
            <w:noWrap/>
          </w:tcPr>
          <w:p w14:paraId="6D9F026D" w14:textId="77777777" w:rsidR="00574579" w:rsidRDefault="007A5B28" w:rsidP="003C3149">
            <w:pPr>
              <w:spacing w:after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Выполнил:</w:t>
            </w:r>
          </w:p>
          <w:p w14:paraId="082CF74D" w14:textId="31C3AD55" w:rsidR="00574579" w:rsidRPr="003C3149" w:rsidRDefault="007A5B28" w:rsidP="003C3149">
            <w:pPr>
              <w:spacing w:after="0" w:line="360" w:lineRule="auto"/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 xml:space="preserve">Одинокова </w:t>
            </w:r>
            <w:r>
              <w:rPr>
                <w:sz w:val="28"/>
                <w:szCs w:val="28"/>
              </w:rPr>
              <w:t>Виктория Анатольевна, учитель начальных классов</w:t>
            </w:r>
            <w:r w:rsidR="003C3149">
              <w:rPr>
                <w:sz w:val="28"/>
                <w:szCs w:val="28"/>
              </w:rPr>
              <w:t xml:space="preserve"> </w:t>
            </w:r>
            <w:r w:rsidR="003C3149" w:rsidRPr="003C3149">
              <w:rPr>
                <w:sz w:val="28"/>
                <w:szCs w:val="28"/>
              </w:rPr>
              <w:t>МБОУ СОШ № 11 города Белово</w:t>
            </w:r>
          </w:p>
          <w:p w14:paraId="4018076F" w14:textId="77777777" w:rsidR="00574579" w:rsidRDefault="00574579" w:rsidP="003C3149">
            <w:pPr>
              <w:spacing w:after="0" w:line="360" w:lineRule="auto"/>
              <w:rPr>
                <w:sz w:val="28"/>
                <w:szCs w:val="28"/>
              </w:rPr>
            </w:pPr>
          </w:p>
          <w:p w14:paraId="74E20B95" w14:textId="77777777" w:rsidR="00574579" w:rsidRDefault="00574579" w:rsidP="003C3149">
            <w:pPr>
              <w:spacing w:after="0" w:line="360" w:lineRule="auto"/>
              <w:rPr>
                <w:sz w:val="28"/>
                <w:szCs w:val="28"/>
              </w:rPr>
            </w:pPr>
          </w:p>
        </w:tc>
      </w:tr>
    </w:tbl>
    <w:p w14:paraId="4C5BA49D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72C7080E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588CE5F0" w14:textId="77777777" w:rsidR="00574579" w:rsidRDefault="00574579" w:rsidP="003C3149">
      <w:pPr>
        <w:spacing w:after="0" w:line="360" w:lineRule="auto"/>
        <w:rPr>
          <w:sz w:val="28"/>
          <w:szCs w:val="28"/>
        </w:rPr>
      </w:pPr>
    </w:p>
    <w:p w14:paraId="305E14E9" w14:textId="77777777" w:rsidR="00574579" w:rsidRDefault="00574579" w:rsidP="003C3149">
      <w:pPr>
        <w:spacing w:after="0" w:line="360" w:lineRule="auto"/>
        <w:jc w:val="center"/>
        <w:rPr>
          <w:sz w:val="28"/>
          <w:szCs w:val="28"/>
        </w:rPr>
      </w:pPr>
    </w:p>
    <w:p w14:paraId="2454F7A0" w14:textId="77777777" w:rsidR="00574579" w:rsidRDefault="00574579" w:rsidP="003C3149">
      <w:pPr>
        <w:spacing w:after="0" w:line="360" w:lineRule="auto"/>
        <w:jc w:val="center"/>
        <w:rPr>
          <w:sz w:val="28"/>
          <w:szCs w:val="28"/>
        </w:rPr>
      </w:pPr>
    </w:p>
    <w:p w14:paraId="6AAC8BD1" w14:textId="77777777" w:rsidR="00574579" w:rsidRDefault="00574579" w:rsidP="003C3149">
      <w:pPr>
        <w:spacing w:after="0" w:line="360" w:lineRule="auto"/>
        <w:jc w:val="center"/>
        <w:rPr>
          <w:sz w:val="28"/>
          <w:szCs w:val="28"/>
        </w:rPr>
      </w:pPr>
    </w:p>
    <w:p w14:paraId="787CB0D5" w14:textId="77777777" w:rsidR="00574579" w:rsidRDefault="00574579" w:rsidP="003C3149">
      <w:pPr>
        <w:spacing w:after="0" w:line="360" w:lineRule="auto"/>
        <w:jc w:val="center"/>
        <w:rPr>
          <w:sz w:val="28"/>
          <w:szCs w:val="28"/>
        </w:rPr>
      </w:pPr>
    </w:p>
    <w:p w14:paraId="6298C866" w14:textId="77777777" w:rsidR="00574579" w:rsidRDefault="007A5B28" w:rsidP="003C3149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2026 </w:t>
      </w:r>
      <w:r>
        <w:rPr>
          <w:sz w:val="28"/>
          <w:szCs w:val="28"/>
        </w:rPr>
        <w:t>г.</w:t>
      </w:r>
    </w:p>
    <w:p w14:paraId="1A4CD5FC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pgSz w:w="11900" w:h="16840"/>
          <w:pgMar w:top="567" w:right="850" w:bottom="568" w:left="993" w:header="708" w:footer="708" w:gutter="0"/>
          <w:cols w:space="720"/>
        </w:sectPr>
      </w:pPr>
    </w:p>
    <w:p w14:paraId="10B9F1BA" w14:textId="77777777" w:rsidR="00574579" w:rsidRDefault="007A5B28" w:rsidP="003C3149">
      <w:pPr>
        <w:pStyle w:val="a5"/>
        <w:spacing w:after="0" w:line="360" w:lineRule="auto"/>
      </w:pPr>
      <w:r>
        <w:lastRenderedPageBreak/>
        <w:t>Содержание</w:t>
      </w:r>
    </w:p>
    <w:p w14:paraId="487B237E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>TOC \o 1-9 \h \z \u</w:instrText>
      </w:r>
      <w:r>
        <w:rPr>
          <w:sz w:val="28"/>
          <w:szCs w:val="28"/>
        </w:rPr>
        <w:fldChar w:fldCharType="separate"/>
      </w:r>
      <w:hyperlink w:anchor="_Toc224282886" w:history="1">
        <w:r>
          <w:rPr>
            <w:rStyle w:val="a4"/>
            <w:rFonts w:eastAsia="Courier New"/>
            <w:sz w:val="28"/>
            <w:szCs w:val="28"/>
          </w:rPr>
          <w:t>Введение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_Toc224282886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hyperlink>
    </w:p>
    <w:p w14:paraId="370D7815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87" w:history="1">
        <w:r>
          <w:rPr>
            <w:rStyle w:val="a4"/>
            <w:rFonts w:eastAsia="Courier New"/>
            <w:sz w:val="28"/>
            <w:szCs w:val="28"/>
          </w:rPr>
          <w:t>1 Основы патриотического воспитания в современном образовательном контексте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_Toc224282887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5</w:t>
        </w:r>
        <w:r>
          <w:rPr>
            <w:sz w:val="28"/>
            <w:szCs w:val="28"/>
          </w:rPr>
          <w:fldChar w:fldCharType="end"/>
        </w:r>
      </w:hyperlink>
    </w:p>
    <w:p w14:paraId="1AC49945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88" w:history="1">
        <w:r>
          <w:rPr>
            <w:rStyle w:val="a4"/>
            <w:rFonts w:eastAsia="Courier New"/>
            <w:sz w:val="28"/>
            <w:szCs w:val="28"/>
          </w:rPr>
          <w:t>2 Современные методики обучения для формирования гражданственности у младших школьников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_Toc224282888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7</w:t>
        </w:r>
        <w:r>
          <w:rPr>
            <w:sz w:val="28"/>
            <w:szCs w:val="28"/>
          </w:rPr>
          <w:fldChar w:fldCharType="end"/>
        </w:r>
      </w:hyperlink>
    </w:p>
    <w:p w14:paraId="0338A52A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89" w:history="1">
        <w:r>
          <w:rPr>
            <w:rStyle w:val="a4"/>
            <w:rFonts w:eastAsia="Courier New"/>
            <w:sz w:val="28"/>
            <w:szCs w:val="28"/>
          </w:rPr>
          <w:t>3 Проектные работы как инструмент воспитания патриотов в начальной школе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_Toc224282889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9</w:t>
        </w:r>
        <w:r>
          <w:rPr>
            <w:sz w:val="28"/>
            <w:szCs w:val="28"/>
          </w:rPr>
          <w:fldChar w:fldCharType="end"/>
        </w:r>
      </w:hyperlink>
    </w:p>
    <w:p w14:paraId="2F24FF78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90" w:history="1">
        <w:r>
          <w:rPr>
            <w:rStyle w:val="a4"/>
            <w:rFonts w:eastAsia="Courier New"/>
            <w:sz w:val="28"/>
            <w:szCs w:val="28"/>
          </w:rPr>
          <w:t xml:space="preserve">4 Использование интерактивных уроков и викторин </w:t>
        </w:r>
        <w:r>
          <w:rPr>
            <w:rStyle w:val="a4"/>
            <w:rFonts w:eastAsia="Courier New"/>
            <w:sz w:val="28"/>
            <w:szCs w:val="28"/>
          </w:rPr>
          <w:t>для повышения интереса к истории России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_Toc224282890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11</w:t>
        </w:r>
        <w:r>
          <w:rPr>
            <w:sz w:val="28"/>
            <w:szCs w:val="28"/>
          </w:rPr>
          <w:fldChar w:fldCharType="end"/>
        </w:r>
      </w:hyperlink>
    </w:p>
    <w:p w14:paraId="396975D0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91" w:history="1">
        <w:r>
          <w:rPr>
            <w:rStyle w:val="a4"/>
            <w:rFonts w:eastAsia="Courier New"/>
            <w:sz w:val="28"/>
            <w:szCs w:val="28"/>
          </w:rPr>
          <w:t xml:space="preserve">5 Организация тематических праздников и дней памяти в рамках школьного </w:t>
        </w:r>
        <w:r>
          <w:rPr>
            <w:rStyle w:val="a4"/>
            <w:rFonts w:eastAsia="Courier New"/>
            <w:sz w:val="28"/>
            <w:szCs w:val="28"/>
          </w:rPr>
          <w:t>образования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_Toc224282891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13</w:t>
        </w:r>
        <w:r>
          <w:rPr>
            <w:sz w:val="28"/>
            <w:szCs w:val="28"/>
          </w:rPr>
          <w:fldChar w:fldCharType="end"/>
        </w:r>
      </w:hyperlink>
    </w:p>
    <w:p w14:paraId="1DD98787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92" w:history="1">
        <w:r>
          <w:rPr>
            <w:rStyle w:val="a4"/>
            <w:rFonts w:eastAsia="Courier New"/>
            <w:sz w:val="28"/>
            <w:szCs w:val="28"/>
          </w:rPr>
          <w:t>6 Роль родителей и учителей в сопровождении процесса патриотического воспитания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_Toc224282892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15</w:t>
        </w:r>
        <w:r>
          <w:rPr>
            <w:sz w:val="28"/>
            <w:szCs w:val="28"/>
          </w:rPr>
          <w:fldChar w:fldCharType="end"/>
        </w:r>
      </w:hyperlink>
    </w:p>
    <w:p w14:paraId="3D310D27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93" w:history="1">
        <w:r>
          <w:rPr>
            <w:rStyle w:val="a4"/>
            <w:rFonts w:eastAsia="Courier New"/>
            <w:sz w:val="28"/>
            <w:szCs w:val="28"/>
          </w:rPr>
          <w:t>7 Рекомендации по эффективной реализации программы воспитания патриота в начальной школе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_Toc224282893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17</w:t>
        </w:r>
        <w:r>
          <w:rPr>
            <w:sz w:val="28"/>
            <w:szCs w:val="28"/>
          </w:rPr>
          <w:fldChar w:fldCharType="end"/>
        </w:r>
      </w:hyperlink>
    </w:p>
    <w:p w14:paraId="1DD2531B" w14:textId="77777777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94" w:history="1">
        <w:r>
          <w:rPr>
            <w:rStyle w:val="a4"/>
            <w:rFonts w:eastAsia="Courier New"/>
            <w:sz w:val="28"/>
            <w:szCs w:val="28"/>
          </w:rPr>
          <w:t>Заключение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PAGEREF _Toc224282894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19</w:t>
        </w:r>
        <w:r>
          <w:rPr>
            <w:sz w:val="28"/>
            <w:szCs w:val="28"/>
          </w:rPr>
          <w:fldChar w:fldCharType="end"/>
        </w:r>
      </w:hyperlink>
    </w:p>
    <w:p w14:paraId="28CB06A8" w14:textId="476F7866" w:rsidR="00574579" w:rsidRDefault="007A5B28" w:rsidP="003C3149">
      <w:pPr>
        <w:pStyle w:val="10"/>
        <w:tabs>
          <w:tab w:val="right" w:leader="dot" w:pos="9629"/>
        </w:tabs>
        <w:spacing w:after="0" w:line="360" w:lineRule="auto"/>
        <w:rPr>
          <w:sz w:val="28"/>
          <w:szCs w:val="28"/>
        </w:rPr>
      </w:pPr>
      <w:hyperlink w:anchor="_Toc224282895" w:history="1">
        <w:r w:rsidR="003C3149">
          <w:rPr>
            <w:rStyle w:val="a4"/>
            <w:rFonts w:eastAsia="Courier New"/>
            <w:sz w:val="28"/>
            <w:szCs w:val="28"/>
          </w:rPr>
          <w:t>Список литературы</w:t>
        </w: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</w:instrText>
        </w:r>
        <w:r>
          <w:rPr>
            <w:sz w:val="28"/>
            <w:szCs w:val="28"/>
          </w:rPr>
          <w:instrText xml:space="preserve">REF _Toc224282895 \h </w:instrText>
        </w:r>
        <w:r>
          <w:rPr>
            <w:sz w:val="28"/>
            <w:szCs w:val="28"/>
          </w:rPr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21</w:t>
        </w:r>
        <w:r>
          <w:rPr>
            <w:sz w:val="28"/>
            <w:szCs w:val="28"/>
          </w:rPr>
          <w:fldChar w:fldCharType="end"/>
        </w:r>
      </w:hyperlink>
    </w:p>
    <w:p w14:paraId="0FCB1853" w14:textId="77777777" w:rsidR="00574579" w:rsidRDefault="007A5B28" w:rsidP="003C3149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p w14:paraId="7D70F1F4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6"/>
          <w:pgSz w:w="11905" w:h="16837"/>
          <w:pgMar w:top="1133" w:right="566" w:bottom="1133" w:left="1700" w:header="720" w:footer="720" w:gutter="0"/>
          <w:cols w:space="720"/>
        </w:sectPr>
      </w:pPr>
    </w:p>
    <w:p w14:paraId="70FF1A9E" w14:textId="77777777" w:rsidR="00574579" w:rsidRDefault="007A5B28" w:rsidP="003C3149">
      <w:pPr>
        <w:pStyle w:val="1"/>
        <w:spacing w:after="0" w:line="360" w:lineRule="auto"/>
      </w:pPr>
      <w:bookmarkStart w:id="0" w:name="_Toc224282886"/>
      <w:r>
        <w:lastRenderedPageBreak/>
        <w:t>Введение</w:t>
      </w:r>
      <w:bookmarkEnd w:id="0"/>
    </w:p>
    <w:p w14:paraId="05AD1EB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Формирование у младших школьников чувства патриотизма и гражданской ответственности требует учета </w:t>
      </w:r>
      <w:r>
        <w:rPr>
          <w:rStyle w:val="fontStyleText"/>
        </w:rPr>
        <w:t>современных реалий и особенностей восприятия информации детьми 21 века. В условиях быстрого технологического развития использование интерактивных мероприятий становится эффективным инструментом для вовлечения детей в процесс познания исторического и культу</w:t>
      </w:r>
      <w:r>
        <w:rPr>
          <w:rStyle w:val="fontStyleText"/>
        </w:rPr>
        <w:t>рного наследия страны.</w:t>
      </w:r>
    </w:p>
    <w:p w14:paraId="5D7FAA3E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Сегодня школьники отличаются высокой степенью заинтересованности в цифровых технологиях, что открывает новые возможности для педагогов. Интерактивные уроки, основанные на мультимедийных материалах, видеороликах и онлайн-викторинах, п</w:t>
      </w:r>
      <w:r>
        <w:rPr>
          <w:rStyle w:val="fontStyleText"/>
        </w:rPr>
        <w:t>овышают мотивацию к изучению истории России и её символов. Такие формы работы делают обучение не только познавательным, но и эмоционально насыщенным, что способствует более глубокому усвоению материала.</w:t>
      </w:r>
    </w:p>
    <w:p w14:paraId="05B2F7F9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Проектные работы выступают эффективным средством инте</w:t>
      </w:r>
      <w:r>
        <w:rPr>
          <w:rStyle w:val="fontStyleText"/>
        </w:rPr>
        <w:t>грации знаний и практического опыта. В них учащиеся активно участвуют в исследовании различных аспектов культурного и исторического наследия Родины, учатся работать в команде, аргументировать свою точку зрения и проявлять творческий подход. Создание макето</w:t>
      </w:r>
      <w:r>
        <w:rPr>
          <w:rStyle w:val="fontStyleText"/>
        </w:rPr>
        <w:t>в, оформление презентаций, сбор информации о выдающихся деятелях и памятниках способствует формированию гордости за страну и осознанию собственной причастности к общенациональным ценностям.</w:t>
      </w:r>
    </w:p>
    <w:p w14:paraId="3DDFD111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Организация тематических праздников и дней памяти усиливает патрио</w:t>
      </w:r>
      <w:r>
        <w:rPr>
          <w:rStyle w:val="fontStyleText"/>
        </w:rPr>
        <w:t>тическое воспитание через совместные мероприятия, в которых дети погружаются в события, формировавшие историю страны. Участие в таких событиях способствует развитию чувства общности и коллективной ответственности. Особенное значение имеет привлечение школь</w:t>
      </w:r>
      <w:r>
        <w:rPr>
          <w:rStyle w:val="fontStyleText"/>
        </w:rPr>
        <w:t>ников к подготовке этих праздников, что активизирует их интерес и помогает осознать важность сохранения исторической памяти.</w:t>
      </w:r>
    </w:p>
    <w:p w14:paraId="4E644933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lastRenderedPageBreak/>
        <w:t>Включение детей в волонтерские и социально значимые акции формирует навыки социальной активности и ответственности. Участие в помощ</w:t>
      </w:r>
      <w:r>
        <w:rPr>
          <w:rStyle w:val="fontStyleText"/>
        </w:rPr>
        <w:t>и ветеранам, экологических мероприятиях и других общественных инициативах дает младшим школьникам возможность почувствовать себя полезными членами общества и понять, что гражданская позиция выражается не только в словах, но и в конкретных действиях.</w:t>
      </w:r>
    </w:p>
    <w:p w14:paraId="78590310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В этой</w:t>
      </w:r>
      <w:r>
        <w:rPr>
          <w:rStyle w:val="fontStyleText"/>
        </w:rPr>
        <w:t xml:space="preserve"> работе подробно рассматриваются методы интеграции интерактивных технологий и проектной деятельности в процесс патриотического воспитания младших школьников. Анализируется влияние таких методов на развитие у детей чувства гражданственности. Особое внимание</w:t>
      </w:r>
      <w:r>
        <w:rPr>
          <w:rStyle w:val="fontStyleText"/>
        </w:rPr>
        <w:t xml:space="preserve"> уделяется разработке и реализации комплексных программ, включающих интерактивные уроки, викторины, тематические мероприятия и социальные проекты. Важным аспектом исследования является учет требований Федеральных государственных образовательных стандартов,</w:t>
      </w:r>
      <w:r>
        <w:rPr>
          <w:rStyle w:val="fontStyleText"/>
        </w:rPr>
        <w:t xml:space="preserve"> регулирующих гражданское воспитание в начальной школе.</w:t>
      </w:r>
    </w:p>
    <w:p w14:paraId="09D77F57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Кроме того, в работе освещается роль педагогов и родителей как партнеров в воспитательном процессе. Обсуждаются формы взаимодействия и способы совместного стимулирования интереса детей к изучению исто</w:t>
      </w:r>
      <w:r>
        <w:rPr>
          <w:rStyle w:val="fontStyleText"/>
        </w:rPr>
        <w:t>рии и культуры России. Выдвигаются рекомендации по успешной реализации программ патриотического воспитания, адаптированных под современные условия обучения и интересы младших школьников.</w:t>
      </w:r>
    </w:p>
    <w:p w14:paraId="2B3CF044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Таким образом, исследование направлено на создание </w:t>
      </w:r>
      <w:r>
        <w:rPr>
          <w:rStyle w:val="fontStyleText"/>
        </w:rPr>
        <w:t>современных, интерактивных подходов к формированию у младших школьников активной гражданской позиции и патриотизма, которые отвечают требованиям времени и способствуют развитию духовно-нравственных основ личности в начальном образовании.</w:t>
      </w:r>
    </w:p>
    <w:p w14:paraId="5BDA3B5D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14:paraId="5E2456BE" w14:textId="1A6AC7C9" w:rsidR="00574579" w:rsidRDefault="007A5B28" w:rsidP="003C3149">
      <w:pPr>
        <w:pStyle w:val="1"/>
        <w:spacing w:after="0" w:line="360" w:lineRule="auto"/>
      </w:pPr>
      <w:bookmarkStart w:id="1" w:name="_Toc224282887"/>
      <w:r>
        <w:lastRenderedPageBreak/>
        <w:t>1</w:t>
      </w:r>
      <w:r w:rsidR="003C3149">
        <w:t>.</w:t>
      </w:r>
      <w:r>
        <w:t xml:space="preserve"> Основы патриотического воспитания в современном образовательном контексте</w:t>
      </w:r>
      <w:bookmarkEnd w:id="1"/>
    </w:p>
    <w:p w14:paraId="3320AFC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Патриотическое воспитание в современной начальной школе основывается на государственной программе «Патриотическое воспитание граждан РФ на 2021-2024 годы», которая оп</w:t>
      </w:r>
      <w:r>
        <w:rPr>
          <w:rStyle w:val="fontStyleText"/>
        </w:rPr>
        <w:t xml:space="preserve">ределяет ключевые направления формирования сознания и ценностей у младших школьников. Эти направления охватывают духовно-нравственный, историко-краеведческий, гражданско-правовой, социально-патриотический, военно-патриотический, спортивно-патриотический и </w:t>
      </w:r>
      <w:r>
        <w:rPr>
          <w:rStyle w:val="fontStyleText"/>
        </w:rPr>
        <w:t>культурно-патриотический аспекты развития личности [16]. Каждый из указанных блоков призван формировать у ребёнка системное понимание своей роли в обществе, ценности и традиции Родины.</w:t>
      </w:r>
    </w:p>
    <w:p w14:paraId="08056A8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Духовно-нравственное воспитание направлено на осознание высших ценносте</w:t>
      </w:r>
      <w:r>
        <w:rPr>
          <w:rStyle w:val="fontStyleText"/>
        </w:rPr>
        <w:t>й, норм и идеалов, которые служат ориентиром в социальной жизни. Историко-краеведческое направление способствует развитию чувства сопричастности к истории и культуре родного края, воспитывает гордость за достижения предков и формирует историческую ответств</w:t>
      </w:r>
      <w:r>
        <w:rPr>
          <w:rStyle w:val="fontStyleText"/>
        </w:rPr>
        <w:t>енность. Гражданско-правовое воспитание акцентирует внимание на уважении к Конституции, закону и государственным символам, что обеспечивает правовую культуру школьника и помогает осознать свои права и обязанности гражданина.</w:t>
      </w:r>
    </w:p>
    <w:p w14:paraId="52D5483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Социально-патриотический компон</w:t>
      </w:r>
      <w:r>
        <w:rPr>
          <w:rStyle w:val="fontStyleText"/>
        </w:rPr>
        <w:t xml:space="preserve">ент способствует активизации преемственности поколений и поддержанию уважения к старшему поколению, что стимулирует формирование активной гражданской позиции. Военно-патриотическое направление знакомит с идеями служения Родине и изучением военной истории, </w:t>
      </w:r>
      <w:r>
        <w:rPr>
          <w:rStyle w:val="fontStyleText"/>
        </w:rPr>
        <w:t>способствуя формированию чувства долга и готовности к защите Отечества. Спортивно-патриотическое воспитание развивает силу воли, мужество и дисциплинированность через регулярные занятия физической культурой. Культурно-патриотическое направление формирует т</w:t>
      </w:r>
      <w:r>
        <w:rPr>
          <w:rStyle w:val="fontStyleText"/>
        </w:rPr>
        <w:t>ворческие способности и уважение к национальным традициям через знакомство с фольклором, праздниками и народными обрядами [16].</w:t>
      </w:r>
    </w:p>
    <w:p w14:paraId="5B411BA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lastRenderedPageBreak/>
        <w:t>Федеральные государственные образовательные стандарты начального общего образования предусматривают интеграцию патриотического в</w:t>
      </w:r>
      <w:r>
        <w:rPr>
          <w:rStyle w:val="fontStyleText"/>
        </w:rPr>
        <w:t>оспитания с образовательной и воспитательной деятельностью школы. В теоретической основе лежит понимание патриотизма как системного процесса, который формируется в процессе обучения, социализации, а также при участии семьи и общественных институтов. Важным</w:t>
      </w:r>
      <w:r>
        <w:rPr>
          <w:rStyle w:val="fontStyleText"/>
        </w:rPr>
        <w:t>и факторами становятся развитие мотивационного, эмоционального и поведенческого компонентов личности, что реализуется через изучение исторических примеров, краеведение и совместное участие в памятных акциях и мероприятиях с родителями и местным сообществом</w:t>
      </w:r>
      <w:r>
        <w:rPr>
          <w:rStyle w:val="fontStyleText"/>
        </w:rPr>
        <w:t xml:space="preserve"> [24][3].</w:t>
      </w:r>
    </w:p>
    <w:p w14:paraId="6BCEF184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Педагогические условия патриотического воспитания включают воспитание любви к семье, дому, школе и родному городу, формирование уважительного отношения к труду, природе, правам человека и традициям страны. Особое значение придается ознакомлению м</w:t>
      </w:r>
      <w:r>
        <w:rPr>
          <w:rStyle w:val="fontStyleText"/>
        </w:rPr>
        <w:t>ладших школьников с государственными символами — гербом, флагом и гимном, что способствует развитию чувства национальной идентичности и ответственности за достижения страны. При этом педагогический подход учитывает принцип историзма, обеспечивая последоват</w:t>
      </w:r>
      <w:r>
        <w:rPr>
          <w:rStyle w:val="fontStyleText"/>
        </w:rPr>
        <w:t>ельность представления исторических событий и укрепляя связь поколений [19].</w:t>
      </w:r>
    </w:p>
    <w:p w14:paraId="7D144DF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Таким образом, патриотическое воспитание в контексте ФГОС — это комплексный, системный процесс формирования гражданской идентичности, основанный на взаимосвязи образовательных цел</w:t>
      </w:r>
      <w:r>
        <w:rPr>
          <w:rStyle w:val="fontStyleText"/>
        </w:rPr>
        <w:t xml:space="preserve">ей и воспитательных задач. Теоретические </w:t>
      </w:r>
      <w:proofErr w:type="spellStart"/>
      <w:r>
        <w:rPr>
          <w:rStyle w:val="fontStyleText"/>
        </w:rPr>
        <w:t>положениия</w:t>
      </w:r>
      <w:proofErr w:type="spellEnd"/>
      <w:r>
        <w:rPr>
          <w:rStyle w:val="fontStyleText"/>
        </w:rPr>
        <w:t xml:space="preserve"> подчеркивают необходимость интеграции содержания, методик и социального окружения для устойчивого развития у младшего школьника чувства гордости и преданности Родине. В дальнейшем разделе будут рассмотрен</w:t>
      </w:r>
      <w:r>
        <w:rPr>
          <w:rStyle w:val="fontStyleText"/>
        </w:rPr>
        <w:t>ы интерактивные формы и методы реализации этих теоретических основ в практике начального школьного образования, что позволит наиболее полно реализовать потенциал патриотического воспитания в современных условиях.</w:t>
      </w:r>
    </w:p>
    <w:p w14:paraId="0EFFBDB2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14:paraId="041D1BBA" w14:textId="0D7F1E9F" w:rsidR="00574579" w:rsidRDefault="007A5B28" w:rsidP="003C3149">
      <w:pPr>
        <w:pStyle w:val="1"/>
        <w:spacing w:after="0" w:line="360" w:lineRule="auto"/>
      </w:pPr>
      <w:bookmarkStart w:id="2" w:name="_Toc224282888"/>
      <w:r>
        <w:lastRenderedPageBreak/>
        <w:t>2</w:t>
      </w:r>
      <w:r w:rsidR="003C3149">
        <w:t>.</w:t>
      </w:r>
      <w:r>
        <w:t xml:space="preserve"> Современные метод</w:t>
      </w:r>
      <w:r>
        <w:t>ики обучения для формирования гражданственности у младших школьников</w:t>
      </w:r>
      <w:bookmarkEnd w:id="2"/>
    </w:p>
    <w:p w14:paraId="6BBD5BA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Развитие гражданственности у младших школьников требует внедрения инновационных подходов, которые обеспечивают не только усвоение знаний, но и активное вовлечение детей в процесс формиров</w:t>
      </w:r>
      <w:r>
        <w:rPr>
          <w:rStyle w:val="fontStyleText"/>
        </w:rPr>
        <w:t>ания личной гражданской позиции. Современные методики обучения учитывают особенности восприятия детей 21 века и интегрируют игровые, интерактивные и цифровые технологии, что позволяет сделать патриотическое воспитание более эффективным и привлекательным дл</w:t>
      </w:r>
      <w:r>
        <w:rPr>
          <w:rStyle w:val="fontStyleText"/>
        </w:rPr>
        <w:t>я учеников.</w:t>
      </w:r>
    </w:p>
    <w:p w14:paraId="5A72E306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Квест-игры представляют собой командные задания с последовательным выполнением этапов, что стимулирует у детей познавательный интерес и творческое мышление. В таких играх школьники учатся работать сообща, принимать решения и проявлять ответстве</w:t>
      </w:r>
      <w:r>
        <w:rPr>
          <w:rStyle w:val="fontStyleText"/>
        </w:rPr>
        <w:t>нность за общий результат, что формирует основы гражданской активности и коллективной ответственности [10]. Интерактивные методы включают ролевые игры и социально-психологические тренинги, создавая пространство для развития коммуникативных навыков и рефлек</w:t>
      </w:r>
      <w:r>
        <w:rPr>
          <w:rStyle w:val="fontStyleText"/>
        </w:rPr>
        <w:t xml:space="preserve">сии. Особое значение имеют гражданские форумы и </w:t>
      </w:r>
      <w:proofErr w:type="spellStart"/>
      <w:r>
        <w:rPr>
          <w:rStyle w:val="fontStyleText"/>
        </w:rPr>
        <w:t>социодрама</w:t>
      </w:r>
      <w:proofErr w:type="spellEnd"/>
      <w:r>
        <w:rPr>
          <w:rStyle w:val="fontStyleText"/>
        </w:rPr>
        <w:t>, способствующие формированию политической грамотности и умению вести диалог. Эти техники помогают младшим школьникам осознать важность участия в жизни общества и понять механизм принятия решений, ч</w:t>
      </w:r>
      <w:r>
        <w:rPr>
          <w:rStyle w:val="fontStyleText"/>
        </w:rPr>
        <w:t>то является фундаментом гражданской позиции.</w:t>
      </w:r>
    </w:p>
    <w:p w14:paraId="047C3BAB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Метод проектов активно используется для развития самостоятельности и исследовательских навыков. Учащиеся реализуют творческие инициативы, изучают исторические и культурные аспекты страны, взаимодействуя с однокл</w:t>
      </w:r>
      <w:r>
        <w:rPr>
          <w:rStyle w:val="fontStyleText"/>
        </w:rPr>
        <w:t xml:space="preserve">ассниками и взрослыми. Проектная деятельность способствует преодолению формального восприятия школьного материала и формированию практического опыта участия в общественной жизни [26]. В числе эффективных форм инновационного образования выделяется музейная </w:t>
      </w:r>
      <w:r>
        <w:rPr>
          <w:rStyle w:val="fontStyleText"/>
        </w:rPr>
        <w:t xml:space="preserve">педагогика. Создание школьных музеев или музейных уголков позволяет эмоционально погрузить детей в историко-культурное наследие России, </w:t>
      </w:r>
      <w:r>
        <w:rPr>
          <w:rStyle w:val="fontStyleText"/>
        </w:rPr>
        <w:lastRenderedPageBreak/>
        <w:t>опираясь на материальные образцы, что укрепляет эмоциональную связь с Родиной и формирует патриотические чувства [10].</w:t>
      </w:r>
    </w:p>
    <w:p w14:paraId="2D09C479" w14:textId="77777777" w:rsidR="00574579" w:rsidRDefault="007A5B28" w:rsidP="003C3149">
      <w:pPr>
        <w:pStyle w:val="paragraphStyleText"/>
        <w:rPr>
          <w:sz w:val="28"/>
          <w:szCs w:val="28"/>
        </w:rPr>
      </w:pPr>
      <w:proofErr w:type="spellStart"/>
      <w:r>
        <w:rPr>
          <w:rStyle w:val="fontStyleText"/>
        </w:rPr>
        <w:t>К</w:t>
      </w:r>
      <w:r>
        <w:rPr>
          <w:rStyle w:val="fontStyleText"/>
        </w:rPr>
        <w:t>инотренинг</w:t>
      </w:r>
      <w:proofErr w:type="spellEnd"/>
      <w:r>
        <w:rPr>
          <w:rStyle w:val="fontStyleText"/>
        </w:rPr>
        <w:t>, предполагающий просмотр тематических фильмов с последующим групповым обсуждением, развивает критическое мышление и коммуникативные компетенции. Анализ сюжетов и жизненных ситуаций помогает младшим школьникам лучше понимать нравственные ориентир</w:t>
      </w:r>
      <w:r>
        <w:rPr>
          <w:rStyle w:val="fontStyleText"/>
        </w:rPr>
        <w:t>ы и осознавать роль патриотизма в повседневной жизни. Технические средства используются и в проведении тематических акций: изготовление информационных листовок с применением компьютерных технологий вовлекает в процесс не только детей, но и их родителей, чт</w:t>
      </w:r>
      <w:r>
        <w:rPr>
          <w:rStyle w:val="fontStyleText"/>
        </w:rPr>
        <w:t>о усиливает эффект воспитательной работы [18].</w:t>
      </w:r>
    </w:p>
    <w:p w14:paraId="6AC3160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Организация волонтерских отрядов в школе становится платформой для формирования гражданской инициативы и коллективного взаимодействия. Такие объединения развивают активность и взаимную поддержку у детей, стиму</w:t>
      </w:r>
      <w:r>
        <w:rPr>
          <w:rStyle w:val="fontStyleText"/>
        </w:rPr>
        <w:t>лируя их к участию в социальных и экологических проектах. Волонтерская деятельность расширяет горизонты и помогает ученикам почувствовать себя частью общества, ответственными за его развитие и благополучие [8].</w:t>
      </w:r>
    </w:p>
    <w:p w14:paraId="5930A34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Основные современные методики объединяют игро</w:t>
      </w:r>
      <w:r>
        <w:rPr>
          <w:rStyle w:val="fontStyleText"/>
        </w:rPr>
        <w:t>вые, интерактивные, проектные и волонтерские подходы с цифровыми технологиями, что делает процесс эффективным и мотивирующим для младших школьников. Такая интеграция способствует не только формированию знаний, но и развитию ценностных ориентиров, которые л</w:t>
      </w:r>
      <w:r>
        <w:rPr>
          <w:rStyle w:val="fontStyleText"/>
        </w:rPr>
        <w:t>ежат в основе гражданственности и патриотизма. Практические примеры успешного применения этих методик включают школьные квесты, тематические уроки с применением мультимедийных средств, музейные проекты и волонтерские акции, которые демонстрируют высокий ур</w:t>
      </w:r>
      <w:r>
        <w:rPr>
          <w:rStyle w:val="fontStyleText"/>
        </w:rPr>
        <w:t>овень вовлеченности и положительные изменения в отношении детей к Родине и обществу [6].</w:t>
      </w:r>
    </w:p>
    <w:p w14:paraId="39F465A9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14:paraId="6FECC4D5" w14:textId="60C680DE" w:rsidR="00574579" w:rsidRDefault="007A5B28" w:rsidP="003C3149">
      <w:pPr>
        <w:pStyle w:val="1"/>
        <w:spacing w:after="0" w:line="360" w:lineRule="auto"/>
      </w:pPr>
      <w:bookmarkStart w:id="3" w:name="_Toc224282889"/>
      <w:r>
        <w:lastRenderedPageBreak/>
        <w:t>3</w:t>
      </w:r>
      <w:r w:rsidR="003C3149">
        <w:t>.</w:t>
      </w:r>
      <w:r>
        <w:t xml:space="preserve"> Проектные работы как инструмент воспитания патриотов в начальной школе</w:t>
      </w:r>
      <w:bookmarkEnd w:id="3"/>
    </w:p>
    <w:p w14:paraId="6948014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Проектная деятельность в начальной школе существенно расширяет возможн</w:t>
      </w:r>
      <w:r>
        <w:rPr>
          <w:rStyle w:val="fontStyleText"/>
        </w:rPr>
        <w:t>ости патриотического воспитания, становясь одним из ключевых инструментов формирования у младших школьников глубокого уважения к Родине и её историческому прошлому. Практическое применение метода проектов позволяет не просто передавать знания, но и создава</w:t>
      </w:r>
      <w:r>
        <w:rPr>
          <w:rStyle w:val="fontStyleText"/>
        </w:rPr>
        <w:t>ть целостный образовательный и воспитательный опыт, где дети становятся активными участниками познавательно-эмоционального процесса [20].</w:t>
      </w:r>
    </w:p>
    <w:p w14:paraId="0A671D20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Основной целью проектной деятельности в патриотическом воспитании является воспитание у школьников любви к Родине, ува</w:t>
      </w:r>
      <w:r>
        <w:rPr>
          <w:rStyle w:val="fontStyleText"/>
        </w:rPr>
        <w:t>жения к её истории, героям и государственной символике. Это достигается через реализацию комплексных заданий, включающих исследование исторических событий, изучение семейных и краеведческих материалов, а также творческую деятельность по оформлению тематиче</w:t>
      </w:r>
      <w:r>
        <w:rPr>
          <w:rStyle w:val="fontStyleText"/>
        </w:rPr>
        <w:t>ских продуктов. Важным аспектом является создание условий для глубокого понимания значимости Великой Отечественной войны, что особенно актуально в свете сокращения численности ветеранов, как носителей живой исторической памяти [21].</w:t>
      </w:r>
    </w:p>
    <w:p w14:paraId="30D51DE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Метод проектов характер</w:t>
      </w:r>
      <w:r>
        <w:rPr>
          <w:rStyle w:val="fontStyleText"/>
        </w:rPr>
        <w:t xml:space="preserve">изуется интеграцией воспитательных техник: убеждения, упражнения и оценки, что способствует эффективному включению младших школьников в процесс познания и самовыражения. Проекты реализуются в разных формах – от учебных занятий и внеурочной деятельности до </w:t>
      </w:r>
      <w:r>
        <w:rPr>
          <w:rStyle w:val="fontStyleText"/>
        </w:rPr>
        <w:t>совместной работы с родителями и местным сообществом. Такой комплексный подход способствует формированию у детей положительного отношения к малой родине и государственным символам без излишней назидательности, что повышает их внутреннюю мотивацию и заинтер</w:t>
      </w:r>
      <w:r>
        <w:rPr>
          <w:rStyle w:val="fontStyleText"/>
        </w:rPr>
        <w:t>есованность [20][11].</w:t>
      </w:r>
    </w:p>
    <w:p w14:paraId="7AE9197B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На практике проектная деятельность проходит в несколько этапов. В рамках учебного года, например, проект «Помнит сердце, не забудет никогда» был реализован с последовательным вовлечением учащихся в изучение истории </w:t>
      </w:r>
      <w:r>
        <w:rPr>
          <w:rStyle w:val="fontStyleText"/>
        </w:rPr>
        <w:lastRenderedPageBreak/>
        <w:t xml:space="preserve">своей семьи, </w:t>
      </w:r>
      <w:r>
        <w:rPr>
          <w:rStyle w:val="fontStyleText"/>
        </w:rPr>
        <w:t>сбор информации о героях Великой Отечественной войны и памятных событиях, оформлении исследовательских работ, презентаций, а также создании творческих продуктов. Особое значение имеет коллективная деятельность по изготовлению стенгазет, поделок, открыток д</w:t>
      </w:r>
      <w:r>
        <w:rPr>
          <w:rStyle w:val="fontStyleText"/>
        </w:rPr>
        <w:t>ля ветеранов и проведению тематических выставок, что укрепляет чувство сопричастности и эмпатию к прошлому страны [21].</w:t>
      </w:r>
    </w:p>
    <w:p w14:paraId="5B83797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Результаты проектной работы проявляются не только в росте познавательного интереса, но и в развитии нравственно-патриотических качеств —</w:t>
      </w:r>
      <w:r>
        <w:rPr>
          <w:rStyle w:val="fontStyleText"/>
        </w:rPr>
        <w:t xml:space="preserve"> храбрости, мужественности, сплочённости, а также социальных компетенций, таких как умение работать в команде, вести исследование, излагать свои мысли. Важным результатом становится формирование ответственности за сохранение исторической памяти через уход </w:t>
      </w:r>
      <w:r>
        <w:rPr>
          <w:rStyle w:val="fontStyleText"/>
        </w:rPr>
        <w:t>за памятниками и участие в памятных акциях. Проект способствует развитию творческих и интеллектуальных способностей, что превращает воспитание патриотизма в активный, осмысленный процесс [17].</w:t>
      </w:r>
    </w:p>
    <w:p w14:paraId="5DD7DF1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Нельзя не отметить значимость включения родителей и местного со</w:t>
      </w:r>
      <w:r>
        <w:rPr>
          <w:rStyle w:val="fontStyleText"/>
        </w:rPr>
        <w:t xml:space="preserve">общества в проектную деятельность — это создает учебно-воспитательную среду, где патриотические ценности закрепляются не только в школе, но и в семейных и социальных контекстах. Такой многокомпонентный подход позволяет преодолеть существующие противоречия </w:t>
      </w:r>
      <w:r>
        <w:rPr>
          <w:rStyle w:val="fontStyleText"/>
        </w:rPr>
        <w:t>между необходимостью формирования гражданина-патриота и недостаточной развитостью соответствующих программ в образовательных учреждениях и семьях [21][22].</w:t>
      </w:r>
    </w:p>
    <w:p w14:paraId="3D97324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Переходя к конкретным мероприятиям, проектная деятельность раскрывает разнообразие форм и способов в</w:t>
      </w:r>
      <w:r>
        <w:rPr>
          <w:rStyle w:val="fontStyleText"/>
        </w:rPr>
        <w:t>заимодействия. Среди них — краеведческие экскурсии и исследования, тематические творческие конкурсы, коллективное изготовление памятных изделий, интерактивные презентации и общественные акции. Эти формы позволяют детям не просто получить знания, а осознанн</w:t>
      </w:r>
      <w:r>
        <w:rPr>
          <w:rStyle w:val="fontStyleText"/>
        </w:rPr>
        <w:t>о участвовать в жизни своей малой родины и страны в целом, что создает прочную основу для дальнейшего становления патриотического сознания.</w:t>
      </w:r>
    </w:p>
    <w:p w14:paraId="6C719AD9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10"/>
          <w:pgSz w:w="11905" w:h="16837"/>
          <w:pgMar w:top="1133" w:right="566" w:bottom="1133" w:left="1700" w:header="720" w:footer="720" w:gutter="0"/>
          <w:cols w:space="720"/>
        </w:sectPr>
      </w:pPr>
    </w:p>
    <w:p w14:paraId="5D4E5FBB" w14:textId="3A4AACF3" w:rsidR="00574579" w:rsidRDefault="007A5B28" w:rsidP="003C3149">
      <w:pPr>
        <w:pStyle w:val="1"/>
        <w:spacing w:after="0" w:line="360" w:lineRule="auto"/>
      </w:pPr>
      <w:bookmarkStart w:id="4" w:name="_Toc224282890"/>
      <w:r>
        <w:lastRenderedPageBreak/>
        <w:t>4</w:t>
      </w:r>
      <w:r w:rsidR="003C3149">
        <w:t>.</w:t>
      </w:r>
      <w:r>
        <w:t xml:space="preserve"> Использование интерактивных уроков и викторин для повышения интереса к истории </w:t>
      </w:r>
      <w:r>
        <w:t>России</w:t>
      </w:r>
      <w:bookmarkEnd w:id="4"/>
    </w:p>
    <w:p w14:paraId="22BB6E2A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Игровые формы обучения играют важную роль в привлечении младших школьников к изучению истории России, поскольку они делают процесс познания увлекательным и доступным. Интерактивные уроки и викторины создают атмосферу соревнования и познавательного а</w:t>
      </w:r>
      <w:r>
        <w:rPr>
          <w:rStyle w:val="fontStyleText"/>
        </w:rPr>
        <w:t>зарта, способствуя развитию внимания, памяти и логического мышления. Использование игровых элементов помогает избежать пассивного восприятия материала и стимулирует активное участие каждого ребенка в учебном процессе.</w:t>
      </w:r>
    </w:p>
    <w:p w14:paraId="0B7E03F3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Организация интерактивных уроков начин</w:t>
      </w:r>
      <w:r>
        <w:rPr>
          <w:rStyle w:val="fontStyleText"/>
        </w:rPr>
        <w:t>ается с подготовки разнообразных цифровых ресурсов — анимированных презентаций, интерактивных карт, моделей и схем, которые визуально и наглядно демонстрируют исторические события. Для младших школьников (3-4 классы) подходят игры-викторины, такие как «Ког</w:t>
      </w:r>
      <w:r>
        <w:rPr>
          <w:rStyle w:val="fontStyleText"/>
        </w:rPr>
        <w:t>да на Руси появилось государство?», разработанная с возможностью выбора ответов и переходом по гиперссылкам. Такая система позволяет детям самостоятельно контролировать правильность ответов и повторять задания при необходимости, что формирует навык самообр</w:t>
      </w:r>
      <w:r>
        <w:rPr>
          <w:rStyle w:val="fontStyleText"/>
        </w:rPr>
        <w:t>азования и укрепляет интерес к истории [9].</w:t>
      </w:r>
    </w:p>
    <w:p w14:paraId="7C6A27B6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В учебном процессе активное использование мультимедийных презентаций и звукового сопровождения помогает создать эмоциональный фон, способствующий лучшему запоминанию материала и развитию патриотических чувств. Бе</w:t>
      </w:r>
      <w:r>
        <w:rPr>
          <w:rStyle w:val="fontStyleText"/>
        </w:rPr>
        <w:t>седы, проводимые в ходе интерактивных занятий, стимулируют эмоциональное сопереживание и осознание значимости исторического наследия. Важно, что такие уроки идут в ногу с федеральными стандартами образования, сочетая информационно-познавательные и воспитат</w:t>
      </w:r>
      <w:r>
        <w:rPr>
          <w:rStyle w:val="fontStyleText"/>
        </w:rPr>
        <w:t>ельные задачи [2][12].</w:t>
      </w:r>
    </w:p>
    <w:p w14:paraId="0F82784B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Для расширения возможности самостоятельной работы школьников педагоги применяют электронные тренажёры и контрольные задания с автоматической проверкой. Это дает детям возможность работать как в классе, так и дома, что укрепляет навык</w:t>
      </w:r>
      <w:r>
        <w:rPr>
          <w:rStyle w:val="fontStyleText"/>
        </w:rPr>
        <w:t xml:space="preserve">и ответственного отношения к учебе и </w:t>
      </w:r>
      <w:r>
        <w:rPr>
          <w:rStyle w:val="fontStyleText"/>
        </w:rPr>
        <w:lastRenderedPageBreak/>
        <w:t>развивает самостоятельность. Используемые материалы охватывают темы от древнерусского государства до символики и истории правителей, что обеспечивает комплексное понимание исторического процесса и связи поколений [2][1]</w:t>
      </w:r>
      <w:r>
        <w:rPr>
          <w:rStyle w:val="fontStyleText"/>
        </w:rPr>
        <w:t>.</w:t>
      </w:r>
    </w:p>
    <w:p w14:paraId="1B4D7C70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Дальнейшая интеграция интерактивных уроков с тематическими праздниками и памятными датами создаёт дополнительную платформу для практического применения знаний и выстраивания эмоциональной связи с историей. Такими мероприятиями становятся школьные праздно</w:t>
      </w:r>
      <w:r>
        <w:rPr>
          <w:rStyle w:val="fontStyleText"/>
        </w:rPr>
        <w:t>вания, посвящённые Дню России, Дню Победы или Дню народного единства, где полученные на уроках сведения закрепляются через коллективное участие в мероприятиях с песнями, конкурсами и инсценировками. Эти праздники формируют у детей чувство гордости и соприч</w:t>
      </w:r>
      <w:r>
        <w:rPr>
          <w:rStyle w:val="fontStyleText"/>
        </w:rPr>
        <w:t>астности к общему историческому наследию, что способствует развитию патриотизма и гражданственности.</w:t>
      </w:r>
    </w:p>
    <w:p w14:paraId="06AB881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Таким образом, интерактивные уроки и викторины представляют собой эффективный механизм для повышения интереса младших школьников к истории страны, позволяя</w:t>
      </w:r>
      <w:r>
        <w:rPr>
          <w:rStyle w:val="fontStyleText"/>
        </w:rPr>
        <w:t xml:space="preserve"> сделать образовательный процесс динамичным, увлекательным и значимым для формирования патриотических ценностей и гражданской идентичности [9][2].</w:t>
      </w:r>
    </w:p>
    <w:p w14:paraId="7D90A50E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14:paraId="31190DF6" w14:textId="5DD9BA1F" w:rsidR="00574579" w:rsidRDefault="007A5B28" w:rsidP="003C3149">
      <w:pPr>
        <w:pStyle w:val="1"/>
        <w:spacing w:after="0" w:line="360" w:lineRule="auto"/>
      </w:pPr>
      <w:bookmarkStart w:id="5" w:name="_Toc224282891"/>
      <w:r>
        <w:lastRenderedPageBreak/>
        <w:t>5</w:t>
      </w:r>
      <w:r w:rsidR="003C3149">
        <w:t>.</w:t>
      </w:r>
      <w:r>
        <w:t xml:space="preserve"> Организация тематических праздников и дней памяти в рамках школьного образования</w:t>
      </w:r>
      <w:bookmarkEnd w:id="5"/>
    </w:p>
    <w:p w14:paraId="2939643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Т</w:t>
      </w:r>
      <w:r>
        <w:rPr>
          <w:rStyle w:val="fontStyleText"/>
        </w:rPr>
        <w:t>ематические праздники и дни памяти занимают важное место в системе патриотического воспитания младших школьников, поскольку формируют у детей эмоциональную связь с Родиной и способствуют развитию гражданско-патриотических чувств. Организация таких мероприя</w:t>
      </w:r>
      <w:r>
        <w:rPr>
          <w:rStyle w:val="fontStyleText"/>
        </w:rPr>
        <w:t xml:space="preserve">тий в школе позволяет создать благоприятную атмосферу для осмысления значения национальных символов, истории и традиций, связать абстрактные понятия с личным опытом ребёнка и укрепить чувство гордости за свою страну и малую </w:t>
      </w:r>
      <w:proofErr w:type="gramStart"/>
      <w:r>
        <w:rPr>
          <w:rStyle w:val="fontStyleText"/>
        </w:rPr>
        <w:t>родину[</w:t>
      </w:r>
      <w:proofErr w:type="gramEnd"/>
      <w:r>
        <w:rPr>
          <w:rStyle w:val="fontStyleText"/>
        </w:rPr>
        <w:t>23].</w:t>
      </w:r>
    </w:p>
    <w:p w14:paraId="19C6879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Опыт Сергиевской сре</w:t>
      </w:r>
      <w:r>
        <w:rPr>
          <w:rStyle w:val="fontStyleText"/>
        </w:rPr>
        <w:t>дней школы показывает, что грамотно построенное внеклассное мероприятие, разработанное социальным педагогом, может стать эффективным инструментом формирования патриотизма у младших школьников. В рамках праздника «Маленькие патриоты» дети не только вспомина</w:t>
      </w:r>
      <w:r>
        <w:rPr>
          <w:rStyle w:val="fontStyleText"/>
        </w:rPr>
        <w:t>ют государственные символы России — флаг, герб, гимн, — но и учатся коллективному взаимодействию через игровые задания: работу с разноцветными полосками, которые ассоциируются с цветами флага, решение кроссвордов, чтение стихотворений и подготовку докладов</w:t>
      </w:r>
      <w:r>
        <w:rPr>
          <w:rStyle w:val="fontStyleText"/>
        </w:rPr>
        <w:t xml:space="preserve"> о своей малой </w:t>
      </w:r>
      <w:proofErr w:type="gramStart"/>
      <w:r>
        <w:rPr>
          <w:rStyle w:val="fontStyleText"/>
        </w:rPr>
        <w:t>родине[</w:t>
      </w:r>
      <w:proofErr w:type="gramEnd"/>
      <w:r>
        <w:rPr>
          <w:rStyle w:val="fontStyleText"/>
        </w:rPr>
        <w:t xml:space="preserve">23]. Поддержка мультимедийных материалов, таких как видеоролики о Москве — столице России, помогает не только визуализировать знания, но и вызвать эмоциональный отклик, что усиливает воспитательный </w:t>
      </w:r>
      <w:proofErr w:type="gramStart"/>
      <w:r>
        <w:rPr>
          <w:rStyle w:val="fontStyleText"/>
        </w:rPr>
        <w:t>эффект[</w:t>
      </w:r>
      <w:proofErr w:type="gramEnd"/>
      <w:r>
        <w:rPr>
          <w:rStyle w:val="fontStyleText"/>
        </w:rPr>
        <w:t>14].</w:t>
      </w:r>
    </w:p>
    <w:p w14:paraId="704D98FA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Особое внимание уделяетс</w:t>
      </w:r>
      <w:r>
        <w:rPr>
          <w:rStyle w:val="fontStyleText"/>
        </w:rPr>
        <w:t>я формулировке понятия «патриотизм» простыми словами, доступными для младших школьников, создавая условия для осознания ими важности любви и уважения к своей стране. Через диалог и коллективные обсуждения дети понимают, что значит быть патриотом — любить Р</w:t>
      </w:r>
      <w:r>
        <w:rPr>
          <w:rStyle w:val="fontStyleText"/>
        </w:rPr>
        <w:t xml:space="preserve">одину, нести ответственность за её благополучие и уважать историю и </w:t>
      </w:r>
      <w:proofErr w:type="gramStart"/>
      <w:r>
        <w:rPr>
          <w:rStyle w:val="fontStyleText"/>
        </w:rPr>
        <w:t>культуру[</w:t>
      </w:r>
      <w:proofErr w:type="gramEnd"/>
      <w:r>
        <w:rPr>
          <w:rStyle w:val="fontStyleText"/>
        </w:rPr>
        <w:t>23][13]. Знакомство с понятием «соотечественники» расширяет представления детей о многонациональном составе страны, способствует воспитанию толерантности и чувства единства народа</w:t>
      </w:r>
      <w:r>
        <w:rPr>
          <w:rStyle w:val="fontStyleText"/>
        </w:rPr>
        <w:t>.</w:t>
      </w:r>
    </w:p>
    <w:p w14:paraId="6BF2B431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Важным элементом праздника становится демонстрация творческих работ учащихся — рисунков, стихотворений, песен и танцевальных номеров, </w:t>
      </w:r>
      <w:r>
        <w:rPr>
          <w:rStyle w:val="fontStyleText"/>
        </w:rPr>
        <w:lastRenderedPageBreak/>
        <w:t>посвящённых родному краю. Это наполняет мероприятие индивидуальностью и даёт возможность каждому ребёнку выразить своё о</w:t>
      </w:r>
      <w:r>
        <w:rPr>
          <w:rStyle w:val="fontStyleText"/>
        </w:rPr>
        <w:t xml:space="preserve">тношение к Родине через творчество, что способствует укреплению эмоционального восприятия </w:t>
      </w:r>
      <w:proofErr w:type="gramStart"/>
      <w:r>
        <w:rPr>
          <w:rStyle w:val="fontStyleText"/>
        </w:rPr>
        <w:t>патриотизма[</w:t>
      </w:r>
      <w:proofErr w:type="gramEnd"/>
      <w:r>
        <w:rPr>
          <w:rStyle w:val="fontStyleText"/>
        </w:rPr>
        <w:t>23]. Оформление выставок и плакатов с пословицами и афоризмами о Родине создает в классе атмосферу, способствующую постоянному напоминанию о государственн</w:t>
      </w:r>
      <w:r>
        <w:rPr>
          <w:rStyle w:val="fontStyleText"/>
        </w:rPr>
        <w:t>ой принадлежности и культурных ценностях.</w:t>
      </w:r>
    </w:p>
    <w:p w14:paraId="58F7A1E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Проведение тематических праздников не ограничивается одним занятием, они становятся точкой опоры для системной воспитательной работы. Такие мероприятия способствуют развитию коллективизма и взаимопомощи, что являет</w:t>
      </w:r>
      <w:r>
        <w:rPr>
          <w:rStyle w:val="fontStyleText"/>
        </w:rPr>
        <w:t>ся базой для формирования активной гражданской позиции. После праздника отмечается актуализация интереса и мотивации к участию в жизни общества, что естественно ведёт к включению детей в разнообразные социально-волонтерские проекты и акции — помощь ветеран</w:t>
      </w:r>
      <w:r>
        <w:rPr>
          <w:rStyle w:val="fontStyleText"/>
        </w:rPr>
        <w:t xml:space="preserve">ам, экологические инициативы, участие в благоустройстве и культурной жизни местного </w:t>
      </w:r>
      <w:proofErr w:type="gramStart"/>
      <w:r>
        <w:rPr>
          <w:rStyle w:val="fontStyleText"/>
        </w:rPr>
        <w:t>сообщества[</w:t>
      </w:r>
      <w:proofErr w:type="gramEnd"/>
      <w:r>
        <w:rPr>
          <w:rStyle w:val="fontStyleText"/>
        </w:rPr>
        <w:t>25][15].</w:t>
      </w:r>
    </w:p>
    <w:p w14:paraId="2F0BF11E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Таким образом, организационные подходы, объединяющие образовательные, творческие и социальные компоненты, создают условия для целостного формирования у </w:t>
      </w:r>
      <w:r>
        <w:rPr>
          <w:rStyle w:val="fontStyleText"/>
        </w:rPr>
        <w:t>младших школьников гражданско-патриотических качеств. Тематические праздники и дни памяти служат эффективной платформой не только для передачи знаний, но и для практического вовлечения детей в активную жизненную позицию, подготовку к социально-волонтерской</w:t>
      </w:r>
      <w:r>
        <w:rPr>
          <w:rStyle w:val="fontStyleText"/>
        </w:rPr>
        <w:t xml:space="preserve"> деятельности, что способствует развитию ответственности и социальной зрелости.</w:t>
      </w:r>
    </w:p>
    <w:p w14:paraId="782DD493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14:paraId="114112F3" w14:textId="04C61AEC" w:rsidR="00574579" w:rsidRDefault="007A5B28" w:rsidP="003C3149">
      <w:pPr>
        <w:pStyle w:val="1"/>
        <w:spacing w:after="0" w:line="360" w:lineRule="auto"/>
      </w:pPr>
      <w:bookmarkStart w:id="6" w:name="_Toc224282892"/>
      <w:r>
        <w:lastRenderedPageBreak/>
        <w:t>6</w:t>
      </w:r>
      <w:r w:rsidR="003C3149">
        <w:t>.</w:t>
      </w:r>
      <w:r>
        <w:t xml:space="preserve"> Роль родителей и учителей в сопровождении процесса патриотического воспитания</w:t>
      </w:r>
      <w:bookmarkEnd w:id="6"/>
    </w:p>
    <w:p w14:paraId="0880BE63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Поддержка взрослых является одним из фундаментальных условий </w:t>
      </w:r>
      <w:r>
        <w:rPr>
          <w:rStyle w:val="fontStyleText"/>
        </w:rPr>
        <w:t>успешного патриотического воспитания младших школьников. Роль учителей и родителей сложно переоценить, поскольку именно в их совместных усилиях формируется у детей осознанное чувство гражданственности и сопричастности к родине. Учитель начальной школы вним</w:t>
      </w:r>
      <w:r>
        <w:rPr>
          <w:rStyle w:val="fontStyleText"/>
        </w:rPr>
        <w:t>ательно изучает ценностные ориентиры семей, анализирует уровень патриотического сознания родителей, что помогает определить наиболее эффективные пути взаимодействия и организации воспитательного процесса [7].</w:t>
      </w:r>
    </w:p>
    <w:p w14:paraId="4E1481BA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Педагог информирует родителей о целях и средств</w:t>
      </w:r>
      <w:r>
        <w:rPr>
          <w:rStyle w:val="fontStyleText"/>
        </w:rPr>
        <w:t xml:space="preserve">ах патриотического воспитания, раскрывая перед ними важность формирования у ребёнка любви к родному краю, уважения к культуре и истории страны. Особое значение имеет привлечение родителей к участию в совместных проектах и мероприятиях, что активизирует их </w:t>
      </w:r>
      <w:r>
        <w:rPr>
          <w:rStyle w:val="fontStyleText"/>
        </w:rPr>
        <w:t>заинтересованность и создает условия для постоянного диалога между школой и семьёй. Заручившись поддержкой активных родителей, учитель вместе с ними планирует воспитательную работу, что способствует системности и последовательности в реализации патриотичес</w:t>
      </w:r>
      <w:r>
        <w:rPr>
          <w:rStyle w:val="fontStyleText"/>
        </w:rPr>
        <w:t>ких задач [7].</w:t>
      </w:r>
    </w:p>
    <w:p w14:paraId="03C1AB6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С другой стороны, родители выполняют незаменимую функцию в деле воспитания патриотизма через личный пример и формирование духовно-нравственной атмосферы в семье. Любовь к дому, школе, городу и стране прививается ребёнку посредством повседнев</w:t>
      </w:r>
      <w:r>
        <w:rPr>
          <w:rStyle w:val="fontStyleText"/>
        </w:rPr>
        <w:t>ного общения, сознательного отношения к культурному наследию и национальным традициям. Родители учат детей уважению к близким, учителям, сверстникам и воспитывают толерантность к представителям разных национальностей, способствуя формированию социально зре</w:t>
      </w:r>
      <w:r>
        <w:rPr>
          <w:rStyle w:val="fontStyleText"/>
        </w:rPr>
        <w:t>лой личности [4].</w:t>
      </w:r>
    </w:p>
    <w:p w14:paraId="37D8E79B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Совместные семейные действия — обсуждение новостей, посещение музеев, изучение народного творчества и семейной истории — помогают младшим школьникам ощутить себя частью большой истории страны и связать </w:t>
      </w:r>
      <w:r>
        <w:rPr>
          <w:rStyle w:val="fontStyleText"/>
        </w:rPr>
        <w:lastRenderedPageBreak/>
        <w:t xml:space="preserve">личный опыт с коллективной памятью. </w:t>
      </w:r>
      <w:r>
        <w:rPr>
          <w:rStyle w:val="fontStyleText"/>
        </w:rPr>
        <w:t>Важным моментом является также контроль и корректировка информационного поля ребёнка в условиях цифровой среды, чтобы обеспечить формирование у него устойчивых патриотических установок и противодействовать дезинформации [5].</w:t>
      </w:r>
    </w:p>
    <w:p w14:paraId="1739FBB4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В целом, взаимодействие и сотру</w:t>
      </w:r>
      <w:r>
        <w:rPr>
          <w:rStyle w:val="fontStyleText"/>
        </w:rPr>
        <w:t>дничество педагогов и родителей создают целостную систему патриотического воспитания, где семья и школа дополняют и усиливают друг друга. Такая комплексная поддержка формирует у младших школьников чувство ответственности, уважения к культурным и историческ</w:t>
      </w:r>
      <w:r>
        <w:rPr>
          <w:rStyle w:val="fontStyleText"/>
        </w:rPr>
        <w:t>им традициям, а также готовности к активной гражданской позиции. Следующий раздел представит обзор практических рекомендаций и методических подходов, направленных на эффективную организацию этого взаимодействия в образовательной среде.</w:t>
      </w:r>
    </w:p>
    <w:p w14:paraId="2679EC6D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14:paraId="2E6FE8BE" w14:textId="3F03732D" w:rsidR="00574579" w:rsidRDefault="007A5B28" w:rsidP="003C3149">
      <w:pPr>
        <w:pStyle w:val="1"/>
        <w:spacing w:after="0" w:line="360" w:lineRule="auto"/>
      </w:pPr>
      <w:bookmarkStart w:id="7" w:name="_Toc224282893"/>
      <w:r>
        <w:lastRenderedPageBreak/>
        <w:t>7</w:t>
      </w:r>
      <w:r w:rsidR="003C3149">
        <w:t>.</w:t>
      </w:r>
      <w:r>
        <w:t xml:space="preserve"> Рекомендации по эффективной реализации программы воспитания патриота в начальной школе</w:t>
      </w:r>
      <w:bookmarkEnd w:id="7"/>
    </w:p>
    <w:p w14:paraId="16407E0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Для эффективной реализации программы воспитания патриота в начальной школе необходим комплексный подход, обеспечивающий гармоничное сочетание всех направ</w:t>
      </w:r>
      <w:r>
        <w:rPr>
          <w:rStyle w:val="fontStyleText"/>
        </w:rPr>
        <w:t>лений патриотического воспитания, предусмотренных государственной программой РФ на 2021–2024 годы. Такой многозадачный процесс предполагает системное взаимодействие учебной и внеучебной деятельности, создание условий для развития духовно-нравственных ценно</w:t>
      </w:r>
      <w:r>
        <w:rPr>
          <w:rStyle w:val="fontStyleText"/>
        </w:rPr>
        <w:t>стей, а также формирование устойчивой гражданской позиции у младших школьников.</w:t>
      </w:r>
    </w:p>
    <w:p w14:paraId="432F33B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Реализация программы должна опираться на интеграцию образовательных форм и социальных институтов, включая сотрудничество школы, семьи, культуры и средств массовой информации. В</w:t>
      </w:r>
      <w:r>
        <w:rPr>
          <w:rStyle w:val="fontStyleText"/>
        </w:rPr>
        <w:t>ажно, чтобы воспитательная работа строилась с учётом психоэмоциональных и возрастных особенностей детей, обеспечивая доступность и привлекательность материалов и мероприятий, а также соблюдение принципов историзма и гуманизма, способствующих постепенному о</w:t>
      </w:r>
      <w:r>
        <w:rPr>
          <w:rStyle w:val="fontStyleText"/>
        </w:rPr>
        <w:t>смыслению истории, традиций и государственной символики.</w:t>
      </w:r>
    </w:p>
    <w:p w14:paraId="04E10D7E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Не менее значимо создание условий для формирования чувства принадлежности к малой родине, уважения к культурному и историческому наследию, воспитания правовой культуры и ответственности за общее благ</w:t>
      </w:r>
      <w:r>
        <w:rPr>
          <w:rStyle w:val="fontStyleText"/>
        </w:rPr>
        <w:t>о. Особое внимание следует уделять развитию волевых и нравственных качеств через разнообразные формы творчества, спорта, коллективного взаимодействия и социальной активности, что укрепляет патриотическое сознание и мотивирует младших школьников к гражданск</w:t>
      </w:r>
      <w:r>
        <w:rPr>
          <w:rStyle w:val="fontStyleText"/>
        </w:rPr>
        <w:t>ому участию.</w:t>
      </w:r>
    </w:p>
    <w:p w14:paraId="48CF4BDA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Вовлечение родителей и широкой общественности в процесс патриотического воспитания создает единую педагогическую среду, где ценности, озвученные в школе, поддерживаются и развиваются в семье и обществе. Эффективное взаимодействие всех участник</w:t>
      </w:r>
      <w:r>
        <w:rPr>
          <w:rStyle w:val="fontStyleText"/>
        </w:rPr>
        <w:t>ов образовательного процесса способствует непрерывности и целостности воспитательной работы.</w:t>
      </w:r>
    </w:p>
    <w:p w14:paraId="539DC30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lastRenderedPageBreak/>
        <w:t>Исходя из этого, рекомендуется системно применять разработанную программу, адаптируя её содержание и формы реализации к конкретным условиям и потребностям учащихся</w:t>
      </w:r>
      <w:r>
        <w:rPr>
          <w:rStyle w:val="fontStyleText"/>
        </w:rPr>
        <w:t xml:space="preserve">. Активное и последовательное внедрение комплексных мер позволит сформировать у младших школьников прочную гражданскую идентичность и патриотическое мировосприятие, заложив прочный фундамент для дальнейшего становления личности ответственного гражданина и </w:t>
      </w:r>
      <w:r>
        <w:rPr>
          <w:rStyle w:val="fontStyleText"/>
        </w:rPr>
        <w:t>патриота своей страны.</w:t>
      </w:r>
    </w:p>
    <w:p w14:paraId="6651009F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14:paraId="4C91BC5C" w14:textId="77777777" w:rsidR="00574579" w:rsidRDefault="007A5B28" w:rsidP="003C3149">
      <w:pPr>
        <w:pStyle w:val="1"/>
        <w:spacing w:after="0" w:line="360" w:lineRule="auto"/>
      </w:pPr>
      <w:bookmarkStart w:id="8" w:name="_Toc224282894"/>
      <w:r>
        <w:lastRenderedPageBreak/>
        <w:t>Заключение</w:t>
      </w:r>
      <w:bookmarkEnd w:id="8"/>
    </w:p>
    <w:p w14:paraId="0DF4052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В результате проведённого исследования выявлена необходимость системного подхода к формированию активной гражданской позиции и патриотизма у младших школьников с использованием современных образова</w:t>
      </w:r>
      <w:r>
        <w:rPr>
          <w:rStyle w:val="fontStyleText"/>
        </w:rPr>
        <w:t>тельных технологий. Внедрение интерактивных уроков, викторин, проектных работ и социальных акций позволило создать эффективную систему воспитания, которая гармонично сочетает традиционные ценности с инновационными методиками. Такой подход способствует не т</w:t>
      </w:r>
      <w:r>
        <w:rPr>
          <w:rStyle w:val="fontStyleText"/>
        </w:rPr>
        <w:t>олько повышению мотивации и вовлечённости детей в процесс освоения истории, культуры и символики России, но и формирует у них устойчивое чувство принадлежности к своей стране.</w:t>
      </w:r>
    </w:p>
    <w:p w14:paraId="6576093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Анализ теоретических основ патриотического воспитания в современных условиях пок</w:t>
      </w:r>
      <w:r>
        <w:rPr>
          <w:rStyle w:val="fontStyleText"/>
        </w:rPr>
        <w:t>азал важность сочетания духовно-нравственных, историко-краеведческих и гражданско-правовых аспектов, что соответствует требованиям Федеральных государственных образовательных стандартов. Современные методики обучения, включающие игровые формы, проектную де</w:t>
      </w:r>
      <w:r>
        <w:rPr>
          <w:rStyle w:val="fontStyleText"/>
        </w:rPr>
        <w:t>ятельность и цифровые технологии, обеспечивают развитие у младших школьников ключевых компетенций — ответственности, коллективизма, умения принимать социальные решения и проявлять активную гражданскую позицию.</w:t>
      </w:r>
    </w:p>
    <w:p w14:paraId="7C4DA78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Практическая деятельность в формате проектных </w:t>
      </w:r>
      <w:r>
        <w:rPr>
          <w:rStyle w:val="fontStyleText"/>
        </w:rPr>
        <w:t xml:space="preserve">работ продемонстрировала высокую эффективность в формировании патриотических чувств через исследование истории семьи, малой родины и значимых национальных событий. Познавательно-творческие задачи, выполнение коллективных проектов, а также взаимодействие с </w:t>
      </w:r>
      <w:r>
        <w:rPr>
          <w:rStyle w:val="fontStyleText"/>
        </w:rPr>
        <w:t>родителями и местным сообществом создают благоприятные условия для устойчивого воспитательного результата. Интерактивные уроки и викторины, в свою очередь, способствуют повышению интереса к изучению истории России, активируя познавательную деятельность и э</w:t>
      </w:r>
      <w:r>
        <w:rPr>
          <w:rStyle w:val="fontStyleText"/>
        </w:rPr>
        <w:t>моциональное восприятие материала.</w:t>
      </w:r>
    </w:p>
    <w:p w14:paraId="4A21BB1E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lastRenderedPageBreak/>
        <w:t xml:space="preserve">Организация тематических праздников и дней памяти укрепляет эмоционально-ценностное восприятие государственных символов и исторических дат, создавая пространство для проявления патриотизма через коллективные </w:t>
      </w:r>
      <w:r>
        <w:rPr>
          <w:rStyle w:val="fontStyleText"/>
        </w:rPr>
        <w:t>творческие и волонтёрские инициативы. Тесное сотрудничество учителей и родителей обеспечивает непрерывность воспитательного процесса и формирует у детей осознанное отношение к собственным гражданским обязанностям.</w:t>
      </w:r>
    </w:p>
    <w:p w14:paraId="0B144126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Рекомендации по внедрению комплексной прог</w:t>
      </w:r>
      <w:r>
        <w:rPr>
          <w:rStyle w:val="fontStyleText"/>
        </w:rPr>
        <w:t>раммы воспитания патриота учётом современных технологий и образовательных стандартов открывают путь для системного и последовательного развития гражданственности в начальной школе. Такой программный подход создает условия для формирования личностных качест</w:t>
      </w:r>
      <w:r>
        <w:rPr>
          <w:rStyle w:val="fontStyleText"/>
        </w:rPr>
        <w:t>в, необходимых для жизни в современном обществе, и обеспечивает преемственность патриотических традиций в условиях динамично меняющегося образовательного пространства.</w:t>
      </w:r>
    </w:p>
    <w:p w14:paraId="2313FAB7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Таким образом, представленная программа и используемые в ней методики отвечают вызовам в</w:t>
      </w:r>
      <w:r>
        <w:rPr>
          <w:rStyle w:val="fontStyleText"/>
        </w:rPr>
        <w:t>ремени, обеспечивают эффективное воспитание патриота и гражданина России XXI века с учётом особенностей младших школьников и способствуют формированию у них устойчивой идентичности, социальной ответственности и готовности к активной жизненной позиции.</w:t>
      </w:r>
    </w:p>
    <w:p w14:paraId="508602E4" w14:textId="77777777" w:rsidR="00574579" w:rsidRDefault="00574579" w:rsidP="003C3149">
      <w:pPr>
        <w:spacing w:after="0" w:line="360" w:lineRule="auto"/>
        <w:rPr>
          <w:sz w:val="28"/>
          <w:szCs w:val="28"/>
        </w:rPr>
        <w:sectPr w:rsidR="00574579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14:paraId="4029B873" w14:textId="77777777" w:rsidR="00574579" w:rsidRDefault="007A5B28" w:rsidP="003C3149">
      <w:pPr>
        <w:pStyle w:val="1"/>
        <w:spacing w:after="0" w:line="360" w:lineRule="auto"/>
      </w:pPr>
      <w:r>
        <w:lastRenderedPageBreak/>
        <w:t>Список литературы</w:t>
      </w:r>
    </w:p>
    <w:p w14:paraId="1B95E28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1. 1 Класс [Электронный ресурс] // interneturok.ru </w:t>
      </w:r>
    </w:p>
    <w:p w14:paraId="60202B3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2. 1</w:t>
      </w:r>
      <w:proofErr w:type="gramStart"/>
      <w:r>
        <w:rPr>
          <w:rStyle w:val="fontStyleText"/>
        </w:rPr>
        <w:t>С:Урок</w:t>
      </w:r>
      <w:proofErr w:type="gramEnd"/>
      <w:r>
        <w:rPr>
          <w:rStyle w:val="fontStyleText"/>
        </w:rPr>
        <w:t xml:space="preserve"> - Библиотека интерактивных материалов [Электронный ресурс] // urok.1c.ru </w:t>
      </w:r>
    </w:p>
    <w:p w14:paraId="4D268C1C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3. БАКАЛАВРСКАЯ РАБОТА [Электронный ресурс] // dspace.tltsu.ru </w:t>
      </w:r>
    </w:p>
    <w:p w14:paraId="5AD9F1AD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4. Взаимодействие семьи и школы в патриотическом воспитании... [Электронный ресурс] // elar.uspu.ru</w:t>
      </w:r>
    </w:p>
    <w:p w14:paraId="76195C13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5. Взаи</w:t>
      </w:r>
      <w:r>
        <w:rPr>
          <w:rStyle w:val="fontStyleText"/>
        </w:rPr>
        <w:t xml:space="preserve">модействия семьи и школы в вопросах патриотического... [Электронный ресурс] // www.pedopyt.ru </w:t>
      </w:r>
    </w:p>
    <w:p w14:paraId="45EE4A20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6. Воспитание гражданственности детей младшего школьного... [Электронный ресурс] // elar.uspu.ru </w:t>
      </w:r>
    </w:p>
    <w:p w14:paraId="619E85F7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7. Доклад «Сотрудничество учителя начальных классов...» [Электр</w:t>
      </w:r>
      <w:r>
        <w:rPr>
          <w:rStyle w:val="fontStyleText"/>
        </w:rPr>
        <w:t xml:space="preserve">онный ресурс] // </w:t>
      </w:r>
      <w:proofErr w:type="spellStart"/>
      <w:proofErr w:type="gramStart"/>
      <w:r>
        <w:rPr>
          <w:rStyle w:val="fontStyleText"/>
        </w:rPr>
        <w:t>урок.рф</w:t>
      </w:r>
      <w:proofErr w:type="spellEnd"/>
      <w:proofErr w:type="gramEnd"/>
      <w:r>
        <w:rPr>
          <w:rStyle w:val="fontStyleText"/>
        </w:rPr>
        <w:t xml:space="preserve"> </w:t>
      </w:r>
    </w:p>
    <w:p w14:paraId="1986347E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8. Допустить к защите [Электронный ресурс] // dspace.tltsu.ru </w:t>
      </w:r>
    </w:p>
    <w:p w14:paraId="4C987E7E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9. Интерактивная игра-викторина «Когда на Руси появилось...» [Электронный ресурс] // </w:t>
      </w:r>
      <w:proofErr w:type="spellStart"/>
      <w:proofErr w:type="gramStart"/>
      <w:r>
        <w:rPr>
          <w:rStyle w:val="fontStyleText"/>
        </w:rPr>
        <w:t>урок.рф</w:t>
      </w:r>
      <w:proofErr w:type="spellEnd"/>
      <w:proofErr w:type="gramEnd"/>
      <w:r>
        <w:rPr>
          <w:rStyle w:val="fontStyleText"/>
        </w:rPr>
        <w:t xml:space="preserve"> </w:t>
      </w:r>
    </w:p>
    <w:p w14:paraId="113994D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10. Использование современных педагогических технологий... [Электронный р</w:t>
      </w:r>
      <w:r>
        <w:rPr>
          <w:rStyle w:val="fontStyleText"/>
        </w:rPr>
        <w:t xml:space="preserve">есурс] // s-ba.ru </w:t>
      </w:r>
    </w:p>
    <w:p w14:paraId="6910F47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11. Нравственно-патриотическое воспитание младших школьников... [Электронный ресурс] // elar.uspu.ru </w:t>
      </w:r>
    </w:p>
    <w:p w14:paraId="4A7F880B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12. Образовательный портал на базе интерактивной платформы для... [Электронный ресурс] // uchi.ru </w:t>
      </w:r>
    </w:p>
    <w:p w14:paraId="1992EFC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13. Опубликованные материалы: сценар</w:t>
      </w:r>
      <w:r>
        <w:rPr>
          <w:rStyle w:val="fontStyleText"/>
        </w:rPr>
        <w:t>ий праздника Россия</w:t>
      </w:r>
      <w:proofErr w:type="gramStart"/>
      <w:r>
        <w:rPr>
          <w:rStyle w:val="fontStyleText"/>
        </w:rPr>
        <w:t>-это</w:t>
      </w:r>
      <w:proofErr w:type="gramEnd"/>
      <w:r>
        <w:rPr>
          <w:rStyle w:val="fontStyleText"/>
        </w:rPr>
        <w:t xml:space="preserve"> Мы... [Электронный ресурс] // solncesvet.ru </w:t>
      </w:r>
    </w:p>
    <w:p w14:paraId="350580B5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14. Патриотическое </w:t>
      </w:r>
      <w:proofErr w:type="gramStart"/>
      <w:r>
        <w:rPr>
          <w:rStyle w:val="fontStyleText"/>
        </w:rPr>
        <w:t>воспитание :</w:t>
      </w:r>
      <w:proofErr w:type="gramEnd"/>
      <w:r>
        <w:rPr>
          <w:rStyle w:val="fontStyleText"/>
        </w:rPr>
        <w:t xml:space="preserve"> сценарии мероприятий. 1–4 классы [Электронный ресурс] // www.litres.ru </w:t>
      </w:r>
    </w:p>
    <w:p w14:paraId="2F276A4F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15. Патриотическое </w:t>
      </w:r>
      <w:proofErr w:type="gramStart"/>
      <w:r>
        <w:rPr>
          <w:rStyle w:val="fontStyleText"/>
        </w:rPr>
        <w:t>воспитание :</w:t>
      </w:r>
      <w:proofErr w:type="gramEnd"/>
      <w:r>
        <w:rPr>
          <w:rStyle w:val="fontStyleText"/>
        </w:rPr>
        <w:t xml:space="preserve"> сценарии мероприятий. 1–4 классы [Электронный ресур</w:t>
      </w:r>
      <w:r>
        <w:rPr>
          <w:rStyle w:val="fontStyleText"/>
        </w:rPr>
        <w:t xml:space="preserve">с] // e-univers.ru </w:t>
      </w:r>
    </w:p>
    <w:p w14:paraId="16262847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16. Патриотическое воспитание в начальной школе в рамках... [Электронный ресурс] // solncesvet.ru </w:t>
      </w:r>
    </w:p>
    <w:p w14:paraId="50E3DB86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lastRenderedPageBreak/>
        <w:t xml:space="preserve">17. Патриотическое воспитание младших [Электронный ресурс] // files5.s-ba.ru </w:t>
      </w:r>
    </w:p>
    <w:p w14:paraId="50697234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18. Герасимова </w:t>
      </w:r>
      <w:proofErr w:type="gramStart"/>
      <w:r>
        <w:rPr>
          <w:rStyle w:val="fontStyleText"/>
        </w:rPr>
        <w:t>А.А. ,</w:t>
      </w:r>
      <w:proofErr w:type="gramEnd"/>
      <w:r>
        <w:rPr>
          <w:rStyle w:val="fontStyleText"/>
        </w:rPr>
        <w:t xml:space="preserve"> Павлова Е.П. ПАТРИОТИЧЕСКОЕ ВОСПИТАНИ</w:t>
      </w:r>
      <w:r>
        <w:rPr>
          <w:rStyle w:val="fontStyleText"/>
        </w:rPr>
        <w:t xml:space="preserve">Е МЛАДШИХ ШКОЛЬНИКОВ ПОСРЕДСТВОМ МУЛЬТИМЕДИЙНЫХ ТЕХНОЛОГИЙ // Вестник науки. 2024. №6 (75). </w:t>
      </w:r>
    </w:p>
    <w:p w14:paraId="784F1C83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19. Смирнова Ирина Валентиновна Патриотическое </w:t>
      </w:r>
      <w:proofErr w:type="spellStart"/>
      <w:r>
        <w:rPr>
          <w:rStyle w:val="fontStyleText"/>
        </w:rPr>
        <w:t>воспитаниекак</w:t>
      </w:r>
      <w:proofErr w:type="spellEnd"/>
      <w:r>
        <w:rPr>
          <w:rStyle w:val="fontStyleText"/>
        </w:rPr>
        <w:t xml:space="preserve"> одно из основных направление ФГОС НОО // Эксперимент и инновации в школе. 2013. №5. </w:t>
      </w:r>
    </w:p>
    <w:p w14:paraId="0E05D5D0" w14:textId="2F17A161" w:rsidR="00574579" w:rsidRPr="003C314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20. Попова</w:t>
      </w:r>
      <w:r w:rsidR="003C3149">
        <w:rPr>
          <w:rStyle w:val="fontStyleText"/>
        </w:rPr>
        <w:t xml:space="preserve"> Е.В.,</w:t>
      </w:r>
      <w:r>
        <w:rPr>
          <w:rStyle w:val="fontStyleText"/>
        </w:rPr>
        <w:t xml:space="preserve"> Педагогические условия применения проектной деятельности для активизации патриотического воспитания в начальной школе // Современное педагогическое образование. </w:t>
      </w:r>
      <w:r w:rsidRPr="003C3149">
        <w:rPr>
          <w:rStyle w:val="fontStyleText"/>
        </w:rPr>
        <w:t xml:space="preserve">2024. №3. </w:t>
      </w:r>
    </w:p>
    <w:p w14:paraId="10E848BC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21. Педагогический проект по патриотическому воспитанию... [Электронный р</w:t>
      </w:r>
      <w:r>
        <w:rPr>
          <w:rStyle w:val="fontStyleText"/>
        </w:rPr>
        <w:t xml:space="preserve">есурс] // </w:t>
      </w:r>
      <w:proofErr w:type="spellStart"/>
      <w:proofErr w:type="gramStart"/>
      <w:r>
        <w:rPr>
          <w:rStyle w:val="fontStyleText"/>
        </w:rPr>
        <w:t>урок.рф</w:t>
      </w:r>
      <w:proofErr w:type="spellEnd"/>
      <w:proofErr w:type="gramEnd"/>
      <w:r>
        <w:rPr>
          <w:rStyle w:val="fontStyleText"/>
        </w:rPr>
        <w:t xml:space="preserve"> </w:t>
      </w:r>
    </w:p>
    <w:p w14:paraId="3A3B024E" w14:textId="3896DE94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22. Пути решения проблем патриотического воспитания... [Электронный ресурс] // moluch.ru </w:t>
      </w:r>
    </w:p>
    <w:p w14:paraId="04D4320C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23. Разработка внеклассного мероприятия для учащихся начальной... [Электронный ресурс]</w:t>
      </w:r>
      <w:r>
        <w:rPr>
          <w:rStyle w:val="fontStyleText"/>
        </w:rPr>
        <w:t xml:space="preserve"> // www.art-talant.org </w:t>
      </w:r>
    </w:p>
    <w:p w14:paraId="5B90A351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24. Статья «Патриотическое воспитание учащихся в условиях...» [Электронный ресурс] // </w:t>
      </w:r>
      <w:proofErr w:type="spellStart"/>
      <w:proofErr w:type="gramStart"/>
      <w:r>
        <w:rPr>
          <w:rStyle w:val="fontStyleText"/>
        </w:rPr>
        <w:t>урок.рф</w:t>
      </w:r>
      <w:proofErr w:type="spellEnd"/>
      <w:proofErr w:type="gramEnd"/>
      <w:r>
        <w:rPr>
          <w:rStyle w:val="fontStyleText"/>
        </w:rPr>
        <w:t xml:space="preserve"> </w:t>
      </w:r>
    </w:p>
    <w:p w14:paraId="56D633AA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25. Тематическое занятие «День народного единства» [Электронный ресурс] // </w:t>
      </w:r>
      <w:proofErr w:type="spellStart"/>
      <w:proofErr w:type="gramStart"/>
      <w:r>
        <w:rPr>
          <w:rStyle w:val="fontStyleText"/>
        </w:rPr>
        <w:t>урок.рф</w:t>
      </w:r>
      <w:proofErr w:type="spellEnd"/>
      <w:proofErr w:type="gramEnd"/>
      <w:r>
        <w:rPr>
          <w:rStyle w:val="fontStyleText"/>
        </w:rPr>
        <w:t xml:space="preserve"> </w:t>
      </w:r>
    </w:p>
    <w:p w14:paraId="7288E768" w14:textId="77777777" w:rsidR="00574579" w:rsidRDefault="007A5B28" w:rsidP="003C3149">
      <w:pPr>
        <w:pStyle w:val="paragraphStyleText"/>
        <w:rPr>
          <w:sz w:val="28"/>
          <w:szCs w:val="28"/>
        </w:rPr>
      </w:pPr>
      <w:r>
        <w:rPr>
          <w:rStyle w:val="fontStyleText"/>
        </w:rPr>
        <w:t>26. ЦИФРОВЫЕ ТЕХНОЛОГИИ [Электронный ресурс] // sc40l</w:t>
      </w:r>
      <w:r>
        <w:rPr>
          <w:rStyle w:val="fontStyleText"/>
        </w:rPr>
        <w:t xml:space="preserve">ipschools48.gosuslugi.ru </w:t>
      </w:r>
    </w:p>
    <w:sectPr w:rsidR="00574579">
      <w:footerReference w:type="default" r:id="rId16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AD721" w14:textId="77777777" w:rsidR="007A5B28" w:rsidRDefault="007A5B28">
      <w:pPr>
        <w:spacing w:line="240" w:lineRule="auto"/>
      </w:pPr>
      <w:r>
        <w:separator/>
      </w:r>
    </w:p>
  </w:endnote>
  <w:endnote w:type="continuationSeparator" w:id="0">
    <w:p w14:paraId="411644E0" w14:textId="77777777" w:rsidR="007A5B28" w:rsidRDefault="007A5B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01431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6D7C4" w14:textId="0616CA0D" w:rsidR="00574579" w:rsidRDefault="00574579">
    <w:pPr>
      <w:pStyle w:val="paragraphStylePageNum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BE82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5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936E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7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88124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9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523E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11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F8C68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13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2CA92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15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09642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17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3007D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</w:instrText>
    </w:r>
    <w:r>
      <w:rPr>
        <w:rStyle w:val="fontStyleText"/>
      </w:rPr>
      <w:instrText>E</w:instrText>
    </w:r>
    <w:r>
      <w:fldChar w:fldCharType="separate"/>
    </w:r>
    <w:r>
      <w:rPr>
        <w:rStyle w:val="fontStyleText"/>
      </w:rPr>
      <w:t>19</w:t>
    </w:r>
    <w: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D8B25" w14:textId="77777777" w:rsidR="00574579" w:rsidRDefault="007A5B28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>
      <w:rPr>
        <w:rStyle w:val="fontStyleText"/>
      </w:rPr>
      <w:t>21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F35E6" w14:textId="77777777" w:rsidR="007A5B28" w:rsidRDefault="007A5B28">
      <w:pPr>
        <w:spacing w:after="0"/>
      </w:pPr>
      <w:r>
        <w:separator/>
      </w:r>
    </w:p>
  </w:footnote>
  <w:footnote w:type="continuationSeparator" w:id="0">
    <w:p w14:paraId="2BF79AEE" w14:textId="77777777" w:rsidR="007A5B28" w:rsidRDefault="007A5B2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4E80"/>
    <w:rsid w:val="00107992"/>
    <w:rsid w:val="0024583E"/>
    <w:rsid w:val="003C3149"/>
    <w:rsid w:val="00574579"/>
    <w:rsid w:val="00596BE3"/>
    <w:rsid w:val="007A5B28"/>
    <w:rsid w:val="00A518A3"/>
    <w:rsid w:val="00EF4E80"/>
    <w:rsid w:val="0620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2FD27"/>
  <w15:docId w15:val="{5FA93F17-6D32-435E-9387-05F1BB3C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semiHidden/>
    <w:unhideWhenUsed/>
    <w:qFormat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qFormat/>
    <w:rPr>
      <w:vertAlign w:val="superscript"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10">
    <w:name w:val="toc 1"/>
    <w:basedOn w:val="a"/>
    <w:next w:val="a"/>
    <w:autoRedefine/>
    <w:uiPriority w:val="39"/>
    <w:unhideWhenUsed/>
    <w:pPr>
      <w:spacing w:after="100"/>
    </w:pPr>
  </w:style>
  <w:style w:type="paragraph" w:styleId="a5">
    <w:name w:val="Title"/>
    <w:basedOn w:val="a"/>
    <w:uiPriority w:val="10"/>
    <w:qFormat/>
    <w:pPr>
      <w:jc w:val="center"/>
    </w:pPr>
    <w:rPr>
      <w:b/>
      <w:bCs/>
      <w:sz w:val="28"/>
      <w:szCs w:val="28"/>
    </w:rPr>
  </w:style>
  <w:style w:type="table" w:customStyle="1" w:styleId="11">
    <w:name w:val="Обычная таблица1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2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Верхний колонтитул1"/>
    <w:basedOn w:val="a"/>
    <w:pPr>
      <w:spacing w:after="0"/>
    </w:pPr>
  </w:style>
  <w:style w:type="character" w:customStyle="1" w:styleId="a7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4">
    <w:name w:val="Нижний колонтитул1"/>
    <w:basedOn w:val="a"/>
    <w:pPr>
      <w:spacing w:after="0"/>
    </w:pPr>
  </w:style>
  <w:style w:type="character" w:customStyle="1" w:styleId="a8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Code">
    <w:name w:val="fontStyleCode"/>
    <w:rPr>
      <w:rFonts w:ascii="Courier New" w:eastAsia="Courier New" w:hAnsi="Courier New" w:cs="Courier New"/>
      <w:sz w:val="24"/>
      <w:szCs w:val="24"/>
    </w:rPr>
  </w:style>
  <w:style w:type="paragraph" w:customStyle="1" w:styleId="paragraphStyleCode">
    <w:name w:val="paragraphStyleCode"/>
    <w:basedOn w:val="a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a9">
    <w:name w:val="header"/>
    <w:basedOn w:val="a"/>
    <w:link w:val="15"/>
    <w:uiPriority w:val="99"/>
    <w:unhideWhenUsed/>
    <w:rsid w:val="003C3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Верхний колонтитул Знак1"/>
    <w:basedOn w:val="a0"/>
    <w:link w:val="a9"/>
    <w:uiPriority w:val="99"/>
    <w:rsid w:val="003C3149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aa">
    <w:name w:val="footer"/>
    <w:basedOn w:val="a"/>
    <w:link w:val="16"/>
    <w:uiPriority w:val="99"/>
    <w:unhideWhenUsed/>
    <w:rsid w:val="003C3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Нижний колонтитул Знак1"/>
    <w:basedOn w:val="a0"/>
    <w:link w:val="aa"/>
    <w:uiPriority w:val="99"/>
    <w:rsid w:val="003C3149"/>
    <w:rPr>
      <w:rFonts w:ascii="Times New Roman" w:eastAsia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22</Pages>
  <Words>5002</Words>
  <Characters>28515</Characters>
  <Application>Microsoft Office Word</Application>
  <DocSecurity>0</DocSecurity>
  <Lines>237</Lines>
  <Paragraphs>66</Paragraphs>
  <ScaleCrop>false</ScaleCrop>
  <Company/>
  <LinksUpToDate>false</LinksUpToDate>
  <CharactersWithSpaces>33451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Maibenben</dc:creator>
  <cp:lastModifiedBy>виктория одинокова</cp:lastModifiedBy>
  <cp:revision>6</cp:revision>
  <dcterms:created xsi:type="dcterms:W3CDTF">2024-09-05T17:52:00Z</dcterms:created>
  <dcterms:modified xsi:type="dcterms:W3CDTF">2026-04-30T04:52:00Z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eyJoZGlkIjoiYTU2ODhmMGNiNzk0ZWExYmFlMzI0M2I5ZDI2ZTFlM2YifQ==</vt:lpwstr>
  </property>
  <property fmtid="{D5CDD505-2E9C-101B-9397-08002B2CF9AE}" pid="3" name="KSOProductBuildVer">
    <vt:lpwstr>1049-12.1.0.25862</vt:lpwstr>
  </property>
  <property fmtid="{D5CDD505-2E9C-101B-9397-08002B2CF9AE}" pid="4" name="ICV">
    <vt:lpwstr>DF4D208938B545E98D19A70DB2A8AD71_12</vt:lpwstr>
  </property>
</Properties>
</file>