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A15D7" w14:textId="2D3A53AF"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Государственное бюджетное дошкольное образовательное учреждение Детский сад 116 компенсирующей направленности Выборгского района Санкт -Петербурга</w:t>
      </w:r>
    </w:p>
    <w:p w14:paraId="2D757D42" w14:textId="77777777"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14:paraId="04556DFB" w14:textId="77777777"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14:paraId="3FBC0B5C" w14:textId="77777777"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14:paraId="7C15B1DF" w14:textId="77777777"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14:paraId="5BF3C579" w14:textId="77777777"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14:paraId="33D027EE" w14:textId="77777777" w:rsid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14:paraId="64AE09A5" w14:textId="15B02A41" w:rsidR="005A1991" w:rsidRPr="004D4D6B"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4D4D6B">
        <w:rPr>
          <w:rFonts w:ascii="Times New Roman" w:eastAsia="Times New Roman" w:hAnsi="Times New Roman" w:cs="Times New Roman"/>
          <w:color w:val="333333"/>
          <w:sz w:val="28"/>
          <w:szCs w:val="28"/>
          <w:lang w:eastAsia="ru-RU"/>
        </w:rPr>
        <w:t>Инновационный проект</w:t>
      </w:r>
      <w:r w:rsidR="00B779A3" w:rsidRPr="004D4D6B">
        <w:rPr>
          <w:rFonts w:ascii="Times New Roman" w:eastAsia="Times New Roman" w:hAnsi="Times New Roman" w:cs="Times New Roman"/>
          <w:color w:val="333333"/>
          <w:sz w:val="28"/>
          <w:szCs w:val="28"/>
          <w:lang w:eastAsia="ru-RU"/>
        </w:rPr>
        <w:t xml:space="preserve"> </w:t>
      </w:r>
      <w:r w:rsidR="00B779A3" w:rsidRPr="004D4D6B">
        <w:rPr>
          <w:rStyle w:val="a4"/>
          <w:rFonts w:ascii="Times New Roman" w:hAnsi="Times New Roman" w:cs="Times New Roman"/>
          <w:color w:val="000000"/>
          <w:sz w:val="28"/>
          <w:szCs w:val="28"/>
          <w:bdr w:val="none" w:sz="0" w:space="0" w:color="auto" w:frame="1"/>
          <w:shd w:val="clear" w:color="auto" w:fill="FFFFFF"/>
        </w:rPr>
        <w:t>«Мир сенсорики»</w:t>
      </w:r>
    </w:p>
    <w:p w14:paraId="30A6E4F8" w14:textId="37CAAE84" w:rsidR="005A1991" w:rsidRPr="004D4D6B" w:rsidRDefault="005A1991" w:rsidP="00B779A3">
      <w:pPr>
        <w:shd w:val="clear" w:color="auto" w:fill="FFFFFF"/>
        <w:spacing w:after="150" w:line="240" w:lineRule="auto"/>
        <w:ind w:left="-426"/>
        <w:jc w:val="center"/>
        <w:rPr>
          <w:rFonts w:ascii="Times New Roman" w:eastAsia="Times New Roman" w:hAnsi="Times New Roman" w:cs="Times New Roman"/>
          <w:color w:val="333333"/>
          <w:sz w:val="28"/>
          <w:szCs w:val="28"/>
          <w:lang w:eastAsia="ru-RU"/>
        </w:rPr>
      </w:pPr>
      <w:r w:rsidRPr="004D4D6B">
        <w:rPr>
          <w:rFonts w:ascii="Times New Roman" w:eastAsia="Times New Roman" w:hAnsi="Times New Roman" w:cs="Times New Roman"/>
          <w:color w:val="333333"/>
          <w:sz w:val="28"/>
          <w:szCs w:val="28"/>
          <w:lang w:eastAsia="ru-RU"/>
        </w:rPr>
        <w:t xml:space="preserve">Сенсорное </w:t>
      </w:r>
      <w:r w:rsidR="004D4D6B">
        <w:rPr>
          <w:rFonts w:ascii="Times New Roman" w:eastAsia="Times New Roman" w:hAnsi="Times New Roman" w:cs="Times New Roman"/>
          <w:color w:val="333333"/>
          <w:sz w:val="28"/>
          <w:szCs w:val="28"/>
          <w:lang w:eastAsia="ru-RU"/>
        </w:rPr>
        <w:t>развитие</w:t>
      </w:r>
      <w:r w:rsidRPr="004D4D6B">
        <w:rPr>
          <w:rFonts w:ascii="Times New Roman" w:eastAsia="Times New Roman" w:hAnsi="Times New Roman" w:cs="Times New Roman"/>
          <w:color w:val="333333"/>
          <w:sz w:val="28"/>
          <w:szCs w:val="28"/>
          <w:lang w:eastAsia="ru-RU"/>
        </w:rPr>
        <w:t xml:space="preserve"> детей раннего возраста посредством дидактических игр</w:t>
      </w:r>
      <w:r w:rsidR="004D4D6B">
        <w:rPr>
          <w:rFonts w:ascii="Times New Roman" w:eastAsia="Times New Roman" w:hAnsi="Times New Roman" w:cs="Times New Roman"/>
          <w:color w:val="333333"/>
          <w:sz w:val="28"/>
          <w:szCs w:val="28"/>
          <w:lang w:eastAsia="ru-RU"/>
        </w:rPr>
        <w:t xml:space="preserve"> и упражнений.</w:t>
      </w:r>
    </w:p>
    <w:p w14:paraId="0DAAD384"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6D8130A0"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10335F21"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1DD52D90"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1641A61C"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6F8E4DDF"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414E4BB6"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73BB6DF0"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787594CF"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51DAB685"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4E98E6C1"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5AD95D2B"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5FD81967"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00537C02"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28FC318B" w14:textId="77777777" w:rsidR="005A1991" w:rsidRDefault="005A1991" w:rsidP="005A1991">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14:paraId="6239F0D8" w14:textId="77777777" w:rsidR="005A1991" w:rsidRDefault="005A1991" w:rsidP="005A1991">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14:paraId="7BAAC1FE" w14:textId="55883D8B" w:rsidR="005A1991" w:rsidRDefault="004D4D6B" w:rsidP="004D4D6B">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5A1991" w:rsidRPr="005A1991">
        <w:rPr>
          <w:rFonts w:ascii="Times New Roman" w:eastAsia="Times New Roman" w:hAnsi="Times New Roman" w:cs="Times New Roman"/>
          <w:color w:val="333333"/>
          <w:sz w:val="28"/>
          <w:szCs w:val="28"/>
          <w:lang w:eastAsia="ru-RU"/>
        </w:rPr>
        <w:t>Разработал</w:t>
      </w:r>
      <w:r w:rsidR="005A1991">
        <w:rPr>
          <w:rFonts w:ascii="Times New Roman" w:eastAsia="Times New Roman" w:hAnsi="Times New Roman" w:cs="Times New Roman"/>
          <w:color w:val="333333"/>
          <w:sz w:val="28"/>
          <w:szCs w:val="28"/>
          <w:lang w:eastAsia="ru-RU"/>
        </w:rPr>
        <w:t>и</w:t>
      </w:r>
      <w:r w:rsidR="005A1991" w:rsidRPr="005A1991">
        <w:rPr>
          <w:rFonts w:ascii="Times New Roman" w:eastAsia="Times New Roman" w:hAnsi="Times New Roman" w:cs="Times New Roman"/>
          <w:color w:val="333333"/>
          <w:sz w:val="28"/>
          <w:szCs w:val="28"/>
          <w:lang w:eastAsia="ru-RU"/>
        </w:rPr>
        <w:t xml:space="preserve">: </w:t>
      </w:r>
    </w:p>
    <w:p w14:paraId="1DC9084F" w14:textId="79B958F0" w:rsidR="005A1991" w:rsidRDefault="005A1991" w:rsidP="005A1991">
      <w:pPr>
        <w:shd w:val="clear" w:color="auto" w:fill="FFFFFF"/>
        <w:spacing w:after="150" w:line="240" w:lineRule="auto"/>
        <w:jc w:val="right"/>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педагог -психолог Быкова М.Г.</w:t>
      </w:r>
    </w:p>
    <w:p w14:paraId="5695E4C0" w14:textId="708E0883" w:rsidR="005A1991" w:rsidRDefault="005A1991" w:rsidP="005A1991">
      <w:pPr>
        <w:shd w:val="clear" w:color="auto" w:fill="FFFFFF"/>
        <w:spacing w:after="150" w:line="240" w:lineRule="auto"/>
        <w:jc w:val="right"/>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воспитатель Павловская Ю.С.</w:t>
      </w:r>
    </w:p>
    <w:p w14:paraId="13E978DD" w14:textId="24E84FC4" w:rsidR="005A1991" w:rsidRPr="005A1991" w:rsidRDefault="005A1991" w:rsidP="005A1991">
      <w:pPr>
        <w:shd w:val="clear" w:color="auto" w:fill="FFFFFF"/>
        <w:spacing w:after="150" w:line="240" w:lineRule="auto"/>
        <w:jc w:val="right"/>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воспитатель Ольховская О.В.</w:t>
      </w:r>
    </w:p>
    <w:p w14:paraId="44507F4A" w14:textId="20410714"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5F3011C6" w14:textId="77777777" w:rsidR="005A1991" w:rsidRPr="008A51AA" w:rsidRDefault="005A1991" w:rsidP="005A1991">
      <w:pPr>
        <w:shd w:val="clear" w:color="auto" w:fill="FFFFFF"/>
        <w:spacing w:after="150" w:line="240" w:lineRule="auto"/>
        <w:jc w:val="center"/>
        <w:rPr>
          <w:rFonts w:ascii="Helvetica" w:eastAsia="Times New Roman" w:hAnsi="Helvetica" w:cs="Helvetica"/>
          <w:color w:val="333333"/>
          <w:sz w:val="21"/>
          <w:szCs w:val="21"/>
          <w:lang w:eastAsia="ru-RU"/>
        </w:rPr>
      </w:pPr>
    </w:p>
    <w:p w14:paraId="3163ED5F" w14:textId="21DFD084" w:rsidR="005A1991" w:rsidRPr="008A51AA" w:rsidRDefault="004D4D6B" w:rsidP="005A1991">
      <w:pPr>
        <w:shd w:val="clear" w:color="auto" w:fill="FFFFFF"/>
        <w:spacing w:after="150" w:line="240" w:lineRule="auto"/>
        <w:jc w:val="center"/>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Санкт -Петербург 2026</w:t>
      </w:r>
    </w:p>
    <w:p w14:paraId="61962BAD" w14:textId="31DF3EC5" w:rsidR="005A1991" w:rsidRPr="005A1991" w:rsidRDefault="005A1991" w:rsidP="005A1991">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lastRenderedPageBreak/>
        <w:t>Содержание:</w:t>
      </w:r>
    </w:p>
    <w:p w14:paraId="591687B4" w14:textId="77777777" w:rsidR="005A1991" w:rsidRPr="005A1991" w:rsidRDefault="005A1991" w:rsidP="005A1991">
      <w:pPr>
        <w:numPr>
          <w:ilvl w:val="0"/>
          <w:numId w:val="1"/>
        </w:num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Пояснительная записка</w:t>
      </w:r>
    </w:p>
    <w:p w14:paraId="5060E7E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II. Теоретические основы сенсорного воспитания</w:t>
      </w:r>
    </w:p>
    <w:p w14:paraId="30AD1E6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детей раннего возраста</w:t>
      </w:r>
    </w:p>
    <w:p w14:paraId="7C74F41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2.1 Психофизиологические особенности восприятия предметов</w:t>
      </w:r>
    </w:p>
    <w:p w14:paraId="2DC514E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и явлений окружающего мира у детей раннего возраста</w:t>
      </w:r>
    </w:p>
    <w:p w14:paraId="7CC0008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2.2 Особенности сенсорного воспитания детей второго года жизни.</w:t>
      </w:r>
    </w:p>
    <w:p w14:paraId="6CE19C6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2.3 Особенности сенсорного воспитания детей третьего года жизни.</w:t>
      </w:r>
    </w:p>
    <w:p w14:paraId="263AE9D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III. Использование дидактической игры в сенсорном развитии детей раннего возраста</w:t>
      </w:r>
    </w:p>
    <w:p w14:paraId="3D29109B" w14:textId="21957275"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IV.</w:t>
      </w: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Перспективно-тематически</w:t>
      </w:r>
      <w:r w:rsidR="00274BE1">
        <w:rPr>
          <w:rFonts w:ascii="Times New Roman" w:eastAsia="Times New Roman" w:hAnsi="Times New Roman" w:cs="Times New Roman"/>
          <w:b/>
          <w:bCs/>
          <w:color w:val="333333"/>
          <w:sz w:val="28"/>
          <w:szCs w:val="28"/>
          <w:lang w:eastAsia="ru-RU"/>
        </w:rPr>
        <w:t>й</w:t>
      </w:r>
      <w:r w:rsidRPr="005A1991">
        <w:rPr>
          <w:rFonts w:ascii="Times New Roman" w:eastAsia="Times New Roman" w:hAnsi="Times New Roman" w:cs="Times New Roman"/>
          <w:b/>
          <w:bCs/>
          <w:color w:val="333333"/>
          <w:sz w:val="28"/>
          <w:szCs w:val="28"/>
          <w:lang w:eastAsia="ru-RU"/>
        </w:rPr>
        <w:t xml:space="preserve"> план.</w:t>
      </w:r>
    </w:p>
    <w:p w14:paraId="6B6ED2B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bookmarkStart w:id="0" w:name="_Hlk223196800"/>
      <w:r w:rsidRPr="005A1991">
        <w:rPr>
          <w:rFonts w:ascii="Times New Roman" w:eastAsia="Times New Roman" w:hAnsi="Times New Roman" w:cs="Times New Roman"/>
          <w:b/>
          <w:bCs/>
          <w:color w:val="333333"/>
          <w:sz w:val="28"/>
          <w:szCs w:val="28"/>
          <w:lang w:eastAsia="ru-RU"/>
        </w:rPr>
        <w:t>V.</w:t>
      </w: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Заключение</w:t>
      </w:r>
    </w:p>
    <w:p w14:paraId="1595959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VI</w:t>
      </w: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Список литературы</w:t>
      </w:r>
    </w:p>
    <w:p w14:paraId="26995C4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VII. Приложения.  </w:t>
      </w:r>
    </w:p>
    <w:bookmarkEnd w:id="0"/>
    <w:p w14:paraId="647540F7" w14:textId="77777777" w:rsidR="005A1991" w:rsidRPr="005A1991" w:rsidRDefault="005A1991" w:rsidP="005A1991">
      <w:pPr>
        <w:numPr>
          <w:ilvl w:val="0"/>
          <w:numId w:val="2"/>
        </w:num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Пояснительная записка</w:t>
      </w:r>
    </w:p>
    <w:p w14:paraId="014A40A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«Самые далеко идущие успехи науки и техники рассчитаны не только на мыслящего, но и ощущающего человека»</w:t>
      </w:r>
    </w:p>
    <w:p w14:paraId="189E7F3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Б. Г. Ананьев.</w:t>
      </w:r>
    </w:p>
    <w:p w14:paraId="1382235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Раннее детство - особый период становления органов и систем и, прежде всего, функции мозга. Ранний возраст - самое благоприятное время для сенсорного воспитания, без которого невозможно нормальное формирование умственных способностей ребенка. Этот период важен для совершенствования деятельности органов чувств, накопления представлений об окружающем мире распознавания творческих способностей.</w:t>
      </w:r>
      <w:r w:rsidRPr="005A1991">
        <w:rPr>
          <w:rFonts w:ascii="Times New Roman" w:eastAsia="Times New Roman" w:hAnsi="Times New Roman" w:cs="Times New Roman"/>
          <w:b/>
          <w:bCs/>
          <w:color w:val="333333"/>
          <w:sz w:val="28"/>
          <w:szCs w:val="28"/>
          <w:lang w:eastAsia="ru-RU"/>
        </w:rPr>
        <w:t> </w:t>
      </w:r>
    </w:p>
    <w:p w14:paraId="029289D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Сенсорное развитие ребенка раннего возраста – это формирование новых, не существующих у ребенка ранее сенсорных процессов и свойств (ощущений, восприятий, представлений); это развитие его восприятия и формирование представлений о внешних свойствах предметов: их форме, цвете, величине, положении в пространстве, а также запахе и вкусе и т.д.</w:t>
      </w:r>
    </w:p>
    <w:p w14:paraId="4ABF25B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Проблема повышения уровня познавательной деятельности дошкольников, которая базируется на сенсорном развитии, на всех этапах развития образования, была одной из актуальных, так как это является необходимым условием формирования умственных качеств личности.</w:t>
      </w:r>
    </w:p>
    <w:p w14:paraId="22175B9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Главной целью дошкольного учреждения является «всестороннее развитие личности ребенка»: развитие его мотивационной сферы, интеллектуальных и творческих сил, качеств личности.</w:t>
      </w:r>
    </w:p>
    <w:p w14:paraId="752201E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      Сенсорное развитие у детей раннего возраста в соответствии с ФГОС ДО наиболее успешно прослеживается в различных образовательных областях:</w:t>
      </w:r>
    </w:p>
    <w:p w14:paraId="34AEF3E6"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1. Социально-коммуникативное развитие происходит через развитие общения и взаимодействия ребенка с взрослым и сверстниками в дидактических играх.</w:t>
      </w:r>
    </w:p>
    <w:p w14:paraId="36CF8C6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 Познавательное развитие происходит через формирование первичных сенсорных представлений об эталонах цвета, формы, величины, вкусе, звучании, количестве, части и целом.</w:t>
      </w:r>
    </w:p>
    <w:p w14:paraId="534A410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3. Речевое развитие – через обогащение активного словаря.</w:t>
      </w:r>
    </w:p>
    <w:p w14:paraId="62AE96A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4. Художественно-эстетическое развитие – развитие сенсорного восприятия.</w:t>
      </w:r>
    </w:p>
    <w:p w14:paraId="5ED6FD2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5.Физическое развитие – через развитие мелкой моторики обеих рук.</w:t>
      </w:r>
    </w:p>
    <w:p w14:paraId="78B9C11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Сенсорный, чувственный опыт служит источником познания мира. В раннем детстве ребенок особенно чувствителен к сенсорным воздействиям. Упущения в формировании сенсорной сферы ребенка на ранних этапах его развития компенсируются с трудом, а порой невосполнимы.</w:t>
      </w:r>
    </w:p>
    <w:p w14:paraId="0932657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Поэтому значение сенсорного развития в раннем возрасте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 Сенсорное развитие, одно из важнейших направлений в раннем возрасте. Сенсорное восприятие направлено на то, чтобы научить детей полно, точно и расчленено воспринимать предметы, их разнообразные свойства и отношения. С восприятия предметов и явлений окружающего мира начинается познание. Все другие формы познания – запоминание, мышление, воображение – строятся на основе образов восприятия, являются результатом их переработки. Поэтому нормальное умственное развитие невозможно без опоры на полноценное восприятие. Сенсорное развитие составляет фундамент общего умственного развития ребенка, имеет самостоятельное значение, т.к. полноценное восприятие необходимо для успешного обучения.</w:t>
      </w:r>
    </w:p>
    <w:p w14:paraId="6D6BE18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Сенсорное воспитание у детей раннего возраста наиболее успешно осуществляется в условиях различных дидактических игр. Осваивая сенсорный опыт стихийно, без систематического руководства со стороны взрослых, ребенок длительно идет путем проб и ошибок. И только посредством различных дидактических игр ребенку наиболее легко усвоить признаки предметов.</w:t>
      </w:r>
    </w:p>
    <w:p w14:paraId="5EB884B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Под сенсорным воспитанием в педагогике понимается система педагогических воздействий, направленных на формирование способов чувственного познания и совершенствования ощущений и восприятий.</w:t>
      </w:r>
    </w:p>
    <w:p w14:paraId="67C9083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Сенсорное воспитание, направленное на формирование полноценного восприятия окружающей действительности, служит основой познания мира, первой ступенью которой является чувственный опыт. Успешность умственного, эстетического и нравственного воспитания в значительной </w:t>
      </w:r>
      <w:r w:rsidRPr="005A1991">
        <w:rPr>
          <w:rFonts w:ascii="Times New Roman" w:eastAsia="Times New Roman" w:hAnsi="Times New Roman" w:cs="Times New Roman"/>
          <w:color w:val="333333"/>
          <w:sz w:val="28"/>
          <w:szCs w:val="28"/>
          <w:lang w:eastAsia="ru-RU"/>
        </w:rPr>
        <w:lastRenderedPageBreak/>
        <w:t>степени зависит от уровня сенсорного развития детей, т.е. насколько ребенок видит, слышит, осязает окружающее. В настоящее время реализуется новая концепция дошкольного воспитания, идет поиск неординарных, альтернативных путей, внедряются новые технологии, развивающие методики. Однако, при этом из поля зрения теоретиков и практиков дошкольного воспитания выпадают ценные идеи, опыт, накопленный во второй половине 20-го века в отечественной дошкольной педагогике по вопросам сенсорного воспитания детей раннего возраста и роли сенсорного воспитания в процессе формирования и всестороннего развития личности ребенка.</w:t>
      </w:r>
    </w:p>
    <w:p w14:paraId="264D4A1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Актуальность проекта.</w:t>
      </w:r>
    </w:p>
    <w:p w14:paraId="7E1F8CC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Сенсорное воспитание – важнейшее средство полноценного развития ребёнка: развитие его восприятия, формирование представлений о свойствах предметов, их форме, цвете, величине, положении в пространстве, а также запахе и вкусе. От сенсорного развития ребёнка зависит его готовность к школьному обучению. Так, значительная часть трудностей, возникающих в ходе начального обучения, связана с недостаточной точностью и гибкостью восприятия, от чего могут быть искажения в написании букв, в построении рисунка, возможны неточности в изготовлении поделок на уроках ручного труда и неточности в воспроизведении образцов движений на занятиях по физической культуре. Значение сенсорного развития в раннем возрасте огромно. Именно этот период наиболее благоприятен для освоения сенсорной культуры, созданной человечеством. Мы оцениваем его словами русского писателя Л. Н. Толстого: «Разве не тогда я приобрёл всё то, чем теперь живу, и приобрёл так много, так быстро, что во всю остальную жизнь я не приобрёл и одной сотой того? От пятилетнего ребёнка до меня только шаг, а от новорожденного до пятилетнего – страшное расстояние».</w:t>
      </w:r>
    </w:p>
    <w:p w14:paraId="1B695C6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Есть мнение, что восприятие детей развивается постепенно, в результате чего они оказываются способными воспринимать все более сложные предметы. Может показаться, что развивать восприятие не нужно. Однако это не так: умение воспринимать само не образуется, значит, действиям восприятия детей нужно учить. Одними из первых об этом говорили Я. Коменский, И. Песталоцци, Ф. </w:t>
      </w:r>
      <w:proofErr w:type="spellStart"/>
      <w:r w:rsidRPr="005A1991">
        <w:rPr>
          <w:rFonts w:ascii="Times New Roman" w:eastAsia="Times New Roman" w:hAnsi="Times New Roman" w:cs="Times New Roman"/>
          <w:color w:val="333333"/>
          <w:sz w:val="28"/>
          <w:szCs w:val="28"/>
          <w:lang w:eastAsia="ru-RU"/>
        </w:rPr>
        <w:t>Фребель</w:t>
      </w:r>
      <w:proofErr w:type="spellEnd"/>
      <w:r w:rsidRPr="005A1991">
        <w:rPr>
          <w:rFonts w:ascii="Times New Roman" w:eastAsia="Times New Roman" w:hAnsi="Times New Roman" w:cs="Times New Roman"/>
          <w:color w:val="333333"/>
          <w:sz w:val="28"/>
          <w:szCs w:val="28"/>
          <w:lang w:eastAsia="ru-RU"/>
        </w:rPr>
        <w:t>. Последний даже разработал методику развития восприятия у младенца с первых дней его жизни. Сенсорное воспитание – это целенаправленное развитие ощущений и восприятий. Слово «сенсорный» происходит от латинского слова «</w:t>
      </w:r>
      <w:proofErr w:type="spellStart"/>
      <w:r w:rsidRPr="005A1991">
        <w:rPr>
          <w:rFonts w:ascii="Times New Roman" w:eastAsia="Times New Roman" w:hAnsi="Times New Roman" w:cs="Times New Roman"/>
          <w:color w:val="333333"/>
          <w:sz w:val="28"/>
          <w:szCs w:val="28"/>
          <w:lang w:eastAsia="ru-RU"/>
        </w:rPr>
        <w:t>sensus</w:t>
      </w:r>
      <w:proofErr w:type="spellEnd"/>
      <w:r w:rsidRPr="005A1991">
        <w:rPr>
          <w:rFonts w:ascii="Times New Roman" w:eastAsia="Times New Roman" w:hAnsi="Times New Roman" w:cs="Times New Roman"/>
          <w:color w:val="333333"/>
          <w:sz w:val="28"/>
          <w:szCs w:val="28"/>
          <w:lang w:eastAsia="ru-RU"/>
        </w:rPr>
        <w:t>» – «чувство», «ощущение», «восприятие», «способность ощущения». Познание окружающего мира начинается с ощущений, с восприятия. Чем богаче ощущения и восприятия, тем шире и многограннее будут полученные человеком сведения об окружающем мире. Таким образом, сенсорная культура ребёнка, уровень развития его ощущений и восприятий являются важной предпосылкой успешной познавательной деятельности.</w:t>
      </w:r>
    </w:p>
    <w:p w14:paraId="340AC3A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      Педагогика считает, что сенсорное воспитание надо осуществлять в процессе разных видов деятельности – игровой, продуктивной, конструктивной, музыкально-художественной и т. д. Ребёнок дошкольного возраста учится различать и называть цвета, их оттенки; усваивает пространственные ориентировки: вперёд – назад, вверху – внизу, далеко – близко, слева – справа и др., которыми руководствуется в жизненных ситуациях; различает форму предметов, их величину, сравнивает предметы между собой. Постепенно дети учатся ориентироваться во времени и овладевают временными понятиями, осознают последовательность и продолжительность времени.</w:t>
      </w:r>
    </w:p>
    <w:p w14:paraId="1C005DD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В содержание сенсорного воспитания входит развитие слуховой чувствительности, умения вслушиваться и различать звуки, развитие речевого слуха (восприятие звуковой стороны речи) и музыкального (умение различать звуки по высоте, воспринимать ритмический рисунок и др.</w:t>
      </w:r>
      <w:proofErr w:type="gramStart"/>
      <w:r w:rsidRPr="005A1991">
        <w:rPr>
          <w:rFonts w:ascii="Times New Roman" w:eastAsia="Times New Roman" w:hAnsi="Times New Roman" w:cs="Times New Roman"/>
          <w:color w:val="333333"/>
          <w:sz w:val="28"/>
          <w:szCs w:val="28"/>
          <w:lang w:eastAsia="ru-RU"/>
        </w:rPr>
        <w:t>) .</w:t>
      </w:r>
      <w:proofErr w:type="gramEnd"/>
      <w:r w:rsidRPr="005A1991">
        <w:rPr>
          <w:rFonts w:ascii="Times New Roman" w:eastAsia="Times New Roman" w:hAnsi="Times New Roman" w:cs="Times New Roman"/>
          <w:color w:val="333333"/>
          <w:sz w:val="28"/>
          <w:szCs w:val="28"/>
          <w:lang w:eastAsia="ru-RU"/>
        </w:rPr>
        <w:t xml:space="preserve"> Сенсорное воспитание включает в себя также развитие тактильной чувствительности – умения различать свойства предметов (гладкий, пушистый, шершавый, мягкий, твёрдый, тяжёлый, лёгкий, холодный, тёплый и др.) и правильно называть их. Одной из сторон сенсорного воспитания является развитие обонятельных и вкусовых ощущений.</w:t>
      </w:r>
    </w:p>
    <w:p w14:paraId="551C02B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Воспитательно-образовательная работа с детьми дошкольного возраста осуществляется в разных видах деятельности — игровой, учебной, трудовой. Как известно, внимание детей младшего дошкольного возраста кратковременное, неустойчивое, с наглядно-действенным мышлением, поэтому в своей работе мы делаем акцент на игровую форму деятельности. Именно игра с движением, элементами новизны, яркости, динамизма, неожиданности стала для малышей тем средством, которое стимулирует их активность, способствует развитию </w:t>
      </w:r>
      <w:proofErr w:type="spellStart"/>
      <w:r w:rsidRPr="005A1991">
        <w:rPr>
          <w:rFonts w:ascii="Times New Roman" w:eastAsia="Times New Roman" w:hAnsi="Times New Roman" w:cs="Times New Roman"/>
          <w:color w:val="333333"/>
          <w:sz w:val="28"/>
          <w:szCs w:val="28"/>
          <w:lang w:eastAsia="ru-RU"/>
        </w:rPr>
        <w:t>сенсомоторики</w:t>
      </w:r>
      <w:proofErr w:type="spellEnd"/>
      <w:r w:rsidRPr="005A1991">
        <w:rPr>
          <w:rFonts w:ascii="Times New Roman" w:eastAsia="Times New Roman" w:hAnsi="Times New Roman" w:cs="Times New Roman"/>
          <w:color w:val="333333"/>
          <w:sz w:val="28"/>
          <w:szCs w:val="28"/>
          <w:lang w:eastAsia="ru-RU"/>
        </w:rPr>
        <w:t xml:space="preserve"> и интеллекта. Для обеспечения эмоционального благополучия детей этого возраста необходимо, чтобы им была предоставлена широкая возможность для игр. В игре создаются благоприятные условия для усвоения новых знаний и умений и для развития у детей психических процессов. Важнейший психологический секрет в том, что она обязательно построена на интересе и добровольности. Заставить играть нельзя, увлечь игрой можно. В ней своеобразными путями осуществляется поэтапное формирование психических процессов: сенсорных процессов, абстракции, общения и т. д. Игра завершает и выражает процесс сопоставления и отделения сенсорного опыта ребенка по восприятию свойств, качеств, явлений от общественно принятых эталонов.</w:t>
      </w:r>
    </w:p>
    <w:p w14:paraId="2EA07CD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Сенсорное воспитание у детей раннего возраста наиболее успешно осуществляется в условиях различных дидактических игр. Осваивая сенсорный опыт стихийно, без систематического руководства со стороны взрослых, ребенок длительно идет путем проб и ошибок. И только посредством различных дидактических игр ребенку наиболее легко усвоить признаки предметов.</w:t>
      </w:r>
    </w:p>
    <w:p w14:paraId="5DE15E6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     Успех в решении дидактической задачи достигается путем использования разнообразных игровых действий. Желание детей достигнуть игровой цели, выиграть заставляет лучше воспринимать окружающее, наблюдать, обследовать предметы, сравнивать их, подмечать незначительные различия в их признаках (цвет, форма, величина, материал, подбирать и группировать предметы по общим признакам, различать и воспроизводить музыкальные звуки по высоте, тембру, динамике. Обязательное выполнение правил требует от детей совместных или последовательных действий, сосредоточенности, самостоятельности. Овладению игровыми действиями и правилами способствует правильная оценка, даваемая педагогом участникам игры.</w:t>
      </w:r>
    </w:p>
    <w:p w14:paraId="29F0692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Анализ нормативно-правовых и концептуальных документов, психолого-педагогической литературы, практики воспитания детей младшего дошкольного возраста позволил выявить ряд существующих в настоящее время противоречий: между необходимостью сенсорного воспитания детей и недостаточным методическим обеспечением.</w:t>
      </w:r>
    </w:p>
    <w:p w14:paraId="06FE795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Выявленные противоречия позволили обозначить проблему исследования, состоящую в поиске и определении путей совершенствования процесса сенсорного воспитания детей раннего возраста посредством дидактических игр.</w:t>
      </w:r>
    </w:p>
    <w:p w14:paraId="6B821B0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Цель проекта:</w:t>
      </w:r>
      <w:r w:rsidRPr="005A1991">
        <w:rPr>
          <w:rFonts w:ascii="Times New Roman" w:eastAsia="Times New Roman" w:hAnsi="Times New Roman" w:cs="Times New Roman"/>
          <w:color w:val="333333"/>
          <w:sz w:val="28"/>
          <w:szCs w:val="28"/>
          <w:lang w:eastAsia="ru-RU"/>
        </w:rPr>
        <w:t> выявление педагогических условий, обеспечивающих эффективное использование дидактических игр для формирования представлений о сенсорных эталонах.</w:t>
      </w:r>
    </w:p>
    <w:p w14:paraId="7954CC1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Объект проекта:</w:t>
      </w:r>
      <w:r w:rsidRPr="005A1991">
        <w:rPr>
          <w:rFonts w:ascii="Times New Roman" w:eastAsia="Times New Roman" w:hAnsi="Times New Roman" w:cs="Times New Roman"/>
          <w:color w:val="333333"/>
          <w:sz w:val="28"/>
          <w:szCs w:val="28"/>
          <w:lang w:eastAsia="ru-RU"/>
        </w:rPr>
        <w:t> – процесс сенсорного воспитания детей раннего возраста.</w:t>
      </w:r>
    </w:p>
    <w:p w14:paraId="4527614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Предмет проекта:</w:t>
      </w:r>
      <w:r w:rsidRPr="005A1991">
        <w:rPr>
          <w:rFonts w:ascii="Times New Roman" w:eastAsia="Times New Roman" w:hAnsi="Times New Roman" w:cs="Times New Roman"/>
          <w:color w:val="333333"/>
          <w:sz w:val="28"/>
          <w:szCs w:val="28"/>
          <w:lang w:eastAsia="ru-RU"/>
        </w:rPr>
        <w:t> - сенсорное развитие ребенка раннего возраста посредствам дидактических игр.</w:t>
      </w:r>
    </w:p>
    <w:p w14:paraId="12CAEA0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Гипотеза проекта:</w:t>
      </w:r>
      <w:r w:rsidRPr="005A1991">
        <w:rPr>
          <w:rFonts w:ascii="Times New Roman" w:eastAsia="Times New Roman" w:hAnsi="Times New Roman" w:cs="Times New Roman"/>
          <w:color w:val="333333"/>
          <w:sz w:val="28"/>
          <w:szCs w:val="28"/>
          <w:lang w:eastAsia="ru-RU"/>
        </w:rPr>
        <w:t> формирование представлений о сенсорных эталонах у детей раннего возраста будет успешным если:</w:t>
      </w:r>
    </w:p>
    <w:p w14:paraId="0D81129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будет подобран комплекс дидактических игр;</w:t>
      </w:r>
    </w:p>
    <w:p w14:paraId="2BB2207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-созданы условия для эффективного использования дидактических игр по формированию представлений о сенсорных эталонах.</w:t>
      </w:r>
    </w:p>
    <w:p w14:paraId="6B943C4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Задачи проекта:</w:t>
      </w:r>
    </w:p>
    <w:p w14:paraId="30D8B7AC" w14:textId="7D300964"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Подобрать и систематизировать материал по развитию сенсорных способностей у детей </w:t>
      </w:r>
      <w:r>
        <w:rPr>
          <w:rFonts w:ascii="Times New Roman" w:eastAsia="Times New Roman" w:hAnsi="Times New Roman" w:cs="Times New Roman"/>
          <w:color w:val="333333"/>
          <w:sz w:val="28"/>
          <w:szCs w:val="28"/>
          <w:lang w:eastAsia="ru-RU"/>
        </w:rPr>
        <w:t>2</w:t>
      </w:r>
      <w:r w:rsidRPr="005A1991">
        <w:rPr>
          <w:rFonts w:ascii="Times New Roman" w:eastAsia="Times New Roman" w:hAnsi="Times New Roman" w:cs="Times New Roman"/>
          <w:color w:val="333333"/>
          <w:sz w:val="28"/>
          <w:szCs w:val="28"/>
          <w:lang w:eastAsia="ru-RU"/>
        </w:rPr>
        <w:t xml:space="preserve"> – 3 лет средствами дидактических игр;</w:t>
      </w:r>
    </w:p>
    <w:p w14:paraId="050B198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Развивать у детей сенсорные процессы (ощущение, восприятие, представление);</w:t>
      </w:r>
    </w:p>
    <w:p w14:paraId="15DF13E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Формировать сенсорные эталоны (представления о цвете, форме, величине предметов, положения их в пространстве);</w:t>
      </w:r>
    </w:p>
    <w:p w14:paraId="2A0C5AA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Знакомить с дидактическими играми и правилами этих игр;</w:t>
      </w:r>
    </w:p>
    <w:p w14:paraId="36FF175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Воспитывать познавательный интерес, любознательность;</w:t>
      </w:r>
    </w:p>
    <w:p w14:paraId="732FD19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Упражнять в установлении сходства и различия между предметами;</w:t>
      </w:r>
    </w:p>
    <w:p w14:paraId="0C88EF1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Способствовать развитию у детей обследовательских умений и навыков;</w:t>
      </w:r>
    </w:p>
    <w:p w14:paraId="7C491FC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Развивать мелкую моторику рук;</w:t>
      </w:r>
    </w:p>
    <w:p w14:paraId="1C5591C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Повышать уровень педагогической компетентности родителей по формированию представлений о сенсомоторной деятельности детей.</w:t>
      </w:r>
    </w:p>
    <w:p w14:paraId="19C7446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Оптимальность и эффективность средств.</w:t>
      </w:r>
    </w:p>
    <w:p w14:paraId="0C9828F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Приобретение детьми круга сенсорных представлений эталона не означает, что дети смогут воспользоваться ими самостоятельно на практике. Роль дидактических заключается в расширении практики использования эталонов, в расширении практических ориентировок. Дидактические игры могут выполнять функцию контроля за состоянием сенсорного развития детей. Игры могут быть включены в любое занятие.</w:t>
      </w:r>
    </w:p>
    <w:p w14:paraId="4467734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Ведущая педагогическая идея.</w:t>
      </w:r>
    </w:p>
    <w:p w14:paraId="4FBD45F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Ведущая педагогическая идея – Чтобы сенсорное развитие проходило полноценно, необходимо целенаправленное сенсорное воспитание. Усвоение сенсорных эталонов - длительный и сложный процесс, не ограничивающийся рамками дошкольного детства. И, несмотря на наличие в нашей современной жизни всех условий для усвоения сенсорных эталонов детьми, самостоятельно они не научатся использовать их в качестве «единиц измерения» при оценке свойств веществ. А если усвоение происходит стихийно, без разумного педагогического руководства взрослых, оно нередко оказывается поверхностным, неполноценным.</w:t>
      </w:r>
    </w:p>
    <w:p w14:paraId="2B31641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Адресность проекта</w:t>
      </w:r>
    </w:p>
    <w:p w14:paraId="20DA17B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Данный инновационный проект может быть полезен воспитателям дошкольных учреждений, педагогам дополнительного образования, заинтересованным и внимательным родителям,</w:t>
      </w:r>
    </w:p>
    <w:p w14:paraId="69CC418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p>
    <w:p w14:paraId="5BFBFDB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Сенсорное воспитание лучше всего развивается во время игры. Ведь игра - стихия детей. Учитывая, что игра является основной формой и содержанием организации жизни детей, что игра - самая любимая и естественная деятельность младших дошкольников, сенсорное развитие детей осуществляется через игровую деятельность. Играя, ребенок учится осязанию, восприятию и усваивает все сенсорные эталоны; учится сопоставлять, сравнивать, устанавливать закономерности, принимать самостоятельное решение; развивается и познает мир.</w:t>
      </w:r>
    </w:p>
    <w:p w14:paraId="6D421FF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Новизна.</w:t>
      </w:r>
    </w:p>
    <w:p w14:paraId="1CD20F1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Новизна заключается в том, что формирование сенсорной культуры должно осуществляться не периодически, а систематически и поэтапно.</w:t>
      </w:r>
    </w:p>
    <w:p w14:paraId="4198D73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Научная новизна состоит в том, что рассмотрен целостный педагогический процесс сенсорного воспитания детей раннего дошкольного возраста через использование дидактических игр.</w:t>
      </w:r>
    </w:p>
    <w:p w14:paraId="1F85433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Предлагаемые в нашей работе серия конспектов по сенсорному воспитанию детей в младшем дошкольном возрасте являются частью общей системы сенсорного воспитания, разработанной великими учеными, педагогами и психологами (А. В. Запорожцем, А. П. Усовой, Н. П. </w:t>
      </w:r>
      <w:proofErr w:type="spellStart"/>
      <w:r w:rsidRPr="005A1991">
        <w:rPr>
          <w:rFonts w:ascii="Times New Roman" w:eastAsia="Times New Roman" w:hAnsi="Times New Roman" w:cs="Times New Roman"/>
          <w:color w:val="333333"/>
          <w:sz w:val="28"/>
          <w:szCs w:val="28"/>
          <w:lang w:eastAsia="ru-RU"/>
        </w:rPr>
        <w:t>Сакулиной</w:t>
      </w:r>
      <w:proofErr w:type="spellEnd"/>
      <w:r w:rsidRPr="005A1991">
        <w:rPr>
          <w:rFonts w:ascii="Times New Roman" w:eastAsia="Times New Roman" w:hAnsi="Times New Roman" w:cs="Times New Roman"/>
          <w:color w:val="333333"/>
          <w:sz w:val="28"/>
          <w:szCs w:val="28"/>
          <w:lang w:eastAsia="ru-RU"/>
        </w:rPr>
        <w:t xml:space="preserve">, Л. А. Венгером, Н. Н. </w:t>
      </w:r>
      <w:proofErr w:type="spellStart"/>
      <w:r w:rsidRPr="005A1991">
        <w:rPr>
          <w:rFonts w:ascii="Times New Roman" w:eastAsia="Times New Roman" w:hAnsi="Times New Roman" w:cs="Times New Roman"/>
          <w:color w:val="333333"/>
          <w:sz w:val="28"/>
          <w:szCs w:val="28"/>
          <w:lang w:eastAsia="ru-RU"/>
        </w:rPr>
        <w:t>Поддъяковым</w:t>
      </w:r>
      <w:proofErr w:type="spellEnd"/>
      <w:r w:rsidRPr="005A1991">
        <w:rPr>
          <w:rFonts w:ascii="Times New Roman" w:eastAsia="Times New Roman" w:hAnsi="Times New Roman" w:cs="Times New Roman"/>
          <w:color w:val="333333"/>
          <w:sz w:val="28"/>
          <w:szCs w:val="28"/>
          <w:lang w:eastAsia="ru-RU"/>
        </w:rPr>
        <w:t xml:space="preserve"> и другими) на основе современных дидактических принципов</w:t>
      </w:r>
    </w:p>
    <w:p w14:paraId="5670F7A3" w14:textId="316CB921"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Срок реализации проекта: 2 </w:t>
      </w:r>
      <w:r>
        <w:rPr>
          <w:rFonts w:ascii="Times New Roman" w:eastAsia="Times New Roman" w:hAnsi="Times New Roman" w:cs="Times New Roman"/>
          <w:color w:val="333333"/>
          <w:sz w:val="28"/>
          <w:szCs w:val="28"/>
          <w:lang w:eastAsia="ru-RU"/>
        </w:rPr>
        <w:t>месяца</w:t>
      </w:r>
      <w:r w:rsidRPr="005A1991">
        <w:rPr>
          <w:rFonts w:ascii="Times New Roman" w:eastAsia="Times New Roman" w:hAnsi="Times New Roman" w:cs="Times New Roman"/>
          <w:color w:val="333333"/>
          <w:sz w:val="28"/>
          <w:szCs w:val="28"/>
          <w:lang w:eastAsia="ru-RU"/>
        </w:rPr>
        <w:br/>
      </w:r>
      <w:r w:rsidRPr="005A1991">
        <w:rPr>
          <w:rFonts w:ascii="Times New Roman" w:eastAsia="Times New Roman" w:hAnsi="Times New Roman" w:cs="Times New Roman"/>
          <w:b/>
          <w:bCs/>
          <w:color w:val="333333"/>
          <w:sz w:val="28"/>
          <w:szCs w:val="28"/>
          <w:lang w:eastAsia="ru-RU"/>
        </w:rPr>
        <w:t>Ожидаемые результаты.</w:t>
      </w:r>
    </w:p>
    <w:p w14:paraId="46D913D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i/>
          <w:iCs/>
          <w:color w:val="333333"/>
          <w:sz w:val="28"/>
          <w:szCs w:val="28"/>
          <w:lang w:eastAsia="ru-RU"/>
        </w:rPr>
        <w:t>Ожидаемые результаты по сенсорному воспитанию детей раннего возраста:</w:t>
      </w:r>
    </w:p>
    <w:p w14:paraId="10D9E61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Научить детей воспринимать и представлять предмет и явления, анализировать их, сравнивать, обобщать через дидактическую игру;</w:t>
      </w:r>
    </w:p>
    <w:p w14:paraId="125D87F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Ориентироваться в 6 цветах, называть их, подбирать по образцу;</w:t>
      </w:r>
    </w:p>
    <w:p w14:paraId="293575E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Ориентироваться в трех и более контрастных величинах;</w:t>
      </w:r>
    </w:p>
    <w:p w14:paraId="02FA009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Собирать пирамидку из 5-8 колец разной величины;</w:t>
      </w:r>
    </w:p>
    <w:p w14:paraId="4BF514C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Соотносить конфигурацию объемной геометрической фигуры с плоскостным изображением, накладывать на образец (раскладывает вкладыши разной величины или формы в аналогичные отверстия на доске);</w:t>
      </w:r>
    </w:p>
    <w:p w14:paraId="142B803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Составлять целое из 4-х частей разрезных картинок, складных кубиков;</w:t>
      </w:r>
    </w:p>
    <w:p w14:paraId="63E2D85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Различать предметы по форме (кубик, кирпичик, шар, призма);</w:t>
      </w:r>
    </w:p>
    <w:p w14:paraId="1092159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Ориентироваться в соотношении плоскостных фигур (круг, овал, квадрат, прямоугольник, треугольник);</w:t>
      </w:r>
    </w:p>
    <w:p w14:paraId="4F53EE9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Сравнивать, соотносить, группировать однородные предметы по цвету, форме, величине;</w:t>
      </w:r>
    </w:p>
    <w:p w14:paraId="61F6014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Развивать исследовательские действия предметов на ощупь;</w:t>
      </w:r>
    </w:p>
    <w:p w14:paraId="359C17D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Воспитывать умение играть рядом, не мешая друг другу.</w:t>
      </w:r>
    </w:p>
    <w:p w14:paraId="404BC0D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Решению задач по формированию сенсорной культуры ребенка будут способствовать:</w:t>
      </w:r>
    </w:p>
    <w:p w14:paraId="3532C0B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-создание в группе расширенного сенсорного уголка с различными дидактическими и игровыми пособиями;</w:t>
      </w:r>
    </w:p>
    <w:p w14:paraId="7719066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-раннее начало обучения дошкольников;</w:t>
      </w:r>
    </w:p>
    <w:p w14:paraId="16184F6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-включение элементов сенсорного развития во все виды деятельности детей.</w:t>
      </w:r>
    </w:p>
    <w:p w14:paraId="3DABDB8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II. Теоретические основы сенсорного воспитания детей раннего возраста</w:t>
      </w:r>
    </w:p>
    <w:p w14:paraId="0512404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2.1. Психофизиологические особенности восприятия предметов и явлений окружающего мира у детей раннего возраста</w:t>
      </w:r>
    </w:p>
    <w:p w14:paraId="2837F8D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Познание окружающего мира начинается с восприятия предметов и явлений. Все другие формы познания - запоминание, мышление, воображение - строятся на основе образов восприятия, являются результатом их переработки. Поэтому нормальное развитие ребенка невозможно без опоры на полноценное восприятие. Восприятие </w:t>
      </w:r>
      <w:proofErr w:type="gramStart"/>
      <w:r w:rsidRPr="005A1991">
        <w:rPr>
          <w:rFonts w:ascii="Times New Roman" w:eastAsia="Times New Roman" w:hAnsi="Times New Roman" w:cs="Times New Roman"/>
          <w:color w:val="333333"/>
          <w:sz w:val="28"/>
          <w:szCs w:val="28"/>
          <w:lang w:eastAsia="ru-RU"/>
        </w:rPr>
        <w:t>- это непосредственное</w:t>
      </w:r>
      <w:proofErr w:type="gramEnd"/>
      <w:r w:rsidRPr="005A1991">
        <w:rPr>
          <w:rFonts w:ascii="Times New Roman" w:eastAsia="Times New Roman" w:hAnsi="Times New Roman" w:cs="Times New Roman"/>
          <w:color w:val="333333"/>
          <w:sz w:val="28"/>
          <w:szCs w:val="28"/>
          <w:lang w:eastAsia="ru-RU"/>
        </w:rPr>
        <w:t>, чувственное отражение действительности в сознании, способность воспринимать, различать и усваивать явления внешнего мира.</w:t>
      </w:r>
    </w:p>
    <w:p w14:paraId="0653552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Восприятие происходит при непосредственном участии органов чувств (глаз, ушей, чувствительных рецепторов кожи, слизистой рта и носа). Но наличие органов чувств – это лишь предпосылка для восприятия окружающего мира. Для полноценного сенсорного развития необходима тренировка органов чувств с самого рождения, только в этом случае у ребенка развивается способность тонко реагировать на сенсорные раздражители разного характера и интенсивности.</w:t>
      </w:r>
    </w:p>
    <w:p w14:paraId="45F5D63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Сенсорное развитие ребенка</w:t>
      </w:r>
      <w:r w:rsidRPr="005A1991">
        <w:rPr>
          <w:rFonts w:ascii="Times New Roman" w:eastAsia="Times New Roman" w:hAnsi="Times New Roman" w:cs="Times New Roman"/>
          <w:i/>
          <w:iCs/>
          <w:color w:val="333333"/>
          <w:sz w:val="28"/>
          <w:szCs w:val="28"/>
          <w:lang w:eastAsia="ru-RU"/>
        </w:rPr>
        <w:t> </w:t>
      </w:r>
      <w:proofErr w:type="gramStart"/>
      <w:r w:rsidRPr="005A1991">
        <w:rPr>
          <w:rFonts w:ascii="Times New Roman" w:eastAsia="Times New Roman" w:hAnsi="Times New Roman" w:cs="Times New Roman"/>
          <w:color w:val="333333"/>
          <w:sz w:val="28"/>
          <w:szCs w:val="28"/>
          <w:lang w:eastAsia="ru-RU"/>
        </w:rPr>
        <w:t>- это</w:t>
      </w:r>
      <w:proofErr w:type="gramEnd"/>
      <w:r w:rsidRPr="005A1991">
        <w:rPr>
          <w:rFonts w:ascii="Times New Roman" w:eastAsia="Times New Roman" w:hAnsi="Times New Roman" w:cs="Times New Roman"/>
          <w:color w:val="333333"/>
          <w:sz w:val="28"/>
          <w:szCs w:val="28"/>
          <w:lang w:eastAsia="ru-RU"/>
        </w:rPr>
        <w:t xml:space="preserve"> развитие его восприятия и формирование представлений о свойствах предметов и различных явлениях окружающего мира.</w:t>
      </w:r>
    </w:p>
    <w:p w14:paraId="0326CB4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Существуют следующие виды сенсорных ощущений: зрительные, слуховые, осязательные, обонятельные, вкусовые.</w:t>
      </w:r>
    </w:p>
    <w:p w14:paraId="025216F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Уровень чувствительности к сенсорным раздражителям у разных людей существенно различается. Это зависит от следующих факторов:</w:t>
      </w:r>
    </w:p>
    <w:p w14:paraId="22482BA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наследственности. Например, абсолютный слух, особая чувствительность к запахам или вкусовым ощущениям являются врожденными;</w:t>
      </w:r>
    </w:p>
    <w:p w14:paraId="45C02E76"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состояния органов чувств. Если орган чувств поврежден в результате заболевания, травмы или врожденной аномалии, то чувствительность будет снижена или полностью отсутствовать;</w:t>
      </w:r>
    </w:p>
    <w:p w14:paraId="78C333E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развития органов чувств и восприятия. Врожденные способности человека воспринимать различные внешние раздражители посредством органов чувств развиваются как в процессе спонтанного изучения мира, так и в ходе специального обучения. И то и другое подразумевает предоставление для восприятия разнообразных сенсорных раздражителей. Например, тонкий вкус лучше разовьется у того человека, который с детства употреблял в пищу разнообразные продукты и изысканные блюда.</w:t>
      </w:r>
    </w:p>
    <w:p w14:paraId="73AB8A0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Ребенка необходимо знакомить со всем разнообразием сенсорных ощущений. Но при этом нельзя не признать, что сенсорные ощущения имеют разное значение для человека. Невозможно представить себе жизнь без зрительных </w:t>
      </w:r>
      <w:r w:rsidRPr="005A1991">
        <w:rPr>
          <w:rFonts w:ascii="Times New Roman" w:eastAsia="Times New Roman" w:hAnsi="Times New Roman" w:cs="Times New Roman"/>
          <w:color w:val="333333"/>
          <w:sz w:val="28"/>
          <w:szCs w:val="28"/>
          <w:lang w:eastAsia="ru-RU"/>
        </w:rPr>
        <w:lastRenderedPageBreak/>
        <w:t>(визуальных) ощущений, ведь большая часть информации воспринимается человеком посредством органов зрения. С помощью зрения человек воспринимает внешние признаки предметов окружающего мира, их удаленность друг от друга и расположение в пространстве, читает, смотрит кино и т. д. Слух (</w:t>
      </w:r>
      <w:proofErr w:type="spellStart"/>
      <w:r w:rsidRPr="005A1991">
        <w:rPr>
          <w:rFonts w:ascii="Times New Roman" w:eastAsia="Times New Roman" w:hAnsi="Times New Roman" w:cs="Times New Roman"/>
          <w:color w:val="333333"/>
          <w:sz w:val="28"/>
          <w:szCs w:val="28"/>
          <w:lang w:eastAsia="ru-RU"/>
        </w:rPr>
        <w:t>аудиоощущения</w:t>
      </w:r>
      <w:proofErr w:type="spellEnd"/>
      <w:r w:rsidRPr="005A1991">
        <w:rPr>
          <w:rFonts w:ascii="Times New Roman" w:eastAsia="Times New Roman" w:hAnsi="Times New Roman" w:cs="Times New Roman"/>
          <w:color w:val="333333"/>
          <w:sz w:val="28"/>
          <w:szCs w:val="28"/>
          <w:lang w:eastAsia="ru-RU"/>
        </w:rPr>
        <w:t>) также очень важен для человека. С его помощью человек воспринимает и различает разнообразные звуки, определяет их источник и направление, слушает музыку и т. д. Жизнь без зрения или слуха делает человека инвалидом, потому что он не может вести полноценную жизнь.</w:t>
      </w:r>
    </w:p>
    <w:p w14:paraId="16DBD9E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Различные осязательные ощущения, обоняние и вкус также важны для человека, но они не являются доминантными. Обоняние дарит человеку возможность насладиться приятными запахами фруктов, приправ, цветов, парфюмерии; вкус позволяет ощутить разнообразные вкусовые качества пищевых продуктов. Однако если вкус и обоняние недостаточно развиты, это не мешает жизни, хотя и значительно обедняет ее.</w:t>
      </w:r>
    </w:p>
    <w:p w14:paraId="0B427FC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Научить ребенка обследовать предметы и различать их свойства еще недостаточно для полноценного развития восприятия. Необходимо уметь определять отношение выявленных свойств данного предмета к свойствам других предметов. Для этого существуют мерки, с помощью которых можно сравнивать предметы - «сенсорные эталоны».</w:t>
      </w:r>
    </w:p>
    <w:p w14:paraId="112BE1F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Сенсорные эталоны </w:t>
      </w:r>
      <w:proofErr w:type="gramStart"/>
      <w:r w:rsidRPr="005A1991">
        <w:rPr>
          <w:rFonts w:ascii="Times New Roman" w:eastAsia="Times New Roman" w:hAnsi="Times New Roman" w:cs="Times New Roman"/>
          <w:color w:val="333333"/>
          <w:sz w:val="28"/>
          <w:szCs w:val="28"/>
          <w:lang w:eastAsia="ru-RU"/>
        </w:rPr>
        <w:t>- это</w:t>
      </w:r>
      <w:proofErr w:type="gramEnd"/>
      <w:r w:rsidRPr="005A1991">
        <w:rPr>
          <w:rFonts w:ascii="Times New Roman" w:eastAsia="Times New Roman" w:hAnsi="Times New Roman" w:cs="Times New Roman"/>
          <w:color w:val="333333"/>
          <w:sz w:val="28"/>
          <w:szCs w:val="28"/>
          <w:lang w:eastAsia="ru-RU"/>
        </w:rPr>
        <w:t xml:space="preserve"> общепринятые образцы внешних свойств предметов. В качестве сенсорных эталонов цвета выступают семь цветов спектра и их оттенки по светлоте и насыщенности, в качестве эталонов формы - геометрические фигуры, в качестве эталонов величины - метрическая система мер (в повседневной жизни величина часто определяется на глаз способом сравнения одного объекта с другим, то есть это свойство является относительным). В слуховом восприятии эталонами являются </w:t>
      </w:r>
      <w:proofErr w:type="spellStart"/>
      <w:r w:rsidRPr="005A1991">
        <w:rPr>
          <w:rFonts w:ascii="Times New Roman" w:eastAsia="Times New Roman" w:hAnsi="Times New Roman" w:cs="Times New Roman"/>
          <w:color w:val="333333"/>
          <w:sz w:val="28"/>
          <w:szCs w:val="28"/>
          <w:lang w:eastAsia="ru-RU"/>
        </w:rPr>
        <w:t>звуковысотные</w:t>
      </w:r>
      <w:proofErr w:type="spellEnd"/>
      <w:r w:rsidRPr="005A1991">
        <w:rPr>
          <w:rFonts w:ascii="Times New Roman" w:eastAsia="Times New Roman" w:hAnsi="Times New Roman" w:cs="Times New Roman"/>
          <w:color w:val="333333"/>
          <w:sz w:val="28"/>
          <w:szCs w:val="28"/>
          <w:lang w:eastAsia="ru-RU"/>
        </w:rPr>
        <w:t xml:space="preserve"> отношения, фонемы родного языка, музыкальные ноты и др. Во вкусовом восприятии выделяют четыре основных вкуса (соленый, сладкий, кислый, горький) и их сочетания. В обонятельном восприятии имеет место узкоспециальное деление запахов на сладкие и горькие, свежие, легкие и тяжелые запахи и т. п.</w:t>
      </w:r>
    </w:p>
    <w:p w14:paraId="5B89565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процессе восприятия ребенок накапливает зрительные, слуховые, осязательные, двигательные, вкусовые, обонятельные образы. Закрепить образы предметов, сделать их более четкими ребенку помогают слова. Если образы восприятия закреплены в слове, их можно вызвать в представлении ребенка и через некоторое время после восприятия предмета. Для этого достаточно произнести соответствующее слово-название.</w:t>
      </w:r>
    </w:p>
    <w:p w14:paraId="3EC2209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2.2 Особенности сенсорного воспитания детей второго года жизни.</w:t>
      </w:r>
    </w:p>
    <w:p w14:paraId="386A458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Сенсорное воспитание ребенка означает целенаправленное совершенствование, развитие у детей сенсорных процессов.</w:t>
      </w:r>
    </w:p>
    <w:p w14:paraId="5FF96C9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Сенсорное воспитание в период раннего детства — основной вид воспитания вообще. Обеспечивая приток все новых впечатлений, оно становится необходимым не только для развития деятельности органов чувств, но и для нормального общего физического и психического развития ребенка. Известно, что в условиях ограниченности притока впечатлений младенцы испытывают «сенсорный голод», ведущий к значительным задержкам общего развития. В каждом возрасте перед сенсорным воспитанием стоят свои цели и задачи, достижение которых необходимо для всестороннего развития ребенка.</w:t>
      </w:r>
    </w:p>
    <w:p w14:paraId="7EC7809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 втором-третьем году жизни задачи сенсорного воспитания существенно усложняются. У ребенка начинают накапливаться представления о цвете, форме, величине и других свойствах предметов. Важно, чтобы эти представления были достаточно разнообразными. А это значит, что ребенка следует знакомить со всеми основными разновидностями свойств предметов.</w:t>
      </w:r>
    </w:p>
    <w:p w14:paraId="469D39B6"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Умение рассматривать, воспринимать явления и предметы формируется успешно лишь тогда, когда дети ясно понимают, зачем нужно рассматривать тот или иной предмет, слушать те или иные звуки. Потому, обучая восприятию различных предметов и явлений, необходимо чётко объяснять детям смысл их действий. Этот смысл особенно становится понятен детям, если они затем используют свои представления в практической деятельности; в этом случае восприятие детей становится более осознанным и целенаправленным: ведь если плохо рассмотришь предмет, то затем трудно изобразить его или сконструировать.</w:t>
      </w:r>
    </w:p>
    <w:p w14:paraId="18BBC39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процессе воспроизведения предмета в той или иной деятельности проверяются или уточняются уже сформированные представления детей. В связи с этим основная задача сенсорного воспитания заключается в том, чтобы формировать у детей такие умения воспринимать и представлять предметы и явления, которые способствовали бы совершенствованию процессов рисования, конструирования, звукового анализа слов, труда в природе и так далее.</w:t>
      </w:r>
    </w:p>
    <w:p w14:paraId="764AAAA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Таким образом, сенсорное воспитание должно осуществляться в неразрывной связи с разнообразной деятельностью и решать следующие задачи:</w:t>
      </w:r>
    </w:p>
    <w:p w14:paraId="2982AB9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Формировать общую сенсорную способность, то есть способность к использованию сенсорных эталонов.</w:t>
      </w:r>
    </w:p>
    <w:p w14:paraId="14FE1D6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Обеспечить постепенный переход от предметного восприятия и узнавания объекта к сенсорному анализу. Следовательно, учить не просто узнавать предмет и называть его, но и знать его назначение; части предмета и их назначение; материал, из которого сделан предмет; цвет, форма, размер и так далее.</w:t>
      </w:r>
    </w:p>
    <w:p w14:paraId="73BB6FF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Помочь ребенку получить первые представления о различных материалах (бумага, дерево, стекло, металл) и их основных качествах (стекло холодное, прозрачное, бьётся; бумага гладкая, мягкая, рвётся, промокает и так далее).</w:t>
      </w:r>
    </w:p>
    <w:p w14:paraId="78C3CF6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 Формировать представления о простейших перцептивных действиях (погладить, надавить, пощупать, попробовать на вкус и так далее). Учить правильно применять данные действия.</w:t>
      </w:r>
    </w:p>
    <w:p w14:paraId="0AF9109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Развивать умение активно употреблять слова, обозначающие действия (смять, сжать, погладить и другие), качества и свойства (мягкость, твёрдость, гладкость, шероховатость и другие; предметы рвутся, бьются, размокают)</w:t>
      </w:r>
    </w:p>
    <w:p w14:paraId="0FFF41A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Воспитывать бережное отношение к предметам, учить детей использовать предметы в соответствии с назначением и их свойствами.</w:t>
      </w:r>
    </w:p>
    <w:p w14:paraId="4E86B61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Содержание сенсорного воспитания детей включает широкий объем свойств и признаков предметов, которые ребенок должен постичь на протяжении дошкольного возраста. Оно идёт от народной педагогики и получило развитие в теоретических трудах и практике известных педагогов (Ф. </w:t>
      </w:r>
      <w:proofErr w:type="spellStart"/>
      <w:r w:rsidRPr="005A1991">
        <w:rPr>
          <w:rFonts w:ascii="Times New Roman" w:eastAsia="Times New Roman" w:hAnsi="Times New Roman" w:cs="Times New Roman"/>
          <w:color w:val="333333"/>
          <w:sz w:val="28"/>
          <w:szCs w:val="28"/>
          <w:lang w:eastAsia="ru-RU"/>
        </w:rPr>
        <w:t>Фребель</w:t>
      </w:r>
      <w:proofErr w:type="spellEnd"/>
      <w:r w:rsidRPr="005A1991">
        <w:rPr>
          <w:rFonts w:ascii="Times New Roman" w:eastAsia="Times New Roman" w:hAnsi="Times New Roman" w:cs="Times New Roman"/>
          <w:color w:val="333333"/>
          <w:sz w:val="28"/>
          <w:szCs w:val="28"/>
          <w:lang w:eastAsia="ru-RU"/>
        </w:rPr>
        <w:t>, М. Монтессори, Е.И. Тихеева и другие). Это знакомство с цветом, величиной, формой, вкусом, запахом, фактурой, тяжестью, звучанием предметов окружающего мира, с ориентированием в пространстве. При этом ставится задача повышения чувствительности соответствующих анализаторов (развитие тактильной, зрительной, обонятельной, слуховой и другой чувствительности), которая проявляется в различении признаков и свойств. Одновременно ребенок учится правильно называть свойства предметов (мягкий, твёрдый, пушистый, шершавый, холодный, тёплый, горячий, горький, сладкий, солёный, кислый, лёгкий, тяжёлый, снизу – сверху, близко – далеко, справа – слева).</w:t>
      </w:r>
    </w:p>
    <w:p w14:paraId="2103F44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Ребенок уже в раннем возрасте хорошо овладевает умением учитывать пространственное расположение предметов. Первоначальные представления о направлениях пространства, которые усваивает трёхлетний ребенок, связаны с его собственным телом. Оно является для него центром, как бы «точкой отсчёта», по отношению к которой ребенок только и может определять направления. Дальнейшее развитие ориентировки в пространстве заключается в том, что дети постепенно начинают выделять отношения между предметами (один предмет над другим, слева, справа от него и так далее).</w:t>
      </w:r>
    </w:p>
    <w:p w14:paraId="2FBE5D6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отечественной системе сенсорного воспитания традиционное содержание расширено и дополнено за счёт включения ориентировки во времени, развития речевого и музыкального слуха.</w:t>
      </w:r>
    </w:p>
    <w:p w14:paraId="3511C83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Видными представителями дошкольной педагогики, таким как Я. Коменский, Ф. </w:t>
      </w:r>
      <w:proofErr w:type="spellStart"/>
      <w:r w:rsidRPr="005A1991">
        <w:rPr>
          <w:rFonts w:ascii="Times New Roman" w:eastAsia="Times New Roman" w:hAnsi="Times New Roman" w:cs="Times New Roman"/>
          <w:color w:val="333333"/>
          <w:sz w:val="28"/>
          <w:szCs w:val="28"/>
          <w:lang w:eastAsia="ru-RU"/>
        </w:rPr>
        <w:t>Фребель</w:t>
      </w:r>
      <w:proofErr w:type="spellEnd"/>
      <w:r w:rsidRPr="005A1991">
        <w:rPr>
          <w:rFonts w:ascii="Times New Roman" w:eastAsia="Times New Roman" w:hAnsi="Times New Roman" w:cs="Times New Roman"/>
          <w:color w:val="333333"/>
          <w:sz w:val="28"/>
          <w:szCs w:val="28"/>
          <w:lang w:eastAsia="ru-RU"/>
        </w:rPr>
        <w:t xml:space="preserve">, М. Монтессори, О. </w:t>
      </w:r>
      <w:proofErr w:type="spellStart"/>
      <w:r w:rsidRPr="005A1991">
        <w:rPr>
          <w:rFonts w:ascii="Times New Roman" w:eastAsia="Times New Roman" w:hAnsi="Times New Roman" w:cs="Times New Roman"/>
          <w:color w:val="333333"/>
          <w:sz w:val="28"/>
          <w:szCs w:val="28"/>
          <w:lang w:eastAsia="ru-RU"/>
        </w:rPr>
        <w:t>Декроли</w:t>
      </w:r>
      <w:proofErr w:type="spellEnd"/>
      <w:r w:rsidRPr="005A1991">
        <w:rPr>
          <w:rFonts w:ascii="Times New Roman" w:eastAsia="Times New Roman" w:hAnsi="Times New Roman" w:cs="Times New Roman"/>
          <w:color w:val="333333"/>
          <w:sz w:val="28"/>
          <w:szCs w:val="28"/>
          <w:lang w:eastAsia="ru-RU"/>
        </w:rPr>
        <w:t>, Е. И. Тихеева и другие, были разработаны разнообразные дидактические игры и упражнения по ознакомлению детей со свойствами и признаками предметов.</w:t>
      </w:r>
    </w:p>
    <w:p w14:paraId="063B3F6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На втором году жизни дети начинают осваивать действия с разнообразными игрушками: разборными (пирамиды, матрёшки и другие), строительным материалом и сюжетными игрушками. Эти действия ребенок воспроизводит после показа взрослого, и путём отсроченного подражания. Постепенно из </w:t>
      </w:r>
      <w:r w:rsidRPr="005A1991">
        <w:rPr>
          <w:rFonts w:ascii="Times New Roman" w:eastAsia="Times New Roman" w:hAnsi="Times New Roman" w:cs="Times New Roman"/>
          <w:color w:val="333333"/>
          <w:sz w:val="28"/>
          <w:szCs w:val="28"/>
          <w:lang w:eastAsia="ru-RU"/>
        </w:rPr>
        <w:lastRenderedPageBreak/>
        <w:t>отдельных действий складываются «цепочки», и малыш учится доводить предметные действия до результата, например, заполняет колечками всю пирамиду, подбирая их по цвету и размеру. На втором году жизни дети усваивают названия предметов, действий. Благодаря тому, что ребенок начинает хорошо ходить, он сам может исследовать предметы, которые окружают его.</w:t>
      </w:r>
    </w:p>
    <w:p w14:paraId="29FCF0B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 третьем году жизни сенсорное воспитание заключается в совершенствовании восприятия детей, в формировании у них активного использования осязания, зрения, слуха. В этот период необходимо продолжать работу по обогащению непосредственного чувственного опыта детей в разных видах деятельности, помогать им обследовать предметы, выделяя их цвет, величину, форму. Побуждать детей включать движения рук по предмету в процессе знакомства с ним: обводить руками части предмета, гладить их и так далее.</w:t>
      </w:r>
    </w:p>
    <w:p w14:paraId="67AB9E8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Основная задача взрослого в процессе сенсорного воспитания малыша - накопление разнообразного сенсорного опыта, который на следующих этапах обучения позволит систематизировать накопленные знания, приобрести новые, а также использовать их в разнообразных ситуациях.</w:t>
      </w:r>
    </w:p>
    <w:p w14:paraId="3DEE940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Специально организованное восприятие предметов с целью использования его результатов в той или иной содержательной деятельности мы называем обследованием. Обследование – это основной метод сенсорного воспитания детей раннего возраста.</w:t>
      </w:r>
    </w:p>
    <w:p w14:paraId="04B11C8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Методика сенсорного воспитания предусматривает обучение детей обследованию предметов, формирование преставлений о сенсорных эталонах. Обучение обследованию проводится как специально организованное восприятие предмета в целях выявления тех его свойств, о которых важно знать, чтобы успешно справиться с предстоящей деятельностью. Один и тот же предмет обследуется по-разному в зависимости от целей обследования и самих обследуемых качеств.</w:t>
      </w:r>
    </w:p>
    <w:p w14:paraId="19A0D81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Но существуют правила общие для всех видов обследования: восприятие целостного облика предмета; мысленное деление на основные части и выявление их признаков (форма, величина, цвет и другие); пространственное соотнесение частей друг с другом (справа, слева, над, сверху и так далее); вычленение мелких деталей, установление их пространственного расположения по отношению к основным частям; повторное целостное восприятие предмета.</w:t>
      </w:r>
    </w:p>
    <w:p w14:paraId="4A8EAAC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Обследование по такой схеме поможет детям овладеть обобщёнными способами чувственного познания, которыми они смогут пользоваться в самостоятельной деятельности. Педагог же в свою очередь должен создавать условия, чтобы дети применяли полученные знания и умения для анализа предметов. В частности, детям раннего возраста можно предложить игрушки, развивающие ощущения и восприятие. Это сборно-разборные игрушки, </w:t>
      </w:r>
      <w:r w:rsidRPr="005A1991">
        <w:rPr>
          <w:rFonts w:ascii="Times New Roman" w:eastAsia="Times New Roman" w:hAnsi="Times New Roman" w:cs="Times New Roman"/>
          <w:color w:val="333333"/>
          <w:sz w:val="28"/>
          <w:szCs w:val="28"/>
          <w:lang w:eastAsia="ru-RU"/>
        </w:rPr>
        <w:lastRenderedPageBreak/>
        <w:t xml:space="preserve">вкладыши, а так же игрушки, изготовленные из разных материалов, отличающиеся друг от друга размером, </w:t>
      </w:r>
      <w:proofErr w:type="gramStart"/>
      <w:r w:rsidRPr="005A1991">
        <w:rPr>
          <w:rFonts w:ascii="Times New Roman" w:eastAsia="Times New Roman" w:hAnsi="Times New Roman" w:cs="Times New Roman"/>
          <w:color w:val="333333"/>
          <w:sz w:val="28"/>
          <w:szCs w:val="28"/>
          <w:lang w:eastAsia="ru-RU"/>
        </w:rPr>
        <w:t>звучанием .</w:t>
      </w:r>
      <w:proofErr w:type="gramEnd"/>
    </w:p>
    <w:p w14:paraId="5E3B0FA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Для обобщения сенсорного опыта детей используют дидактические игры. Многие из них связаны с обследованием предмета, с различением признаков, требуют словесного обозначения этих признаков. В некоторых играх ребенок учится группировать предметы по тому или иному качеству. Дети сравнивают предметы, обладающие сходными и различными признаками, выделяют существенные из них. В результате появляется возможность подвести детей к обобщениям на основе выделения существенных признаков.</w:t>
      </w:r>
    </w:p>
    <w:p w14:paraId="1AD5493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При обучении детей основным методом является непосредственный показ предметов педагогом. Вспомогательная роль при этом принадлежит словесному объяснению. Поскольку маленькому ребенку на этапе становления речевого развития сложно одновременно воспринимать показ предметов, действий с ними и речевую инструкцию, то объяснения должны быть предельно краткими: каждое лишнее слово отвлекает малыша от зрительного восприятия.</w:t>
      </w:r>
    </w:p>
    <w:p w14:paraId="0365EBD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Важным фактором в проведении работы по ознакомлению детей с цветом, формой, величиной предметов является принцип последовательности, предусматривающий постепенное усложнение заданий. Это усложнение идет от элементарных заданий на группировку однородных предметов по различным сенсорным качествам, к соотнесению разнородных предметов по величине, форме, цвету и далее к учету этих признаков и свойств в изобразительной и элементарной продуктивной деятельности [16, c.87].</w:t>
      </w:r>
    </w:p>
    <w:p w14:paraId="7815676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Существенным фактором в методике проведения занятий по сенсорному воспитанию является взаимосвязь обучения на занятиях с закреплением знаний и умений в повседневной жизни: на прогулке, во время самостоятельной деятельности и т. д.</w:t>
      </w:r>
    </w:p>
    <w:p w14:paraId="682DB60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Так, в играх постоянно происходит ознакомление детей с качествами предметов. При умывании дети узнают температурные свойства воды, во время прогулки — свойства снега, в процессе игр, при катании на санях учитывают тяжесть предметов. Собирая матрешку, размещая вкладыши, одевая маленьких и больших кукол, они знакомятся с величиной. Форму предметов дети учитывают в играх со строительным материалом, при проталкивании предметов в отверстия «занимательной коробки» и т. д.</w:t>
      </w:r>
    </w:p>
    <w:p w14:paraId="3CAC5CD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Ещё одним необходимым принципом в методике сенсорного воспитания детей является принцип последовательности, обусловливаемый в ознакомление детей вначале с вполне осязаемыми сенсорными свойствами — величиной и формой предметов, которые можно обследовать путем ощупывания, а уж потом с таким сенсорным свойством, как цвет, ориентировка на который возможна только в плане зрительного </w:t>
      </w:r>
      <w:proofErr w:type="gramStart"/>
      <w:r w:rsidRPr="005A1991">
        <w:rPr>
          <w:rFonts w:ascii="Times New Roman" w:eastAsia="Times New Roman" w:hAnsi="Times New Roman" w:cs="Times New Roman"/>
          <w:color w:val="333333"/>
          <w:sz w:val="28"/>
          <w:szCs w:val="28"/>
          <w:lang w:eastAsia="ru-RU"/>
        </w:rPr>
        <w:t>восприятия .</w:t>
      </w:r>
      <w:proofErr w:type="gramEnd"/>
    </w:p>
    <w:p w14:paraId="3B72967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Особая роль в сенсорном воспитании детей принадлежит природе. Познание природного окружения вначале осуществляется чувственным путём, при помощи зрения, слуха, осязания, обоняния. Так, в лесу, в парке малыши учатся различать окраску листвы. Картина осеннего леса, парка воспринимается ярче, если воспитатель предлагает послушать голоса птиц, шум ветра, шорохи опадающих листьев; учит определять запахи грибов, пресной зелени. Чем больше органов чувств «задействовано» в познании, тем больше признаков и свойств выделяет ребенок в исследуемом объекте, явлении, а следовательно, тем богаче становятся его представления. На основе таких представлений возникают мыслительные процессы, воображение, формируются эстетические чувства. Эстетическая сторона занятий по сенсорному воспитанию определяется во многом качеством приготовления дидактического материала. Чистые цветовые тона (цвета радуги), приятная фактура, четкая форма дидактических пособий доставляют детям.</w:t>
      </w:r>
    </w:p>
    <w:p w14:paraId="3602744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Сенсорное воспитание детей раннего возраста проходит в тесной взаимосвязи со всеми остальными направлениями работы. Так, успешная организация занятий по ознакомлению с величиной, формой, цветом предметов возможна при наличии определенного уровня физического развития ребенка. Прежде всего, это относится к развитию движений руки при осуществлении действий по вкладыванию, выниманию, </w:t>
      </w:r>
      <w:proofErr w:type="spellStart"/>
      <w:r w:rsidRPr="005A1991">
        <w:rPr>
          <w:rFonts w:ascii="Times New Roman" w:eastAsia="Times New Roman" w:hAnsi="Times New Roman" w:cs="Times New Roman"/>
          <w:color w:val="333333"/>
          <w:sz w:val="28"/>
          <w:szCs w:val="28"/>
          <w:lang w:eastAsia="ru-RU"/>
        </w:rPr>
        <w:t>втыканию</w:t>
      </w:r>
      <w:proofErr w:type="spellEnd"/>
      <w:r w:rsidRPr="005A1991">
        <w:rPr>
          <w:rFonts w:ascii="Times New Roman" w:eastAsia="Times New Roman" w:hAnsi="Times New Roman" w:cs="Times New Roman"/>
          <w:color w:val="333333"/>
          <w:sz w:val="28"/>
          <w:szCs w:val="28"/>
          <w:lang w:eastAsia="ru-RU"/>
        </w:rPr>
        <w:t xml:space="preserve"> предметов, при работе с мозаикой, рисовании красками. Сочетание сенсорных и моторных задач, как указывала Е.И. </w:t>
      </w:r>
      <w:proofErr w:type="spellStart"/>
      <w:r w:rsidRPr="005A1991">
        <w:rPr>
          <w:rFonts w:ascii="Times New Roman" w:eastAsia="Times New Roman" w:hAnsi="Times New Roman" w:cs="Times New Roman"/>
          <w:color w:val="333333"/>
          <w:sz w:val="28"/>
          <w:szCs w:val="28"/>
          <w:lang w:eastAsia="ru-RU"/>
        </w:rPr>
        <w:t>Радина</w:t>
      </w:r>
      <w:proofErr w:type="spellEnd"/>
      <w:r w:rsidRPr="005A1991">
        <w:rPr>
          <w:rFonts w:ascii="Times New Roman" w:eastAsia="Times New Roman" w:hAnsi="Times New Roman" w:cs="Times New Roman"/>
          <w:color w:val="333333"/>
          <w:sz w:val="28"/>
          <w:szCs w:val="28"/>
          <w:lang w:eastAsia="ru-RU"/>
        </w:rPr>
        <w:t>, является одним из главных условий умственного воспитания, осуществляющегося в процессе предметной деятельности. На первом году жизни детей увлекают действия с яркими игрушками разной формы и величины: нанизывание колец, раскладывание предметов и так далее. Задачи сенсорного характера не являются на данном возрастном этапе ведущими.</w:t>
      </w:r>
    </w:p>
    <w:p w14:paraId="17345C2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Внимание детей раннего возраста имеет непроизвольный характер. Малыши действуют спонтанно, их невозможно заставить слушать, смотреть, если им это неинтересно. Эти особенности возраста не позволяют строить занятие с детьми только на основе беседы или показа обучающего материала. Авторитет взрослого также не может побудить малышей к действиям, которые им неинтересны.</w:t>
      </w:r>
    </w:p>
    <w:p w14:paraId="4EBF33A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В работе с детьми раннего возраста необходимо использовать такие игры, в процессе которых изучаемый признак предмета становится для них по-настоящему значимым. Этого </w:t>
      </w:r>
      <w:proofErr w:type="gramStart"/>
      <w:r w:rsidRPr="005A1991">
        <w:rPr>
          <w:rFonts w:ascii="Times New Roman" w:eastAsia="Times New Roman" w:hAnsi="Times New Roman" w:cs="Times New Roman"/>
          <w:color w:val="333333"/>
          <w:sz w:val="28"/>
          <w:szCs w:val="28"/>
          <w:lang w:eastAsia="ru-RU"/>
        </w:rPr>
        <w:t>можно добиться</w:t>
      </w:r>
      <w:proofErr w:type="gramEnd"/>
      <w:r w:rsidRPr="005A1991">
        <w:rPr>
          <w:rFonts w:ascii="Times New Roman" w:eastAsia="Times New Roman" w:hAnsi="Times New Roman" w:cs="Times New Roman"/>
          <w:color w:val="333333"/>
          <w:sz w:val="28"/>
          <w:szCs w:val="28"/>
          <w:lang w:eastAsia="ru-RU"/>
        </w:rPr>
        <w:t xml:space="preserve"> подбирая специальные дидактические игрушки, в основе которых заложен обучающий принцип (например, пирамидки и матрешки учат дифференцировать предметы по величине; рамки Монтессори и доски </w:t>
      </w:r>
      <w:proofErr w:type="spellStart"/>
      <w:r w:rsidRPr="005A1991">
        <w:rPr>
          <w:rFonts w:ascii="Times New Roman" w:eastAsia="Times New Roman" w:hAnsi="Times New Roman" w:cs="Times New Roman"/>
          <w:color w:val="333333"/>
          <w:sz w:val="28"/>
          <w:szCs w:val="28"/>
          <w:lang w:eastAsia="ru-RU"/>
        </w:rPr>
        <w:t>Сегена</w:t>
      </w:r>
      <w:proofErr w:type="spellEnd"/>
      <w:r w:rsidRPr="005A1991">
        <w:rPr>
          <w:rFonts w:ascii="Times New Roman" w:eastAsia="Times New Roman" w:hAnsi="Times New Roman" w:cs="Times New Roman"/>
          <w:color w:val="333333"/>
          <w:sz w:val="28"/>
          <w:szCs w:val="28"/>
          <w:lang w:eastAsia="ru-RU"/>
        </w:rPr>
        <w:t xml:space="preserve"> учат на практике учитывать такое свойство предметов, как форма); организуя веселые подвижные игры с использованием разнообразных игрушек, в которых невозможно достичь цели без учета определенного признака предмета. Кроме этого, следует помнить и о том, что малыши предпочитают практические действия с реальными игрушками и предметами.</w:t>
      </w:r>
    </w:p>
    <w:p w14:paraId="182C98E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Подводя итог, можно сказать, что сенсорное воспитание дошкольников рассматривается как педагогическое руководство, направленное на совершенствование и развитие сенсорных процессов: ощущений, восприятия, представлений. Важнейшим элементом его усложнения является организованное педагогом обучение детей обобщенным и систематизированным знаниям о воспринимаемых им качествах предметов. По мнению Л.А. Венгера, оно состоит из: ознакомления детей с сенсорными эталонами и выработки у них перцептивных операций по применению усвоенных эталонов для обследования предметов и явлений, выделения и характеристики их свойств. Основным методом формирования представлений об эталонах ученые считают обследование детьми разновидностей свойств предметов. В процессе данной деятельности у детей вырабатываются целеустремленность, активность и некоторая планомерность действий.</w:t>
      </w:r>
    </w:p>
    <w:p w14:paraId="01F3BC7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w:t>
      </w:r>
    </w:p>
    <w:p w14:paraId="7E91676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2.2 Особенности сенсорного воспитания детей третьего года жизни.</w:t>
      </w:r>
    </w:p>
    <w:p w14:paraId="2B38121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Возраст двух лет </w:t>
      </w:r>
      <w:proofErr w:type="gramStart"/>
      <w:r w:rsidRPr="005A1991">
        <w:rPr>
          <w:rFonts w:ascii="Times New Roman" w:eastAsia="Times New Roman" w:hAnsi="Times New Roman" w:cs="Times New Roman"/>
          <w:color w:val="333333"/>
          <w:sz w:val="28"/>
          <w:szCs w:val="28"/>
          <w:lang w:eastAsia="ru-RU"/>
        </w:rPr>
        <w:t>- это</w:t>
      </w:r>
      <w:proofErr w:type="gramEnd"/>
      <w:r w:rsidRPr="005A1991">
        <w:rPr>
          <w:rFonts w:ascii="Times New Roman" w:eastAsia="Times New Roman" w:hAnsi="Times New Roman" w:cs="Times New Roman"/>
          <w:color w:val="333333"/>
          <w:sz w:val="28"/>
          <w:szCs w:val="28"/>
          <w:lang w:eastAsia="ru-RU"/>
        </w:rPr>
        <w:t xml:space="preserve"> период первоначального ознакомления с окружающей действительностью; вместе с тем в это время развивается познавательная система и способности ребенка. Таким путем ребенок познает предметный мир, а также явления природы, события общественной жизни, доступные его наблюдению. Кроме того, малыш получает от взрослого сведения словесным путем: ему рассказывают, объясняют, читают.</w:t>
      </w:r>
    </w:p>
    <w:p w14:paraId="211BC88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Характер ориентировочных действий ребенка изменяется, когда он начинает использовать мерку для выделения необходимого соотношения предметов по признаку. Например, меркой становится самое маленькое кольцо пирамидки, с которым ребенок сравнивает все остальные. Такое сравнение первоначально требует от малыша развернутых ориентировочных действий. Так, он прикладывает все кольца пирамидки к мерке и устанавливает их соотношение по величине. Постепенно сопоставление свойств предметов с меркой начинает протекать на основе зрения без практических действий.</w:t>
      </w:r>
    </w:p>
    <w:p w14:paraId="41E82B9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На третьем году жизни некоторые хорошо знакомые малышу предметы становятся постоянными образцами, с которыми ребенок сравнивает свойства любых объектов, например треугольные объекты с крышей, красные с помидором. Таким образом, меняется действие с меркой и ее содержание. Ребенок переходит к зрительному соотнесению свойств предметов с меркой, которой выступает не только конкретный предмет, но и представление о нем.</w:t>
      </w:r>
    </w:p>
    <w:p w14:paraId="02DD568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Освоение новых ориентировочных действий позволяет ребенку выполнять задания, предполагающие выбор по образцу, который выступает при этом меркой. Такое задание является более сложным для ребенка, чем простое узнавание, потому что он понимает, что существуют предметы, имеющие одинаковые свойства. Выбор по образцу затрудняется, если предложить малышу много разнородных или имеющих сложную форму, </w:t>
      </w:r>
      <w:r w:rsidRPr="005A1991">
        <w:rPr>
          <w:rFonts w:ascii="Times New Roman" w:eastAsia="Times New Roman" w:hAnsi="Times New Roman" w:cs="Times New Roman"/>
          <w:color w:val="333333"/>
          <w:sz w:val="28"/>
          <w:szCs w:val="28"/>
          <w:lang w:eastAsia="ru-RU"/>
        </w:rPr>
        <w:lastRenderedPageBreak/>
        <w:t>много частей и разнообразно раскрашенных предметов. Сначала дети учатся подбирать предметы по форме, потом по ветчине и лишь затем по цвету. То есть новые действия восприятия осваиваются, прежде всего, в отношении более знакомых и более важных с точки зрения практической деятельности признаков.</w:t>
      </w:r>
    </w:p>
    <w:p w14:paraId="004DAA5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Освоение новых ориентировочных действии приводит к тому, что восприятие становится более детальным, полным и точным. Предмет воспринимается ребенком с точки зрения разных присущих ему свойств. Предметы и явления окружающей действительности обладают комплексом свойств (величина, форма, цвет, конструкция, звучание, запах и т.п.). Чтобы познакомиться с предметом, необходимо заметить характеризующие его свойства, как бы выделить их из предмета.</w:t>
      </w:r>
    </w:p>
    <w:p w14:paraId="3E8C02D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Слова, обозначающие признаки предметов, дети раннего возраста усваивают с трудом и почти не пользуются ими в самостоятельной деятельности. Ведь для названия признака надо отвлечься от самого важного в предмете - его функции, выраженной в названии предмета.            Важно, как установили Л.А. Венгер, Э.И. Пилюгина, чтобы ребенок умел подбирать предметы по слову взрослого, фиксирующего определенный признак, и мог учитывать свойства объектов в практической деятельности. Выполнение подобных заданий говорит о том, что у ребенка сформировались некоторые представления о свойствах предметов. Это создает основу для усвоения в более старшем возрасте сенсорных эталонов.</w:t>
      </w:r>
    </w:p>
    <w:p w14:paraId="1C5647B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Таким образом, у ребёнка на третьем году жизни появляется стремление более чётко следовать образцу, который задан взрослым. Теперь малыш при предъявлении дидактического материала с удовольствием рассматривает его, слушает пояснения взрослого, понимает, что от него хотят, и только потом начинает действовать, следуя инструкции взрослого. </w:t>
      </w:r>
      <w:r w:rsidRPr="005A1991">
        <w:rPr>
          <w:rFonts w:ascii="Times New Roman" w:eastAsia="Times New Roman" w:hAnsi="Times New Roman" w:cs="Times New Roman"/>
          <w:color w:val="333333"/>
          <w:sz w:val="28"/>
          <w:szCs w:val="28"/>
          <w:lang w:eastAsia="ru-RU"/>
        </w:rPr>
        <w:br/>
        <w:t>               Более свершенной становится координация движений руки под контролем глаза, что позволяет справляться с такими заданиями, как игра с мозаикой, строительными наборами, рисование кистью и карандашом.</w:t>
      </w:r>
    </w:p>
    <w:p w14:paraId="350A485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 третьем году жизни задачи сенсорного развития существенно усложняются, что связанно с общим психофизическим развитием, прежде всего началом формирования новых видов деятельности (игровой, элементарной продуктивной и др.). В связи с этим необходимо создавать условия для интенсивного накопления разнообразных представлений о цвете, форме, величине, фактуре, удалённости предметов и явлений как в процессе специально организованных игр-занятий, так и в повседневной жизни. При этом важно, чтобы представления о сенсорных свойствах и качествах предметов были не только широкими, но и систематизированными.</w:t>
      </w:r>
      <w:r w:rsidRPr="005A1991">
        <w:rPr>
          <w:rFonts w:ascii="Times New Roman" w:eastAsia="Times New Roman" w:hAnsi="Times New Roman" w:cs="Times New Roman"/>
          <w:color w:val="333333"/>
          <w:sz w:val="28"/>
          <w:szCs w:val="28"/>
          <w:lang w:eastAsia="ru-RU"/>
        </w:rPr>
        <w:br/>
        <w:t>             Учитывая резкий скачок в развитии речи, необходимо учитывать стремление детей к воспроизведению - вслед за взрослым - слов-названий формы, цвета и самостоятельному их употреблению.</w:t>
      </w:r>
    </w:p>
    <w:p w14:paraId="66852989" w14:textId="77777777" w:rsidR="005A1991" w:rsidRPr="005A1991" w:rsidRDefault="005A1991" w:rsidP="005A1991">
      <w:pPr>
        <w:numPr>
          <w:ilvl w:val="0"/>
          <w:numId w:val="3"/>
        </w:num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lastRenderedPageBreak/>
        <w:t xml:space="preserve">Использование дидактической игры в </w:t>
      </w:r>
      <w:proofErr w:type="gramStart"/>
      <w:r w:rsidRPr="005A1991">
        <w:rPr>
          <w:rFonts w:ascii="Times New Roman" w:eastAsia="Times New Roman" w:hAnsi="Times New Roman" w:cs="Times New Roman"/>
          <w:b/>
          <w:bCs/>
          <w:color w:val="333333"/>
          <w:sz w:val="28"/>
          <w:szCs w:val="28"/>
          <w:lang w:eastAsia="ru-RU"/>
        </w:rPr>
        <w:t>сенсорном  развитии</w:t>
      </w:r>
      <w:proofErr w:type="gramEnd"/>
    </w:p>
    <w:p w14:paraId="1D974C0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дошкольной педагогике дидактические игры с давних пор считались основным средством сенсорного воспитания. На них почти полностью возлагалась задача формирования сенсорики ребенка. Много таких дидактических игр представлено в работах отечественных исследователей и педагогов.</w:t>
      </w:r>
    </w:p>
    <w:p w14:paraId="504B970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 занятиях, основанных на прямом обучающем воздействии взрослого, нельзя осуществит всех задач сенсорного воспитания. И поэтому роль дидактических игр остается очень важной в процессе сенсорного воспитания дошкольника. В одних случаях дидактические игры могут выступать своеобразной игровой формой занятия и проводиться со всеми детьми организованно в часы занятий; в других – могут использоваться в повседневной жизни, в часы самостоятельной игровой деятельности.</w:t>
      </w:r>
    </w:p>
    <w:p w14:paraId="7EEDF17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Дидактические игры – это разновидность игр с правилами, специально создаваемых педагогикой в целях обучения и воспитания детей.</w:t>
      </w:r>
    </w:p>
    <w:p w14:paraId="09560B4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Дидактическая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деятельностью, и средством всестороннего воспитания личности.</w:t>
      </w:r>
    </w:p>
    <w:p w14:paraId="44FA4AA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Дидактическая игра как игровая форма обучения – явление очень сложное. В отличие от учебной сущности занятий в дидактической игре действуют одновременно два начала: учебное, познавательное и игровое, занимательное. Учебное, познавательное начало в каждой игре выражается в определенных дидактических задачах, преследующих, например цели сенсорного и умственного воспитания детей. Наличие дидактических задач, ради которых создаются и проводятся с детьми обучающие игры, придает игре целенаправленный, дидактический характер. Но дидактическая игра становится настоящей игровой формой обучения лишь в том случае, когда учебные задачи ставятся перед детьми не прямо, а через игру, тесно связываются с игровым, занимательным началом – с игровыми задачами и игровыми действиями.</w:t>
      </w:r>
    </w:p>
    <w:p w14:paraId="510DB4B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Дидактическая игра как игровой метод обучения рассматривается в двух видах: игры-занятия и дидактические или </w:t>
      </w:r>
      <w:proofErr w:type="spellStart"/>
      <w:r w:rsidRPr="005A1991">
        <w:rPr>
          <w:rFonts w:ascii="Times New Roman" w:eastAsia="Times New Roman" w:hAnsi="Times New Roman" w:cs="Times New Roman"/>
          <w:color w:val="333333"/>
          <w:sz w:val="28"/>
          <w:szCs w:val="28"/>
          <w:lang w:eastAsia="ru-RU"/>
        </w:rPr>
        <w:t>автодидактические</w:t>
      </w:r>
      <w:proofErr w:type="spellEnd"/>
      <w:r w:rsidRPr="005A1991">
        <w:rPr>
          <w:rFonts w:ascii="Times New Roman" w:eastAsia="Times New Roman" w:hAnsi="Times New Roman" w:cs="Times New Roman"/>
          <w:color w:val="333333"/>
          <w:sz w:val="28"/>
          <w:szCs w:val="28"/>
          <w:lang w:eastAsia="ru-RU"/>
        </w:rPr>
        <w:t xml:space="preserve"> игры. В первом случае ведущая роль принадлежит воспитателю, который для повышения у детей интереса к занятию использует разнообразные игровые приемы, создает игровую ситуацию, вносит элементы соревнования и др. Использование разнообразных компонентов игровой деятельности сочетается с вопросами, указаниями, объяснением, показом.</w:t>
      </w:r>
    </w:p>
    <w:p w14:paraId="15D9B89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Дидактическая игра как самостоятельная игровая деятельность опирается на осознание ребенком этого процесса. Самостоятельная игровая деятельность осуществляется лишь в том случае, если эти правила детьми усвоены. Роль </w:t>
      </w:r>
      <w:r w:rsidRPr="005A1991">
        <w:rPr>
          <w:rFonts w:ascii="Times New Roman" w:eastAsia="Times New Roman" w:hAnsi="Times New Roman" w:cs="Times New Roman"/>
          <w:color w:val="333333"/>
          <w:sz w:val="28"/>
          <w:szCs w:val="28"/>
          <w:lang w:eastAsia="ru-RU"/>
        </w:rPr>
        <w:lastRenderedPageBreak/>
        <w:t>взрослого заключается в том, чтобы у детей было в запасе много таких игр, в которые они играют сами, если интерес к игре пропадает, то необходимо позаботится об усложнении игр, расширении их вариативности.</w:t>
      </w:r>
    </w:p>
    <w:p w14:paraId="5C8BBEA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дидактической игре выделена определенная структура: дидактическая задача, игровые правила, игровые действия. Игра, используемая для обучения, содержит обучающую, дидактическую задачу. Играя, дети решают эту задачу в занимательной форме; это достигается определенными игровыми действиями.</w:t>
      </w:r>
    </w:p>
    <w:p w14:paraId="781E6DF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каждой дидактической игре должно быть предоставлено развернутое игровое действие. Дидактическая игра становиться игрой благодаря наличию в ней разных игровых моментов: ожидания и неожиданности, элементов загадки, движения, соревнования, распределения ролей и др.</w:t>
      </w:r>
    </w:p>
    <w:p w14:paraId="426DF11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Мотивом выполнения дидактической задачи становится естественное для дошкольника стремление играть, желание достигнуть игровой цели, выиграть. Именно это заставляет детей внимательнее всматриваться, вслушиваться, быстрее ориентироваться на нужное свойство, подбирать и группировать предметы, как это требуется по условиям и правилам игры.</w:t>
      </w:r>
    </w:p>
    <w:p w14:paraId="0EC65D6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В.М. </w:t>
      </w:r>
      <w:proofErr w:type="spellStart"/>
      <w:r w:rsidRPr="005A1991">
        <w:rPr>
          <w:rFonts w:ascii="Times New Roman" w:eastAsia="Times New Roman" w:hAnsi="Times New Roman" w:cs="Times New Roman"/>
          <w:color w:val="333333"/>
          <w:sz w:val="28"/>
          <w:szCs w:val="28"/>
          <w:lang w:eastAsia="ru-RU"/>
        </w:rPr>
        <w:t>Букатов</w:t>
      </w:r>
      <w:proofErr w:type="spellEnd"/>
      <w:r w:rsidRPr="005A1991">
        <w:rPr>
          <w:rFonts w:ascii="Times New Roman" w:eastAsia="Times New Roman" w:hAnsi="Times New Roman" w:cs="Times New Roman"/>
          <w:color w:val="333333"/>
          <w:sz w:val="28"/>
          <w:szCs w:val="28"/>
          <w:lang w:eastAsia="ru-RU"/>
        </w:rPr>
        <w:t xml:space="preserve"> говорит, что дидактическая игра будет интересна детям до тех пор, пока в ней есть какая-то тайна, загадка, неизвестность. По его мнению, дидактическая игра быстро устаревает, если детям становятся понятны дидактические задачи.</w:t>
      </w:r>
    </w:p>
    <w:p w14:paraId="6AFA7A7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Дидактическая игра отличается от игровых упражнений тем, что выполнение в ней игровых правил направляется, контролируется игровыми действиями. Обязательным компонентом игры являются и ее правила, благодаря которым педагог в ходе игры управляет поведением детей, воспитательно-образовательным процессом. Правила направляют игру по заданному пути, соединяют игровые и дидактические задачи, организуют поведение и взаимоотношения детей.</w:t>
      </w:r>
    </w:p>
    <w:p w14:paraId="2639ABC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практике работы нередко происходит смешение понятий «игра» и «игровое упражнение» и часто именно игровые упражнения педагогами необоснованно именуются играми. Преимущественное применение игровых упражнений нередко приводит к быстрому угасанию интереса детей к предлагаемой взрослым деятельности. Н.А. Короткова и Н.Я. Михайленко выделяют следующие компоненты игры с правилами: игровые действия (что необходимо делать каждому участнику игры); игровые правила, обязательные для выполнения всеми участниками (как надо действовать в игре); выигрыш (как сопоставление результатов играющих). Если в предлагаемой педагогом деятельности отсутствуют соревновательный компонент и выигрыш, как способ фиксации первенства играющих, можно смело называть ее игровым упражнением. Поэтому чтобы игра не становилась игровым упражнением, необходимо ввести в игровые действия соревновательный компонент.</w:t>
      </w:r>
    </w:p>
    <w:p w14:paraId="0D7EFAA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Дидактические игры способствуют умственному, эстетическому и нравственному, а главное сенсорному воспитанию детей дошкольного возраста.</w:t>
      </w:r>
    </w:p>
    <w:p w14:paraId="5B63D0C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педагогической литературе встречается несколько классификаций дидактических игр: по игровому действию и правилам, по обучающему содержанию, познавательной деятельности детей, организации и взаимоотношениям детей, по роли взрослого.</w:t>
      </w:r>
    </w:p>
    <w:p w14:paraId="1F4E68B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Традиционно все дидактические игры можно разделить на три основных вида: игры с предметами (игрушками, природным материалом), настольно-печатные и словесные игры.</w:t>
      </w:r>
    </w:p>
    <w:p w14:paraId="1E152F2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играх с предметами используются игрушки и реальные предметы. Играя с ними, дети учатся сравнивать, устанавливать сходство и различие предметов. Ценность этих игр в том, что с их помощью дети знакомятся со свойствами предметов: цветом, величиной, формой, качеством. В играх решаются задачи на сравнение, классификацию, установление последовательности в решении задач.</w:t>
      </w:r>
    </w:p>
    <w:p w14:paraId="2DBF5EE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Настольно-печатные игры – интересное занятие для детей. Они разнообразны по видам: парные картинки, лото, домино. Различны и развивающие задачи, которые решаются при их использовании.</w:t>
      </w:r>
    </w:p>
    <w:p w14:paraId="21A8E5C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требуются использовать приобретенные ранее знания в новых связях, в новых обстоятельствах. Дети самостоятельно решают разные мыслительные задачи; описывают предметы, выделяя характерные признаки; отгадывают по описанию; находят признаки сходства и различия; группируют предметы по различным признакам, свойствам, находят алгоритмы в суждениях и др.</w:t>
      </w:r>
    </w:p>
    <w:p w14:paraId="678350D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Исходя из опыта сенсорного воспитания можно выделить следующие виды дидактических игр по игровому действию:</w:t>
      </w:r>
    </w:p>
    <w:p w14:paraId="33C2251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Игры-поручения, основанные на интересе детей к действиям с игрушками и предметами: подбирать, складывать и раскладывать, вставлять, нанизывать и т.п.</w:t>
      </w:r>
    </w:p>
    <w:p w14:paraId="3A16F34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Игры с прятанием и поиском. Основанные на интересе детей к неожиданному появлению и исчезновению предметов, их поиску и нахождению.</w:t>
      </w:r>
    </w:p>
    <w:p w14:paraId="1D7EA1B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Игры с загадыванием и отгадыванием, привлекающие детей неизвестностью: «Узнай», «Отгадай», «Что здесь?», «Что изменилось?».</w:t>
      </w:r>
    </w:p>
    <w:p w14:paraId="1E0DA2B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Сюжетно-ролевые дидактические игры, игровое действие которых заключается в изображении различных жизненных ситуаций, в выполнении ролей взрослых: продавца, покупателя, почтальона – или животных: волка, гусей и т.д.</w:t>
      </w:r>
    </w:p>
    <w:p w14:paraId="0C2764A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 Игры-соревнования, основанные на стремлении быстрее достичь игрового результата, выиграть: «Кто первый», «Кто быстрее», «Кто больше» и т.д.</w:t>
      </w:r>
    </w:p>
    <w:p w14:paraId="5E4C1F6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Игры в фанты или игры в запретный «штрафной» предмет (картинку) или его свойство (например, цвет), связанные с интересными игровыми моментами – избавиться от ненужного, сбросить карту, удержаться, не потребовать себе штрафной предмет или картинку, не сказать запретного слова.</w:t>
      </w:r>
    </w:p>
    <w:p w14:paraId="295E4F26"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Основная особенность дидактических игр - обучающая. Соединение в дидактических играх обучающей задачи, наличие готового содержания и правил и дает возможность воспитателю более планомерно использовать эти игры для умственного воспитания детей. Они создаются взрослыми в целях воспитания и обучения детей, но не открыто, а реализуются через игровую задачу. Эти игры способствуют развитию познавательной деятельности, интеллектуальных операций. Познание окружающей действительности основывается на конкретных ощущениях и восприятии, но то, что мы видим, осязаем, слышим. В дошкольном возрасте непосредственное, чувственное познание - основной источник знаний об окружающем мире. В дидактических играх и упражнениях надо предоставлять детям возможность повторно воспринимать окружающие предметы и их свойства, упражнять в их узнавании и различии.</w:t>
      </w:r>
    </w:p>
    <w:p w14:paraId="220F2146"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В дошкольной педагогике дидактические игры и упражнения с давних пор считались основным средством сенсорного воспитания. Знакомство с формами, величинами, цветами, пространственными представлениями, звуками. Однако, как обнаружилось в исследованиях, на занятиях нельзя осуществить всех задач сенсорного воспитания. Важная роль </w:t>
      </w:r>
      <w:proofErr w:type="gramStart"/>
      <w:r w:rsidRPr="005A1991">
        <w:rPr>
          <w:rFonts w:ascii="Times New Roman" w:eastAsia="Times New Roman" w:hAnsi="Times New Roman" w:cs="Times New Roman"/>
          <w:color w:val="333333"/>
          <w:sz w:val="28"/>
          <w:szCs w:val="28"/>
          <w:lang w:eastAsia="ru-RU"/>
        </w:rPr>
        <w:t>по прежнему</w:t>
      </w:r>
      <w:proofErr w:type="gramEnd"/>
      <w:r w:rsidRPr="005A1991">
        <w:rPr>
          <w:rFonts w:ascii="Times New Roman" w:eastAsia="Times New Roman" w:hAnsi="Times New Roman" w:cs="Times New Roman"/>
          <w:color w:val="333333"/>
          <w:sz w:val="28"/>
          <w:szCs w:val="28"/>
          <w:lang w:eastAsia="ru-RU"/>
        </w:rPr>
        <w:t xml:space="preserve"> должна принадлежать дидактическим играм, но проводить их следует не от случая к случаю, а в определенной системе, в тесной связи с общим ходом сенсорного обучения и воспитания детей. Специально организованные дидактические игры - хорошее дополнение к обучению во время занятия по ознакомление с обобщенными представлениями, с общественно - установленными сенсорными эталонами: геометрические фигуры, цвета солнечного спектра. Необходимо отметить, что при </w:t>
      </w:r>
      <w:proofErr w:type="gramStart"/>
      <w:r w:rsidRPr="005A1991">
        <w:rPr>
          <w:rFonts w:ascii="Times New Roman" w:eastAsia="Times New Roman" w:hAnsi="Times New Roman" w:cs="Times New Roman"/>
          <w:color w:val="333333"/>
          <w:sz w:val="28"/>
          <w:szCs w:val="28"/>
          <w:lang w:eastAsia="ru-RU"/>
        </w:rPr>
        <w:t>руководстве  дидактическими</w:t>
      </w:r>
      <w:proofErr w:type="gramEnd"/>
      <w:r w:rsidRPr="005A1991">
        <w:rPr>
          <w:rFonts w:ascii="Times New Roman" w:eastAsia="Times New Roman" w:hAnsi="Times New Roman" w:cs="Times New Roman"/>
          <w:color w:val="333333"/>
          <w:sz w:val="28"/>
          <w:szCs w:val="28"/>
          <w:lang w:eastAsia="ru-RU"/>
        </w:rPr>
        <w:t xml:space="preserve"> играми воспитатель должен всемерно сохранять заинтересованность детей в игре, самостоятельную игровую форму.</w:t>
      </w:r>
    </w:p>
    <w:p w14:paraId="397C444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Регулярно проводится контроль за состоянием сенсорного развития детей:</w:t>
      </w:r>
    </w:p>
    <w:p w14:paraId="6F556848"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1-й уровень: хаотичные пробы и ошибки.</w:t>
      </w:r>
    </w:p>
    <w:p w14:paraId="3A8E8D57"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2-й уровень: целенаправленные пробы.</w:t>
      </w:r>
    </w:p>
    <w:p w14:paraId="09D10DC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3-й уровень: безошибочно подбирает детали.</w:t>
      </w:r>
    </w:p>
    <w:p w14:paraId="3409AC6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Дидактический смысл упражнений как раз и заключается в том, что ребенок получает возможность действовать сам. Если материал неизвестен детям, необходимо более активное педагогическое воздействие. В содержание дидактических игр игрушек особенности национального характера, природы, </w:t>
      </w:r>
      <w:r w:rsidRPr="005A1991">
        <w:rPr>
          <w:rFonts w:ascii="Times New Roman" w:eastAsia="Times New Roman" w:hAnsi="Times New Roman" w:cs="Times New Roman"/>
          <w:color w:val="333333"/>
          <w:sz w:val="28"/>
          <w:szCs w:val="28"/>
          <w:lang w:eastAsia="ru-RU"/>
        </w:rPr>
        <w:lastRenderedPageBreak/>
        <w:t xml:space="preserve">истории, труда, быта того или иного народа. </w:t>
      </w:r>
      <w:proofErr w:type="gramStart"/>
      <w:r w:rsidRPr="005A1991">
        <w:rPr>
          <w:rFonts w:ascii="Times New Roman" w:eastAsia="Times New Roman" w:hAnsi="Times New Roman" w:cs="Times New Roman"/>
          <w:color w:val="333333"/>
          <w:sz w:val="28"/>
          <w:szCs w:val="28"/>
          <w:lang w:eastAsia="ru-RU"/>
        </w:rPr>
        <w:t>Из поколение</w:t>
      </w:r>
      <w:proofErr w:type="gramEnd"/>
      <w:r w:rsidRPr="005A1991">
        <w:rPr>
          <w:rFonts w:ascii="Times New Roman" w:eastAsia="Times New Roman" w:hAnsi="Times New Roman" w:cs="Times New Roman"/>
          <w:color w:val="333333"/>
          <w:sz w:val="28"/>
          <w:szCs w:val="28"/>
          <w:lang w:eastAsia="ru-RU"/>
        </w:rPr>
        <w:t xml:space="preserve"> в поколение передаются дидактические игрушки, созданные народом для развития речи, воли, внимания, точности к координации движений.         Формирование представлений о цвете, </w:t>
      </w:r>
      <w:proofErr w:type="gramStart"/>
      <w:r w:rsidRPr="005A1991">
        <w:rPr>
          <w:rFonts w:ascii="Times New Roman" w:eastAsia="Times New Roman" w:hAnsi="Times New Roman" w:cs="Times New Roman"/>
          <w:color w:val="333333"/>
          <w:sz w:val="28"/>
          <w:szCs w:val="28"/>
          <w:lang w:eastAsia="ru-RU"/>
        </w:rPr>
        <w:t>форме  (</w:t>
      </w:r>
      <w:proofErr w:type="gramEnd"/>
      <w:r w:rsidRPr="005A1991">
        <w:rPr>
          <w:rFonts w:ascii="Times New Roman" w:eastAsia="Times New Roman" w:hAnsi="Times New Roman" w:cs="Times New Roman"/>
          <w:color w:val="333333"/>
          <w:sz w:val="28"/>
          <w:szCs w:val="28"/>
          <w:lang w:eastAsia="ru-RU"/>
        </w:rPr>
        <w:t>бирюльки, складные бочонки, яйца, конусы из разных цветных колец разной величины, матрешки, пирамидки, башенки).</w:t>
      </w:r>
    </w:p>
    <w:p w14:paraId="7228F9C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Виды дидактических игр:</w:t>
      </w:r>
    </w:p>
    <w:p w14:paraId="29047216"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Игры - забавы.</w:t>
      </w:r>
    </w:p>
    <w:p w14:paraId="2A998172"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Настольно - печатные.</w:t>
      </w:r>
    </w:p>
    <w:p w14:paraId="5E07C8E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Словесные.</w:t>
      </w:r>
    </w:p>
    <w:p w14:paraId="6BB2511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Музыкальные.</w:t>
      </w:r>
    </w:p>
    <w:p w14:paraId="32DE4BD5"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Обязательным элементом дидактическим игр является:</w:t>
      </w:r>
    </w:p>
    <w:p w14:paraId="150FE7C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Отражение учебного материала.</w:t>
      </w:r>
    </w:p>
    <w:p w14:paraId="1E3A5B2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Выделение игровых задач.</w:t>
      </w:r>
    </w:p>
    <w:p w14:paraId="3FC8066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Наличие правил.</w:t>
      </w:r>
    </w:p>
    <w:p w14:paraId="77AA03A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Действия играющих.</w:t>
      </w:r>
    </w:p>
    <w:p w14:paraId="505A983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Подведение итогов игры.</w:t>
      </w:r>
    </w:p>
    <w:p w14:paraId="3E8DAC7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Классификация игр:</w:t>
      </w:r>
    </w:p>
    <w:p w14:paraId="5C1E96E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1. Игры, возникающие по инициативе детей – самостоятельные, режиссерские.</w:t>
      </w:r>
    </w:p>
    <w:p w14:paraId="1C8F891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 Игры, возникающие по инициативе взрослого или старших детей - организованные игры.</w:t>
      </w:r>
    </w:p>
    <w:p w14:paraId="498BE0A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3. Игры, идущие от исторически сложившихся традиций народа - народные.</w:t>
      </w:r>
    </w:p>
    <w:p w14:paraId="1636F6B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Игры могут быть включены практически в любое занятие. Целесообразно сопровождать их загадками, потешками, стихами – это помогает эмоционально воспринимать и осознать игровые образы, понимать их эстетический характер, способствует развитию образного мышления, воображения.</w:t>
      </w:r>
    </w:p>
    <w:p w14:paraId="55A45260"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Руководство дидактическими играми в зависимости от возраста детей осуществляется по-разному.</w:t>
      </w:r>
    </w:p>
    <w:p w14:paraId="1BF9230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Методика организации дидактических игр:</w:t>
      </w:r>
    </w:p>
    <w:p w14:paraId="3FC1FB4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Организация дидактических игр осуществляется педагогом в трех основных направлениях: подготовка к проведению дидактической игры, ее применение и анализ.</w:t>
      </w:r>
    </w:p>
    <w:p w14:paraId="0FD1483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u w:val="single"/>
          <w:lang w:eastAsia="ru-RU"/>
        </w:rPr>
        <w:t>Подготовка:</w:t>
      </w:r>
    </w:p>
    <w:p w14:paraId="6ACCC1D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Отбор игры в соответствии с задачами обучения (углубление, обобщение, активизация знаний).</w:t>
      </w:r>
    </w:p>
    <w:p w14:paraId="4C346C95" w14:textId="13471383"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lastRenderedPageBreak/>
        <w:t>- Установление соответствий дидактической игры программным требованиям воспитания и обучения детей определенной возрастной группы.</w:t>
      </w:r>
    </w:p>
    <w:p w14:paraId="12365B2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Определение </w:t>
      </w:r>
      <w:proofErr w:type="gramStart"/>
      <w:r w:rsidRPr="005A1991">
        <w:rPr>
          <w:rFonts w:ascii="Times New Roman" w:eastAsia="Times New Roman" w:hAnsi="Times New Roman" w:cs="Times New Roman"/>
          <w:color w:val="333333"/>
          <w:sz w:val="28"/>
          <w:szCs w:val="28"/>
          <w:lang w:eastAsia="ru-RU"/>
        </w:rPr>
        <w:t>наиболее  удобного</w:t>
      </w:r>
      <w:proofErr w:type="gramEnd"/>
      <w:r w:rsidRPr="005A1991">
        <w:rPr>
          <w:rFonts w:ascii="Times New Roman" w:eastAsia="Times New Roman" w:hAnsi="Times New Roman" w:cs="Times New Roman"/>
          <w:color w:val="333333"/>
          <w:sz w:val="28"/>
          <w:szCs w:val="28"/>
          <w:lang w:eastAsia="ru-RU"/>
        </w:rPr>
        <w:t xml:space="preserve"> времени проведения дидактической игры.</w:t>
      </w:r>
    </w:p>
    <w:p w14:paraId="4A52FA5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Выбор места.</w:t>
      </w:r>
    </w:p>
    <w:p w14:paraId="6C5BF23D"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Определение количества играющих.</w:t>
      </w:r>
    </w:p>
    <w:p w14:paraId="1E69054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Подготовка необходимого дидактического материала.</w:t>
      </w:r>
    </w:p>
    <w:p w14:paraId="3DFD074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Подготовка к игре самого воспитателя.</w:t>
      </w:r>
    </w:p>
    <w:p w14:paraId="2F0C2FDE"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Подготовка к игре детей.</w:t>
      </w:r>
    </w:p>
    <w:p w14:paraId="019516A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u w:val="single"/>
          <w:lang w:eastAsia="ru-RU"/>
        </w:rPr>
        <w:t>Проведение игры:</w:t>
      </w:r>
    </w:p>
    <w:p w14:paraId="4F934861"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Ознакомление детей с содержанием игры.</w:t>
      </w:r>
    </w:p>
    <w:p w14:paraId="604C9C2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Объяснение хода и правил игры.</w:t>
      </w:r>
    </w:p>
    <w:p w14:paraId="760FBDE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b/>
          <w:bCs/>
          <w:color w:val="333333"/>
          <w:sz w:val="28"/>
          <w:szCs w:val="28"/>
          <w:lang w:eastAsia="ru-RU"/>
        </w:rPr>
        <w:t>Правила игры:</w:t>
      </w:r>
    </w:p>
    <w:p w14:paraId="54F59ED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Основная цель правил игры - организовать действия, поведения детей.</w:t>
      </w:r>
    </w:p>
    <w:p w14:paraId="6DDC4AA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Правила могут запрещать, разрешать, предписывать что - то детям в игре.</w:t>
      </w:r>
    </w:p>
    <w:p w14:paraId="372864EC"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От детей требуется:</w:t>
      </w:r>
    </w:p>
    <w:p w14:paraId="23B48894"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умение обращаться со сверстниками, преодолевать отрицательные эмоции, проявляющиеся из-за неудачного результата.</w:t>
      </w:r>
    </w:p>
    <w:p w14:paraId="5FE85D3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процессе сенсорного воспитания с помощью дидактических игр можно выделить ряд этапов:</w:t>
      </w:r>
    </w:p>
    <w:p w14:paraId="704E1EA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Целью первого этапа является привлечение внимания детей к этому сенсорному признаку, который должен быть освоен.</w:t>
      </w:r>
    </w:p>
    <w:p w14:paraId="7FFB455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Обучение детей перцептивным действиям и накопление представлений о сенсорных признаках является целью второго этапа сенсорного воспитания.</w:t>
      </w:r>
    </w:p>
    <w:p w14:paraId="65A0BFF3"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В процессе такого обучения педагог показывает и называет само перцептивное действие и то чувственное впечатление, которое было результатом обследования. На этом этапе, чтобы обеспечить отчетливое вычленение того или иного качества и отделение его от сопутствующих, целесообразно использовать прием сравнения данного качества с противоположным, которое выделяется теми же обследовательскими действиями. Ознакомив детей со способами обследования и качествами предметов, нужно организовать упражнения в выделении этих качеств.</w:t>
      </w:r>
    </w:p>
    <w:p w14:paraId="62F0ABE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Целью третьего этапа является формирование представлений об эталонах. Исходным в этом процессе является умение группировать предметы по тому или иному качеству. Дальнейшая работа предполагает ознакомление детей с многообразным выражением той или иной меры качества. Овладение эталоном поднимает умственную деятельность ребенка на новую ступень: </w:t>
      </w:r>
      <w:r w:rsidRPr="005A1991">
        <w:rPr>
          <w:rFonts w:ascii="Times New Roman" w:eastAsia="Times New Roman" w:hAnsi="Times New Roman" w:cs="Times New Roman"/>
          <w:color w:val="333333"/>
          <w:sz w:val="28"/>
          <w:szCs w:val="28"/>
          <w:lang w:eastAsia="ru-RU"/>
        </w:rPr>
        <w:lastRenderedPageBreak/>
        <w:t>формируется процесс обобщения на чувственной основе (эталон), углубляются процессы анализа, обобщения на основе владение эталоном.</w:t>
      </w:r>
    </w:p>
    <w:p w14:paraId="45FFF34B"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Цель четвертого этапа – создание условий для самостоятельного применения детьми освоенных знаний и навыков в анализе окружающей действительности и в организации собственной деятельности. Для осуществления этой цели важна система заданий, требующих при их выполнении самостоятельного анализа, учета определенных качеств, свойств, отношений. На этом этапе педагог широко использует все виды деятельности как на занятиях, так и в повседневной жизни.</w:t>
      </w:r>
    </w:p>
    <w:p w14:paraId="0725626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xml:space="preserve">          Используя дидактическую игру в воспитательно - образовательном процессе, через её правила и действия у детей формируется корректность, доброжелательность, выдержка. Дидактическая игра отличается от игровых упражнений тем, что выполнение в ней игровых правил является и контролируется действиями. Само развитие игровых действий зависит от выдумки воспитателя. Методы обучения </w:t>
      </w:r>
      <w:proofErr w:type="gramStart"/>
      <w:r w:rsidRPr="005A1991">
        <w:rPr>
          <w:rFonts w:ascii="Times New Roman" w:eastAsia="Times New Roman" w:hAnsi="Times New Roman" w:cs="Times New Roman"/>
          <w:color w:val="333333"/>
          <w:sz w:val="28"/>
          <w:szCs w:val="28"/>
          <w:lang w:eastAsia="ru-RU"/>
        </w:rPr>
        <w:t>- это</w:t>
      </w:r>
      <w:proofErr w:type="gramEnd"/>
      <w:r w:rsidRPr="005A1991">
        <w:rPr>
          <w:rFonts w:ascii="Times New Roman" w:eastAsia="Times New Roman" w:hAnsi="Times New Roman" w:cs="Times New Roman"/>
          <w:color w:val="333333"/>
          <w:sz w:val="28"/>
          <w:szCs w:val="28"/>
          <w:lang w:eastAsia="ru-RU"/>
        </w:rPr>
        <w:t xml:space="preserve"> система действий педагога, организующая практическую и познавательную деятельность детей, которая направлена на усвоение содержания.</w:t>
      </w:r>
    </w:p>
    <w:p w14:paraId="403DFC2A"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1. Сочетание умственной задачи с активными действиями.</w:t>
      </w:r>
    </w:p>
    <w:p w14:paraId="24FFA7CF"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2. Элементы загадочности (догадайтесь дети, что в этой коробке).</w:t>
      </w:r>
    </w:p>
    <w:p w14:paraId="7ED56DC9" w14:textId="77777777" w:rsidR="005A1991" w:rsidRPr="005A1991" w:rsidRDefault="005A1991" w:rsidP="005A1991">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A1991">
        <w:rPr>
          <w:rFonts w:ascii="Times New Roman" w:eastAsia="Times New Roman" w:hAnsi="Times New Roman" w:cs="Times New Roman"/>
          <w:color w:val="333333"/>
          <w:sz w:val="28"/>
          <w:szCs w:val="28"/>
          <w:lang w:eastAsia="ru-RU"/>
        </w:rPr>
        <w:t>           Воспитатель выбирает такой дидактический материал (куклу, игрушку), который дети могут обследовать и действовать с ним. При проведении дидактической игры с детьми младшего возраста воспитатель объясняет правила по ходу игры. Большую требовательность нужно предъявлять к своим жестам, мимике. Маленький ребенок чутко реагирует на выражение глаз, мимику, улыбку воспитателя. При объяснении правил игры воспитателю надо обращать свой взгляд, то на одного, то на другого играющего, чтобы каждому казалось, что именно ему рассказывают об игре. Чтобы игра проходила успешнее, педагог готовит детей к игре: обязательно до игры знакомит их с предметами, которые будут использованы, их свойствам, изображения на картинках. Если в игре используются стихотворения, потешка, воспитатель знает их наизусть, читает их выразительно. Подводя итог с детьми младшего возраста, воспитатель, как правило, отмечает только положительное поведение детей во время проведения дидактической игры.</w:t>
      </w:r>
    </w:p>
    <w:p w14:paraId="1D1394DA" w14:textId="7D54B9FB" w:rsidR="00274BE1" w:rsidRDefault="005A1991" w:rsidP="005A1991">
      <w:pPr>
        <w:shd w:val="clear" w:color="auto" w:fill="FFFFFF"/>
        <w:spacing w:after="150" w:line="240" w:lineRule="auto"/>
        <w:jc w:val="both"/>
        <w:rPr>
          <w:rFonts w:ascii="Helvetica" w:eastAsia="Times New Roman" w:hAnsi="Helvetica" w:cs="Helvetica"/>
          <w:b/>
          <w:bCs/>
          <w:color w:val="333333"/>
          <w:sz w:val="21"/>
          <w:szCs w:val="21"/>
          <w:lang w:eastAsia="ru-RU"/>
        </w:rPr>
      </w:pPr>
      <w:r w:rsidRPr="005A1991">
        <w:rPr>
          <w:rFonts w:ascii="Times New Roman" w:eastAsia="Times New Roman" w:hAnsi="Times New Roman" w:cs="Times New Roman"/>
          <w:b/>
          <w:bCs/>
          <w:color w:val="333333"/>
          <w:sz w:val="28"/>
          <w:szCs w:val="28"/>
          <w:lang w:eastAsia="ru-RU"/>
        </w:rPr>
        <w:t>IV.</w:t>
      </w:r>
      <w:r w:rsidRPr="005A1991">
        <w:rPr>
          <w:rFonts w:ascii="Times New Roman" w:eastAsia="Times New Roman" w:hAnsi="Times New Roman" w:cs="Times New Roman"/>
          <w:color w:val="333333"/>
          <w:sz w:val="28"/>
          <w:szCs w:val="28"/>
          <w:lang w:eastAsia="ru-RU"/>
        </w:rPr>
        <w:t> </w:t>
      </w:r>
      <w:r w:rsidRPr="005A1991">
        <w:rPr>
          <w:rFonts w:ascii="Times New Roman" w:eastAsia="Times New Roman" w:hAnsi="Times New Roman" w:cs="Times New Roman"/>
          <w:b/>
          <w:bCs/>
          <w:color w:val="333333"/>
          <w:sz w:val="28"/>
          <w:szCs w:val="28"/>
          <w:lang w:eastAsia="ru-RU"/>
        </w:rPr>
        <w:t>Перспективно-тематически</w:t>
      </w:r>
      <w:r w:rsidR="00B32C26">
        <w:rPr>
          <w:rFonts w:ascii="Times New Roman" w:eastAsia="Times New Roman" w:hAnsi="Times New Roman" w:cs="Times New Roman"/>
          <w:b/>
          <w:bCs/>
          <w:color w:val="333333"/>
          <w:sz w:val="28"/>
          <w:szCs w:val="28"/>
          <w:lang w:eastAsia="ru-RU"/>
        </w:rPr>
        <w:t>й</w:t>
      </w:r>
      <w:r w:rsidRPr="005A1991">
        <w:rPr>
          <w:rFonts w:ascii="Times New Roman" w:eastAsia="Times New Roman" w:hAnsi="Times New Roman" w:cs="Times New Roman"/>
          <w:b/>
          <w:bCs/>
          <w:color w:val="333333"/>
          <w:sz w:val="28"/>
          <w:szCs w:val="28"/>
          <w:lang w:eastAsia="ru-RU"/>
        </w:rPr>
        <w:t xml:space="preserve"> план</w:t>
      </w:r>
      <w:r w:rsidRPr="008A51AA">
        <w:rPr>
          <w:rFonts w:ascii="Helvetica" w:eastAsia="Times New Roman" w:hAnsi="Helvetica" w:cs="Helvetica"/>
          <w:b/>
          <w:bCs/>
          <w:color w:val="333333"/>
          <w:sz w:val="21"/>
          <w:szCs w:val="21"/>
          <w:lang w:eastAsia="ru-RU"/>
        </w:rPr>
        <w:t>.</w:t>
      </w:r>
    </w:p>
    <w:p w14:paraId="4ADFD955" w14:textId="77777777" w:rsidR="0051714E" w:rsidRPr="005B1CC5" w:rsidRDefault="0051714E" w:rsidP="006E2076">
      <w:pPr>
        <w:spacing w:line="600" w:lineRule="atLeast"/>
        <w:ind w:right="88"/>
        <w:outlineLvl w:val="0"/>
        <w:rPr>
          <w:rFonts w:ascii="Arial" w:eastAsia="Times New Roman" w:hAnsi="Arial" w:cs="Arial"/>
          <w:b/>
          <w:bCs/>
          <w:color w:val="333333"/>
          <w:kern w:val="36"/>
          <w:sz w:val="54"/>
          <w:szCs w:val="54"/>
          <w:lang w:eastAsia="ru-RU"/>
        </w:rPr>
      </w:pPr>
      <w:r w:rsidRPr="005B1CC5">
        <w:rPr>
          <w:rFonts w:ascii="Arial" w:eastAsia="Times New Roman" w:hAnsi="Arial" w:cs="Arial"/>
          <w:b/>
          <w:bCs/>
          <w:color w:val="333333"/>
          <w:kern w:val="36"/>
          <w:sz w:val="54"/>
          <w:szCs w:val="54"/>
          <w:lang w:eastAsia="ru-RU"/>
        </w:rPr>
        <w:t> </w:t>
      </w:r>
    </w:p>
    <w:tbl>
      <w:tblPr>
        <w:tblW w:w="10773" w:type="dxa"/>
        <w:tblInd w:w="-11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
        <w:gridCol w:w="3198"/>
        <w:gridCol w:w="5010"/>
        <w:gridCol w:w="1842"/>
      </w:tblGrid>
      <w:tr w:rsidR="0051714E" w:rsidRPr="005B1CC5" w14:paraId="41572294" w14:textId="77777777" w:rsidTr="006F6843">
        <w:tc>
          <w:tcPr>
            <w:tcW w:w="723" w:type="dxa"/>
            <w:tcBorders>
              <w:top w:val="single" w:sz="8" w:space="0" w:color="auto"/>
              <w:left w:val="single" w:sz="8" w:space="0" w:color="auto"/>
              <w:bottom w:val="single" w:sz="4" w:space="0" w:color="auto"/>
              <w:right w:val="single" w:sz="8" w:space="0" w:color="auto"/>
            </w:tcBorders>
            <w:shd w:val="clear" w:color="auto" w:fill="F5F6F7"/>
            <w:tcMar>
              <w:top w:w="0" w:type="dxa"/>
              <w:left w:w="108" w:type="dxa"/>
              <w:bottom w:w="0" w:type="dxa"/>
              <w:right w:w="108" w:type="dxa"/>
            </w:tcMar>
            <w:hideMark/>
          </w:tcPr>
          <w:p w14:paraId="08A16F8B"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 п/п</w:t>
            </w:r>
          </w:p>
        </w:tc>
        <w:tc>
          <w:tcPr>
            <w:tcW w:w="3198" w:type="dxa"/>
            <w:tcBorders>
              <w:top w:val="single" w:sz="8" w:space="0" w:color="auto"/>
              <w:left w:val="nil"/>
              <w:bottom w:val="single" w:sz="4" w:space="0" w:color="auto"/>
              <w:right w:val="single" w:sz="8" w:space="0" w:color="auto"/>
            </w:tcBorders>
            <w:shd w:val="clear" w:color="auto" w:fill="F5F6F7"/>
            <w:tcMar>
              <w:top w:w="0" w:type="dxa"/>
              <w:left w:w="108" w:type="dxa"/>
              <w:bottom w:w="0" w:type="dxa"/>
              <w:right w:w="108" w:type="dxa"/>
            </w:tcMar>
            <w:hideMark/>
          </w:tcPr>
          <w:p w14:paraId="3440DCEC"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Этапы</w:t>
            </w:r>
          </w:p>
        </w:tc>
        <w:tc>
          <w:tcPr>
            <w:tcW w:w="5010" w:type="dxa"/>
            <w:tcBorders>
              <w:top w:val="single" w:sz="8" w:space="0" w:color="auto"/>
              <w:left w:val="nil"/>
              <w:bottom w:val="single" w:sz="4" w:space="0" w:color="auto"/>
              <w:right w:val="single" w:sz="8" w:space="0" w:color="auto"/>
            </w:tcBorders>
            <w:shd w:val="clear" w:color="auto" w:fill="F5F6F7"/>
            <w:tcMar>
              <w:top w:w="0" w:type="dxa"/>
              <w:left w:w="108" w:type="dxa"/>
              <w:bottom w:w="0" w:type="dxa"/>
              <w:right w:w="108" w:type="dxa"/>
            </w:tcMar>
            <w:hideMark/>
          </w:tcPr>
          <w:p w14:paraId="376810C4"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Цель</w:t>
            </w:r>
          </w:p>
        </w:tc>
        <w:tc>
          <w:tcPr>
            <w:tcW w:w="1842" w:type="dxa"/>
            <w:tcBorders>
              <w:top w:val="single" w:sz="8" w:space="0" w:color="auto"/>
              <w:left w:val="nil"/>
              <w:bottom w:val="single" w:sz="4" w:space="0" w:color="auto"/>
              <w:right w:val="single" w:sz="8" w:space="0" w:color="auto"/>
            </w:tcBorders>
            <w:shd w:val="clear" w:color="auto" w:fill="F5F6F7"/>
            <w:tcMar>
              <w:top w:w="0" w:type="dxa"/>
              <w:left w:w="108" w:type="dxa"/>
              <w:bottom w:w="0" w:type="dxa"/>
              <w:right w:w="108" w:type="dxa"/>
            </w:tcMar>
            <w:hideMark/>
          </w:tcPr>
          <w:p w14:paraId="2E581089" w14:textId="77777777" w:rsidR="0051714E" w:rsidRPr="005B1CC5" w:rsidRDefault="0051714E" w:rsidP="00E21B99">
            <w:pPr>
              <w:shd w:val="clear" w:color="auto" w:fill="FFFFFF"/>
              <w:spacing w:after="24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Сроки</w:t>
            </w:r>
          </w:p>
          <w:p w14:paraId="037F2FBD"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 </w:t>
            </w:r>
          </w:p>
        </w:tc>
      </w:tr>
      <w:tr w:rsidR="0051714E" w:rsidRPr="005B1CC5" w14:paraId="0184A092" w14:textId="77777777" w:rsidTr="006F6843">
        <w:trPr>
          <w:trHeight w:val="1035"/>
        </w:trPr>
        <w:tc>
          <w:tcPr>
            <w:tcW w:w="72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D65517"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lastRenderedPageBreak/>
              <w:t>1.</w:t>
            </w:r>
          </w:p>
        </w:tc>
        <w:tc>
          <w:tcPr>
            <w:tcW w:w="319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78B3E94" w14:textId="77777777" w:rsidR="0051714E" w:rsidRPr="005B1CC5" w:rsidRDefault="0051714E" w:rsidP="00E21B99">
            <w:pPr>
              <w:shd w:val="clear" w:color="auto" w:fill="FFFFFF"/>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Подготовительно-проектировочный этап</w:t>
            </w:r>
          </w:p>
        </w:tc>
        <w:tc>
          <w:tcPr>
            <w:tcW w:w="501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3EC8AD6" w14:textId="77777777" w:rsidR="0051714E" w:rsidRPr="005B1CC5" w:rsidRDefault="0051714E" w:rsidP="00E21B99">
            <w:pPr>
              <w:shd w:val="clear" w:color="auto" w:fill="FFFFFF"/>
              <w:spacing w:after="0" w:line="240" w:lineRule="auto"/>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w:t>
            </w:r>
            <w:r w:rsidRPr="005B1CC5">
              <w:rPr>
                <w:rFonts w:ascii="Times New Roman" w:eastAsia="Times New Roman" w:hAnsi="Times New Roman" w:cs="Times New Roman"/>
                <w:color w:val="222222"/>
                <w:sz w:val="28"/>
                <w:szCs w:val="28"/>
                <w:lang w:eastAsia="ru-RU"/>
              </w:rPr>
              <w:t>Изучение современных требований к содержанию и организации работы по сенсорному воспитанию детей дошкольного возраста в соответствие с ФГОСТ.</w:t>
            </w:r>
          </w:p>
          <w:p w14:paraId="4496E9C4" w14:textId="77777777" w:rsidR="0051714E" w:rsidRPr="005B1CC5" w:rsidRDefault="0051714E" w:rsidP="00E21B99">
            <w:pPr>
              <w:shd w:val="clear" w:color="auto" w:fill="FFFFFF"/>
              <w:spacing w:after="0" w:line="240" w:lineRule="auto"/>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222222"/>
                <w:sz w:val="28"/>
                <w:szCs w:val="28"/>
                <w:lang w:eastAsia="ru-RU"/>
              </w:rPr>
              <w:t> </w:t>
            </w:r>
          </w:p>
          <w:p w14:paraId="6C92DC9E" w14:textId="77777777" w:rsidR="0051714E" w:rsidRPr="005B1CC5" w:rsidRDefault="0051714E" w:rsidP="00E21B99">
            <w:pPr>
              <w:spacing w:after="0" w:line="300" w:lineRule="atLeast"/>
              <w:ind w:left="71"/>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Определение актуальности проекта, постановка цели, задач проекта.</w:t>
            </w:r>
          </w:p>
          <w:p w14:paraId="59268020" w14:textId="77777777" w:rsidR="0051714E" w:rsidRPr="005B1CC5" w:rsidRDefault="0051714E" w:rsidP="00E21B99">
            <w:pPr>
              <w:spacing w:after="240" w:line="300" w:lineRule="atLeast"/>
              <w:ind w:left="11"/>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Изучение методической литературы, интернет-ресурса, подбор материала.</w:t>
            </w:r>
          </w:p>
          <w:p w14:paraId="350E26AA" w14:textId="77777777" w:rsidR="0051714E" w:rsidRPr="005B1CC5" w:rsidRDefault="0051714E" w:rsidP="00E21B99">
            <w:pPr>
              <w:spacing w:after="240" w:line="300" w:lineRule="atLeast"/>
              <w:ind w:left="11"/>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Составление перспективного плана совместных действий с детьми.</w:t>
            </w:r>
          </w:p>
          <w:p w14:paraId="7AEE15D4" w14:textId="77777777" w:rsidR="0051714E" w:rsidRPr="005B1CC5" w:rsidRDefault="0051714E" w:rsidP="00E21B99">
            <w:pPr>
              <w:spacing w:after="240" w:line="300" w:lineRule="atLeast"/>
              <w:ind w:left="11"/>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Создание предметно- развивающей среды для работы по реализации проекта.</w:t>
            </w:r>
          </w:p>
          <w:p w14:paraId="1AC87090" w14:textId="77777777" w:rsidR="0051714E" w:rsidRPr="005B1CC5" w:rsidRDefault="0051714E" w:rsidP="00E21B99">
            <w:pPr>
              <w:spacing w:after="240" w:line="300" w:lineRule="atLeast"/>
              <w:ind w:left="11"/>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Определение уровня сенсорного развития детей.</w:t>
            </w:r>
          </w:p>
          <w:p w14:paraId="1692F23F" w14:textId="77777777" w:rsidR="0051714E" w:rsidRPr="005B1CC5" w:rsidRDefault="0051714E" w:rsidP="00E21B99">
            <w:pPr>
              <w:shd w:val="clear" w:color="auto" w:fill="FFFFFF"/>
              <w:spacing w:after="0" w:line="240" w:lineRule="auto"/>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w:t>
            </w:r>
            <w:r w:rsidRPr="005B1CC5">
              <w:rPr>
                <w:rFonts w:ascii="Times New Roman" w:eastAsia="Times New Roman" w:hAnsi="Times New Roman" w:cs="Times New Roman"/>
                <w:color w:val="222222"/>
                <w:sz w:val="28"/>
                <w:szCs w:val="28"/>
                <w:lang w:eastAsia="ru-RU"/>
              </w:rPr>
              <w:t>Выявление компетентности родителей и вовлечение их в процесс реализации проекта.</w:t>
            </w:r>
          </w:p>
        </w:tc>
        <w:tc>
          <w:tcPr>
            <w:tcW w:w="184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0314EF8"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2493601C"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687A3470"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682AD07F"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493D1441"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53A64998"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12C1B1EE"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73851D05"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31F5FFE2"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01FE5C1F" w14:textId="04003A2C" w:rsidR="00863C17" w:rsidRDefault="00863C17" w:rsidP="00863C17">
            <w:pPr>
              <w:spacing w:after="0" w:line="30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02.02.2026 – 27.02.2026</w:t>
            </w:r>
          </w:p>
          <w:p w14:paraId="01F26A48" w14:textId="77777777" w:rsidR="00863C17" w:rsidRDefault="00863C17" w:rsidP="00E21B99">
            <w:pPr>
              <w:spacing w:after="0" w:line="300" w:lineRule="atLeast"/>
              <w:rPr>
                <w:rFonts w:ascii="Times New Roman" w:eastAsia="Times New Roman" w:hAnsi="Times New Roman" w:cs="Times New Roman"/>
                <w:sz w:val="28"/>
                <w:szCs w:val="28"/>
                <w:lang w:eastAsia="ru-RU"/>
              </w:rPr>
            </w:pPr>
          </w:p>
          <w:p w14:paraId="1E641BA1" w14:textId="456655B2" w:rsidR="00863C17" w:rsidRPr="005B1CC5" w:rsidRDefault="00863C17" w:rsidP="00E21B99">
            <w:pPr>
              <w:spacing w:after="0" w:line="300" w:lineRule="atLeast"/>
              <w:rPr>
                <w:rFonts w:ascii="Times New Roman" w:eastAsia="Times New Roman" w:hAnsi="Times New Roman" w:cs="Times New Roman"/>
                <w:sz w:val="21"/>
                <w:szCs w:val="21"/>
                <w:lang w:eastAsia="ru-RU"/>
              </w:rPr>
            </w:pPr>
          </w:p>
        </w:tc>
      </w:tr>
      <w:tr w:rsidR="0051714E" w:rsidRPr="005B1CC5" w14:paraId="002DA034" w14:textId="77777777" w:rsidTr="00E21B99">
        <w:trPr>
          <w:trHeight w:val="1035"/>
        </w:trPr>
        <w:tc>
          <w:tcPr>
            <w:tcW w:w="723" w:type="dxa"/>
            <w:tcBorders>
              <w:top w:val="nil"/>
              <w:left w:val="single" w:sz="8" w:space="0" w:color="auto"/>
              <w:bottom w:val="single" w:sz="4" w:space="0" w:color="auto"/>
              <w:right w:val="single" w:sz="8" w:space="0" w:color="auto"/>
            </w:tcBorders>
            <w:shd w:val="clear" w:color="auto" w:fill="F5F6F7"/>
            <w:tcMar>
              <w:top w:w="0" w:type="dxa"/>
              <w:left w:w="108" w:type="dxa"/>
              <w:bottom w:w="0" w:type="dxa"/>
              <w:right w:w="108" w:type="dxa"/>
            </w:tcMar>
            <w:hideMark/>
          </w:tcPr>
          <w:p w14:paraId="5810B38A"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2.</w:t>
            </w:r>
          </w:p>
        </w:tc>
        <w:tc>
          <w:tcPr>
            <w:tcW w:w="3198" w:type="dxa"/>
            <w:tcBorders>
              <w:top w:val="nil"/>
              <w:left w:val="nil"/>
              <w:bottom w:val="single" w:sz="4" w:space="0" w:color="auto"/>
              <w:right w:val="single" w:sz="8" w:space="0" w:color="auto"/>
            </w:tcBorders>
            <w:shd w:val="clear" w:color="auto" w:fill="F5F6F7"/>
            <w:tcMar>
              <w:top w:w="0" w:type="dxa"/>
              <w:left w:w="108" w:type="dxa"/>
              <w:bottom w:w="0" w:type="dxa"/>
              <w:right w:w="108" w:type="dxa"/>
            </w:tcMar>
            <w:hideMark/>
          </w:tcPr>
          <w:p w14:paraId="13C49F4F" w14:textId="77777777" w:rsidR="0051714E" w:rsidRPr="005B1CC5" w:rsidRDefault="0051714E" w:rsidP="00E21B99">
            <w:pPr>
              <w:shd w:val="clear" w:color="auto" w:fill="FFFFFF"/>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Практический этап</w:t>
            </w:r>
          </w:p>
        </w:tc>
        <w:tc>
          <w:tcPr>
            <w:tcW w:w="5010" w:type="dxa"/>
            <w:tcBorders>
              <w:top w:val="nil"/>
              <w:left w:val="nil"/>
              <w:bottom w:val="single" w:sz="4" w:space="0" w:color="auto"/>
              <w:right w:val="single" w:sz="8" w:space="0" w:color="auto"/>
            </w:tcBorders>
            <w:shd w:val="clear" w:color="auto" w:fill="F5F6F7"/>
            <w:tcMar>
              <w:top w:w="0" w:type="dxa"/>
              <w:left w:w="108" w:type="dxa"/>
              <w:bottom w:w="0" w:type="dxa"/>
              <w:right w:w="108" w:type="dxa"/>
            </w:tcMar>
            <w:hideMark/>
          </w:tcPr>
          <w:p w14:paraId="79206766" w14:textId="77777777" w:rsidR="0051714E" w:rsidRPr="005B1CC5" w:rsidRDefault="0051714E" w:rsidP="00E21B99">
            <w:pPr>
              <w:spacing w:after="240" w:line="300" w:lineRule="atLeast"/>
              <w:ind w:left="64"/>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Реализация содержания проекта.</w:t>
            </w:r>
          </w:p>
          <w:p w14:paraId="030323F1" w14:textId="27328D1A" w:rsidR="0051714E" w:rsidRPr="005B1CC5" w:rsidRDefault="0051714E" w:rsidP="00E21B99">
            <w:pPr>
              <w:spacing w:after="24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xml:space="preserve">- Совместная образовательная </w:t>
            </w:r>
            <w:r w:rsidR="006E2076">
              <w:rPr>
                <w:rFonts w:ascii="Times New Roman" w:eastAsia="Times New Roman" w:hAnsi="Times New Roman" w:cs="Times New Roman"/>
                <w:color w:val="000000"/>
                <w:sz w:val="28"/>
                <w:szCs w:val="28"/>
                <w:lang w:eastAsia="ru-RU"/>
              </w:rPr>
              <w:t xml:space="preserve">(игровая) </w:t>
            </w:r>
            <w:r w:rsidRPr="005B1CC5">
              <w:rPr>
                <w:rFonts w:ascii="Times New Roman" w:eastAsia="Times New Roman" w:hAnsi="Times New Roman" w:cs="Times New Roman"/>
                <w:color w:val="000000"/>
                <w:sz w:val="28"/>
                <w:szCs w:val="28"/>
                <w:lang w:eastAsia="ru-RU"/>
              </w:rPr>
              <w:t>деятельность педагога с детьми.</w:t>
            </w:r>
          </w:p>
          <w:p w14:paraId="0F26B958" w14:textId="7C848B1A" w:rsidR="006E2076" w:rsidRPr="00863C17" w:rsidRDefault="0051714E" w:rsidP="006E2076">
            <w:pPr>
              <w:jc w:val="both"/>
              <w:rPr>
                <w:rFonts w:ascii="Times New Roman" w:hAnsi="Times New Roman" w:cs="Times New Roman"/>
                <w:sz w:val="20"/>
                <w:szCs w:val="20"/>
              </w:rPr>
            </w:pPr>
            <w:r w:rsidRPr="005B1CC5">
              <w:rPr>
                <w:rFonts w:ascii="Times New Roman" w:eastAsia="Times New Roman" w:hAnsi="Times New Roman" w:cs="Times New Roman"/>
                <w:color w:val="000000"/>
                <w:sz w:val="28"/>
                <w:szCs w:val="28"/>
                <w:lang w:eastAsia="ru-RU"/>
              </w:rPr>
              <w:t>- Ознакомление детей с дидактическими играми и упражнениями по сенсорному развитию</w:t>
            </w:r>
            <w:r w:rsidR="006E2076">
              <w:rPr>
                <w:rFonts w:ascii="Times New Roman" w:hAnsi="Times New Roman" w:cs="Times New Roman"/>
                <w:sz w:val="28"/>
                <w:szCs w:val="28"/>
              </w:rPr>
              <w:t xml:space="preserve"> (</w:t>
            </w:r>
            <w:r w:rsidR="006E2076" w:rsidRPr="00863C17">
              <w:rPr>
                <w:rFonts w:ascii="Times New Roman" w:hAnsi="Times New Roman" w:cs="Times New Roman"/>
                <w:sz w:val="20"/>
                <w:szCs w:val="20"/>
              </w:rPr>
              <w:t>Развитие зрительного восприятия (цвет, форма, величина, количество, целостность образа)</w:t>
            </w:r>
            <w:r w:rsidR="00863C17">
              <w:rPr>
                <w:rFonts w:ascii="Times New Roman" w:hAnsi="Times New Roman" w:cs="Times New Roman"/>
                <w:sz w:val="20"/>
                <w:szCs w:val="20"/>
              </w:rPr>
              <w:t xml:space="preserve">. </w:t>
            </w:r>
            <w:r w:rsidR="006E2076" w:rsidRPr="00863C17">
              <w:rPr>
                <w:rFonts w:ascii="Times New Roman" w:hAnsi="Times New Roman" w:cs="Times New Roman"/>
                <w:sz w:val="20"/>
                <w:szCs w:val="20"/>
              </w:rPr>
              <w:t>Развитие слухового восприятия (неречевой и речевой слух)</w:t>
            </w:r>
            <w:r w:rsidR="00863C17">
              <w:rPr>
                <w:rFonts w:ascii="Times New Roman" w:hAnsi="Times New Roman" w:cs="Times New Roman"/>
                <w:sz w:val="20"/>
                <w:szCs w:val="20"/>
              </w:rPr>
              <w:t xml:space="preserve">. </w:t>
            </w:r>
            <w:r w:rsidR="006E2076" w:rsidRPr="00863C17">
              <w:rPr>
                <w:rFonts w:ascii="Times New Roman" w:hAnsi="Times New Roman" w:cs="Times New Roman"/>
                <w:sz w:val="20"/>
                <w:szCs w:val="20"/>
              </w:rPr>
              <w:t>Комплексное развитие сенсорных ощущений</w:t>
            </w:r>
            <w:proofErr w:type="gramStart"/>
            <w:r w:rsidR="006E2076" w:rsidRPr="00863C17">
              <w:rPr>
                <w:rFonts w:ascii="Times New Roman" w:hAnsi="Times New Roman" w:cs="Times New Roman"/>
                <w:sz w:val="20"/>
                <w:szCs w:val="20"/>
              </w:rPr>
              <w:t xml:space="preserve"> </w:t>
            </w:r>
            <w:r w:rsidR="00863C17">
              <w:rPr>
                <w:rFonts w:ascii="Times New Roman" w:hAnsi="Times New Roman" w:cs="Times New Roman"/>
                <w:sz w:val="20"/>
                <w:szCs w:val="20"/>
              </w:rPr>
              <w:t xml:space="preserve">  </w:t>
            </w:r>
            <w:r w:rsidR="006E2076" w:rsidRPr="00863C17">
              <w:rPr>
                <w:rFonts w:ascii="Times New Roman" w:hAnsi="Times New Roman" w:cs="Times New Roman"/>
                <w:sz w:val="20"/>
                <w:szCs w:val="20"/>
              </w:rPr>
              <w:t>(</w:t>
            </w:r>
            <w:proofErr w:type="gramEnd"/>
            <w:r w:rsidR="006E2076" w:rsidRPr="00863C17">
              <w:rPr>
                <w:rFonts w:ascii="Times New Roman" w:hAnsi="Times New Roman" w:cs="Times New Roman"/>
                <w:sz w:val="20"/>
                <w:szCs w:val="20"/>
              </w:rPr>
              <w:t>осязания, обоняния, вкуса)</w:t>
            </w:r>
            <w:r w:rsidR="00863C17">
              <w:rPr>
                <w:rFonts w:ascii="Times New Roman" w:hAnsi="Times New Roman" w:cs="Times New Roman"/>
                <w:sz w:val="20"/>
                <w:szCs w:val="20"/>
              </w:rPr>
              <w:t>)</w:t>
            </w:r>
          </w:p>
          <w:p w14:paraId="2A868C86" w14:textId="5BA11B5E" w:rsidR="0051714E" w:rsidRPr="005B1CC5" w:rsidRDefault="0051714E" w:rsidP="00E21B99">
            <w:pPr>
              <w:spacing w:after="0" w:line="300" w:lineRule="atLeast"/>
              <w:rPr>
                <w:rFonts w:ascii="Times New Roman" w:eastAsia="Times New Roman" w:hAnsi="Times New Roman" w:cs="Times New Roman"/>
                <w:sz w:val="21"/>
                <w:szCs w:val="21"/>
                <w:lang w:eastAsia="ru-RU"/>
              </w:rPr>
            </w:pPr>
          </w:p>
        </w:tc>
        <w:tc>
          <w:tcPr>
            <w:tcW w:w="1842" w:type="dxa"/>
            <w:tcBorders>
              <w:top w:val="nil"/>
              <w:left w:val="nil"/>
              <w:bottom w:val="single" w:sz="4" w:space="0" w:color="auto"/>
              <w:right w:val="single" w:sz="8" w:space="0" w:color="auto"/>
            </w:tcBorders>
            <w:shd w:val="clear" w:color="auto" w:fill="F5F6F7"/>
            <w:tcMar>
              <w:top w:w="0" w:type="dxa"/>
              <w:left w:w="108" w:type="dxa"/>
              <w:bottom w:w="0" w:type="dxa"/>
              <w:right w:w="108" w:type="dxa"/>
            </w:tcMar>
            <w:hideMark/>
          </w:tcPr>
          <w:p w14:paraId="049C6DD1" w14:textId="114DB4C0" w:rsidR="0051714E" w:rsidRPr="00863C17" w:rsidRDefault="00863C17" w:rsidP="00863C17">
            <w:pPr>
              <w:spacing w:after="0" w:line="300" w:lineRule="atLeast"/>
              <w:rPr>
                <w:rFonts w:ascii="Times New Roman" w:eastAsia="Times New Roman" w:hAnsi="Times New Roman" w:cs="Times New Roman"/>
                <w:sz w:val="28"/>
                <w:szCs w:val="28"/>
                <w:lang w:eastAsia="ru-RU"/>
              </w:rPr>
            </w:pPr>
            <w:r w:rsidRPr="00863C17">
              <w:rPr>
                <w:rFonts w:ascii="Times New Roman" w:eastAsia="Times New Roman" w:hAnsi="Times New Roman" w:cs="Times New Roman"/>
                <w:sz w:val="28"/>
                <w:szCs w:val="28"/>
                <w:lang w:eastAsia="ru-RU"/>
              </w:rPr>
              <w:t>02.03.2026-30.04.2026</w:t>
            </w:r>
          </w:p>
        </w:tc>
      </w:tr>
      <w:tr w:rsidR="0051714E" w:rsidRPr="005B1CC5" w14:paraId="2E7EBE77" w14:textId="77777777" w:rsidTr="00E21B99">
        <w:trPr>
          <w:trHeight w:val="1035"/>
        </w:trPr>
        <w:tc>
          <w:tcPr>
            <w:tcW w:w="723"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167A3FC"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3.</w:t>
            </w:r>
          </w:p>
        </w:tc>
        <w:tc>
          <w:tcPr>
            <w:tcW w:w="319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00AE420" w14:textId="77777777" w:rsidR="0051714E" w:rsidRPr="005B1CC5" w:rsidRDefault="0051714E" w:rsidP="00E21B99">
            <w:pPr>
              <w:shd w:val="clear" w:color="auto" w:fill="FFFFFF"/>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sz w:val="28"/>
                <w:szCs w:val="28"/>
                <w:lang w:eastAsia="ru-RU"/>
              </w:rPr>
              <w:t>Обобщающе - результативный этап</w:t>
            </w:r>
          </w:p>
        </w:tc>
        <w:tc>
          <w:tcPr>
            <w:tcW w:w="501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9ED09AE" w14:textId="11E4D316" w:rsidR="0051714E" w:rsidRPr="0051714E" w:rsidRDefault="0051714E" w:rsidP="0051714E">
            <w:pPr>
              <w:spacing w:after="240" w:line="300" w:lineRule="atLeast"/>
              <w:rPr>
                <w:rFonts w:ascii="Times New Roman" w:eastAsia="Times New Roman" w:hAnsi="Times New Roman" w:cs="Times New Roman"/>
                <w:color w:val="000000"/>
                <w:sz w:val="28"/>
                <w:szCs w:val="28"/>
                <w:lang w:eastAsia="ru-RU"/>
              </w:rPr>
            </w:pPr>
            <w:r w:rsidRPr="005B1CC5">
              <w:rPr>
                <w:rFonts w:ascii="Times New Roman" w:eastAsia="Times New Roman" w:hAnsi="Times New Roman" w:cs="Times New Roman"/>
                <w:color w:val="000000"/>
                <w:sz w:val="28"/>
                <w:szCs w:val="28"/>
                <w:lang w:eastAsia="ru-RU"/>
              </w:rPr>
              <w:t>- Подготовка аналитического отчета.</w:t>
            </w:r>
          </w:p>
          <w:p w14:paraId="45995903" w14:textId="77777777" w:rsidR="0051714E" w:rsidRDefault="0051714E" w:rsidP="00E21B99">
            <w:pPr>
              <w:spacing w:after="0" w:line="300" w:lineRule="atLeast"/>
              <w:rPr>
                <w:rFonts w:ascii="Times New Roman" w:eastAsia="Times New Roman" w:hAnsi="Times New Roman" w:cs="Times New Roman"/>
                <w:color w:val="000000"/>
                <w:sz w:val="28"/>
                <w:szCs w:val="28"/>
                <w:lang w:eastAsia="ru-RU"/>
              </w:rPr>
            </w:pPr>
            <w:r w:rsidRPr="005B1CC5">
              <w:rPr>
                <w:rFonts w:ascii="Times New Roman" w:eastAsia="Times New Roman" w:hAnsi="Times New Roman" w:cs="Times New Roman"/>
                <w:color w:val="000000"/>
                <w:sz w:val="28"/>
                <w:szCs w:val="28"/>
                <w:lang w:eastAsia="ru-RU"/>
              </w:rPr>
              <w:t>- Обобщение и распространение опыта</w:t>
            </w:r>
          </w:p>
          <w:p w14:paraId="26F8AB26" w14:textId="77777777" w:rsidR="0051714E" w:rsidRPr="005B1CC5" w:rsidRDefault="0051714E" w:rsidP="00E21B99">
            <w:pPr>
              <w:spacing w:after="0" w:line="300" w:lineRule="atLeast"/>
              <w:rPr>
                <w:rFonts w:ascii="Times New Roman" w:eastAsia="Times New Roman" w:hAnsi="Times New Roman" w:cs="Times New Roman"/>
                <w:sz w:val="21"/>
                <w:szCs w:val="21"/>
                <w:lang w:eastAsia="ru-RU"/>
              </w:rPr>
            </w:pPr>
            <w:r w:rsidRPr="005B1CC5">
              <w:rPr>
                <w:rFonts w:ascii="Times New Roman" w:eastAsia="Times New Roman" w:hAnsi="Times New Roman" w:cs="Times New Roman"/>
                <w:color w:val="000000"/>
                <w:sz w:val="28"/>
                <w:szCs w:val="28"/>
                <w:lang w:eastAsia="ru-RU"/>
              </w:rPr>
              <w:t>- Презентация проекта.</w:t>
            </w:r>
          </w:p>
        </w:tc>
        <w:tc>
          <w:tcPr>
            <w:tcW w:w="184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CCA893A" w14:textId="77777777" w:rsidR="0051714E" w:rsidRDefault="0051714E" w:rsidP="00E21B99">
            <w:pPr>
              <w:spacing w:after="0" w:line="300" w:lineRule="atLeast"/>
              <w:rPr>
                <w:rFonts w:ascii="Times New Roman" w:eastAsia="Times New Roman" w:hAnsi="Times New Roman" w:cs="Times New Roman"/>
                <w:sz w:val="28"/>
                <w:szCs w:val="28"/>
                <w:lang w:eastAsia="ru-RU"/>
              </w:rPr>
            </w:pPr>
            <w:r w:rsidRPr="005B1CC5">
              <w:rPr>
                <w:rFonts w:ascii="Times New Roman" w:eastAsia="Times New Roman" w:hAnsi="Times New Roman" w:cs="Times New Roman"/>
                <w:sz w:val="28"/>
                <w:szCs w:val="28"/>
                <w:lang w:eastAsia="ru-RU"/>
              </w:rPr>
              <w:t> </w:t>
            </w:r>
          </w:p>
          <w:p w14:paraId="70FF474A" w14:textId="1B4D1F1D" w:rsidR="0051714E" w:rsidRPr="0051714E" w:rsidRDefault="0051714E" w:rsidP="00E21B99">
            <w:pPr>
              <w:spacing w:after="0" w:line="300" w:lineRule="atLeast"/>
              <w:rPr>
                <w:rFonts w:ascii="Times New Roman" w:eastAsia="Times New Roman" w:hAnsi="Times New Roman" w:cs="Times New Roman"/>
                <w:sz w:val="28"/>
                <w:szCs w:val="28"/>
                <w:lang w:eastAsia="ru-RU"/>
              </w:rPr>
            </w:pPr>
            <w:r w:rsidRPr="0051714E">
              <w:rPr>
                <w:rFonts w:ascii="Times New Roman" w:eastAsia="Times New Roman" w:hAnsi="Times New Roman" w:cs="Times New Roman"/>
                <w:sz w:val="28"/>
                <w:szCs w:val="28"/>
                <w:lang w:eastAsia="ru-RU"/>
              </w:rPr>
              <w:t>0</w:t>
            </w:r>
            <w:r w:rsidR="00863C17">
              <w:rPr>
                <w:rFonts w:ascii="Times New Roman" w:eastAsia="Times New Roman" w:hAnsi="Times New Roman" w:cs="Times New Roman"/>
                <w:sz w:val="28"/>
                <w:szCs w:val="28"/>
                <w:lang w:eastAsia="ru-RU"/>
              </w:rPr>
              <w:t>4</w:t>
            </w:r>
            <w:r w:rsidRPr="0051714E">
              <w:rPr>
                <w:rFonts w:ascii="Times New Roman" w:eastAsia="Times New Roman" w:hAnsi="Times New Roman" w:cs="Times New Roman"/>
                <w:sz w:val="28"/>
                <w:szCs w:val="28"/>
                <w:lang w:eastAsia="ru-RU"/>
              </w:rPr>
              <w:t>.0</w:t>
            </w:r>
            <w:r w:rsidR="00863C17">
              <w:rPr>
                <w:rFonts w:ascii="Times New Roman" w:eastAsia="Times New Roman" w:hAnsi="Times New Roman" w:cs="Times New Roman"/>
                <w:sz w:val="28"/>
                <w:szCs w:val="28"/>
                <w:lang w:eastAsia="ru-RU"/>
              </w:rPr>
              <w:t>5</w:t>
            </w:r>
            <w:r w:rsidRPr="0051714E">
              <w:rPr>
                <w:rFonts w:ascii="Times New Roman" w:eastAsia="Times New Roman" w:hAnsi="Times New Roman" w:cs="Times New Roman"/>
                <w:sz w:val="28"/>
                <w:szCs w:val="28"/>
                <w:lang w:eastAsia="ru-RU"/>
              </w:rPr>
              <w:t>.2026-0</w:t>
            </w:r>
            <w:r w:rsidR="00863C17">
              <w:rPr>
                <w:rFonts w:ascii="Times New Roman" w:eastAsia="Times New Roman" w:hAnsi="Times New Roman" w:cs="Times New Roman"/>
                <w:sz w:val="28"/>
                <w:szCs w:val="28"/>
                <w:lang w:eastAsia="ru-RU"/>
              </w:rPr>
              <w:t>8</w:t>
            </w:r>
            <w:r w:rsidRPr="0051714E">
              <w:rPr>
                <w:rFonts w:ascii="Times New Roman" w:eastAsia="Times New Roman" w:hAnsi="Times New Roman" w:cs="Times New Roman"/>
                <w:sz w:val="28"/>
                <w:szCs w:val="28"/>
                <w:lang w:eastAsia="ru-RU"/>
              </w:rPr>
              <w:t>.0</w:t>
            </w:r>
            <w:r w:rsidR="00863C17">
              <w:rPr>
                <w:rFonts w:ascii="Times New Roman" w:eastAsia="Times New Roman" w:hAnsi="Times New Roman" w:cs="Times New Roman"/>
                <w:sz w:val="28"/>
                <w:szCs w:val="28"/>
                <w:lang w:eastAsia="ru-RU"/>
              </w:rPr>
              <w:t>5</w:t>
            </w:r>
            <w:r w:rsidRPr="0051714E">
              <w:rPr>
                <w:rFonts w:ascii="Times New Roman" w:eastAsia="Times New Roman" w:hAnsi="Times New Roman" w:cs="Times New Roman"/>
                <w:sz w:val="28"/>
                <w:szCs w:val="28"/>
                <w:lang w:eastAsia="ru-RU"/>
              </w:rPr>
              <w:t>.2026</w:t>
            </w:r>
          </w:p>
          <w:p w14:paraId="0C5EDE31" w14:textId="77777777" w:rsidR="0051714E" w:rsidRPr="00B74390" w:rsidRDefault="0051714E" w:rsidP="00E21B99">
            <w:pPr>
              <w:rPr>
                <w:rFonts w:ascii="Times New Roman" w:eastAsia="Times New Roman" w:hAnsi="Times New Roman" w:cs="Times New Roman"/>
                <w:sz w:val="21"/>
                <w:szCs w:val="21"/>
                <w:lang w:eastAsia="ru-RU"/>
              </w:rPr>
            </w:pPr>
          </w:p>
        </w:tc>
      </w:tr>
    </w:tbl>
    <w:p w14:paraId="37FCFC3C" w14:textId="77777777" w:rsidR="00D97C78" w:rsidRDefault="00D97C78" w:rsidP="00D97C78">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D30F277" w14:textId="77777777" w:rsidR="00D97C78" w:rsidRDefault="00D97C78" w:rsidP="00D97C78">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737A28EA" w14:textId="77777777" w:rsidR="00D97C78" w:rsidRDefault="00D97C78" w:rsidP="00D97C78">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5079DEAD" w14:textId="77777777" w:rsidR="00D97C78" w:rsidRDefault="00D97C78" w:rsidP="00D97C78">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1DC083D" w14:textId="308098FD"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b/>
          <w:bCs/>
          <w:color w:val="333333"/>
          <w:sz w:val="28"/>
          <w:szCs w:val="28"/>
          <w:lang w:eastAsia="ru-RU"/>
        </w:rPr>
        <w:t>V. Заключение</w:t>
      </w:r>
    </w:p>
    <w:p w14:paraId="3134E5DA"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Изучив научно- методическую литературу мы видим, что именно этот возраст большинством исследователей считается наиболее благоприятным для формирования новых видов деятельности (игровой, элементарной продуктивной и др.).</w:t>
      </w:r>
    </w:p>
    <w:p w14:paraId="55629FEE"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           Выдающиеся зарубежные ученые в области дошкольной педагогики (Фридрих Вильгельм </w:t>
      </w:r>
      <w:proofErr w:type="spellStart"/>
      <w:r w:rsidRPr="00D97C78">
        <w:rPr>
          <w:rFonts w:ascii="Times New Roman" w:eastAsia="Times New Roman" w:hAnsi="Times New Roman" w:cs="Times New Roman"/>
          <w:color w:val="333333"/>
          <w:sz w:val="28"/>
          <w:szCs w:val="28"/>
          <w:lang w:eastAsia="ru-RU"/>
        </w:rPr>
        <w:t>Август.Фребель</w:t>
      </w:r>
      <w:proofErr w:type="spellEnd"/>
      <w:r w:rsidRPr="00D97C78">
        <w:rPr>
          <w:rFonts w:ascii="Times New Roman" w:eastAsia="Times New Roman" w:hAnsi="Times New Roman" w:cs="Times New Roman"/>
          <w:color w:val="333333"/>
          <w:sz w:val="28"/>
          <w:szCs w:val="28"/>
          <w:lang w:eastAsia="ru-RU"/>
        </w:rPr>
        <w:t xml:space="preserve">, Мария Монтессори, Жан Овидий </w:t>
      </w:r>
      <w:proofErr w:type="spellStart"/>
      <w:r w:rsidRPr="00D97C78">
        <w:rPr>
          <w:rFonts w:ascii="Times New Roman" w:eastAsia="Times New Roman" w:hAnsi="Times New Roman" w:cs="Times New Roman"/>
          <w:color w:val="333333"/>
          <w:sz w:val="28"/>
          <w:szCs w:val="28"/>
          <w:lang w:eastAsia="ru-RU"/>
        </w:rPr>
        <w:t>Декроли</w:t>
      </w:r>
      <w:proofErr w:type="spellEnd"/>
      <w:r w:rsidRPr="00D97C78">
        <w:rPr>
          <w:rFonts w:ascii="Times New Roman" w:eastAsia="Times New Roman" w:hAnsi="Times New Roman" w:cs="Times New Roman"/>
          <w:color w:val="333333"/>
          <w:sz w:val="28"/>
          <w:szCs w:val="28"/>
          <w:lang w:eastAsia="ru-RU"/>
        </w:rPr>
        <w:t>), а также известные представители отечественной дошкольной педагогики и психологии Елизавета Ивановна Тихеева, Н. П. Сакулина Л. А. Венгер, Э. Г. Пилюгина, и др.) справедливо считали, что сенсорное развитие, направленное на обеспечение полноценного интеллектуального развития, является одной из основных сторон дошкольного воспитания.</w:t>
      </w:r>
    </w:p>
    <w:p w14:paraId="439E4F18"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В детском саду ребенок обучается рисованию, лепке, конструированию, знакомится с явлениями природы, начинает осваивать основы математики и грамоты. Овладение знаниями и умениями во всех этих областях требует постоянного внимания к внешним и внутренним свойствам предметов. Так, для того чтобы получить в рисунке сходство с изображаемым предметом, ребенок должен достаточно точно уловить особенности его формы, цвета, материала. Конструирование требует тщательного исследования формы предмета (образца), его структуры и строения. Формирование элементарных математических представлений предполагает знакомство с геометрическими формами и их разновидностями, сравнение объектов по величине.</w:t>
      </w:r>
    </w:p>
    <w:p w14:paraId="2B4D1932"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b/>
          <w:bCs/>
          <w:color w:val="333333"/>
          <w:sz w:val="28"/>
          <w:szCs w:val="28"/>
          <w:lang w:eastAsia="ru-RU"/>
        </w:rPr>
        <w:t>Значение сенсорного воспитания состоит в том, что оно:</w:t>
      </w:r>
    </w:p>
    <w:p w14:paraId="47CC65F6"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-является основой для интеллектуального развития;</w:t>
      </w:r>
    </w:p>
    <w:p w14:paraId="07705D32"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-упорядочивает хаотичные представления ребенка, полученные при взаимодействии с внешним миром;</w:t>
      </w:r>
    </w:p>
    <w:p w14:paraId="7CB3FDEF"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-развивает наблюдательность;</w:t>
      </w:r>
    </w:p>
    <w:p w14:paraId="2021B190"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-позитивно влияет на эстетическое чувство;</w:t>
      </w:r>
    </w:p>
    <w:p w14:paraId="47A59EFA"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-является основой для развития воображения;</w:t>
      </w:r>
    </w:p>
    <w:p w14:paraId="37D0C978"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-развивает внимание;</w:t>
      </w:r>
    </w:p>
    <w:p w14:paraId="5FCDC29B"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-дает ребенку возможность овладеть новыми способами предметно-познавательной деятельности;</w:t>
      </w:r>
    </w:p>
    <w:p w14:paraId="73AF8F1E"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-обеспечивает усвоение сенсорных эталонов;</w:t>
      </w:r>
    </w:p>
    <w:p w14:paraId="311277CC"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-влияет на расширение словарного запаса ребенка;</w:t>
      </w:r>
    </w:p>
    <w:p w14:paraId="2C8A975D"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-влияет на развитие зрительной, слуховой, моторной, образной и других видов памяти.</w:t>
      </w:r>
    </w:p>
    <w:p w14:paraId="5BDDA4D9"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lastRenderedPageBreak/>
        <w:t xml:space="preserve">          Освоение сенсорных эталонов не только значительно расширяет сферу познаваемых ребёнком свойств, но и позволяет отражать взаимосвязь между ними. Сенсорные эталоны </w:t>
      </w:r>
      <w:proofErr w:type="gramStart"/>
      <w:r w:rsidRPr="00D97C78">
        <w:rPr>
          <w:rFonts w:ascii="Times New Roman" w:eastAsia="Times New Roman" w:hAnsi="Times New Roman" w:cs="Times New Roman"/>
          <w:color w:val="333333"/>
          <w:sz w:val="28"/>
          <w:szCs w:val="28"/>
          <w:lang w:eastAsia="ru-RU"/>
        </w:rPr>
        <w:t>- это</w:t>
      </w:r>
      <w:proofErr w:type="gramEnd"/>
      <w:r w:rsidRPr="00D97C78">
        <w:rPr>
          <w:rFonts w:ascii="Times New Roman" w:eastAsia="Times New Roman" w:hAnsi="Times New Roman" w:cs="Times New Roman"/>
          <w:color w:val="333333"/>
          <w:sz w:val="28"/>
          <w:szCs w:val="28"/>
          <w:lang w:eastAsia="ru-RU"/>
        </w:rPr>
        <w:t xml:space="preserve"> представления о чувственно воспринимаемых свойствах объектов. Эти представления характеризуются обобщённостью, так как в них закреплены наиболее существенные главные качества. Осмысленность эталонов выражается в соответствующем названии - слове. Эталоны не существуют отдельно друг от друга, а образуют определённые системы.</w:t>
      </w:r>
    </w:p>
    <w:p w14:paraId="6109FF68"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На основании этого определив содержание работы педагога в учебно-воспитательный процесс необходимо внедрить дидактические игры, которые эффективно влияют в развитии сенсорного восприятии формы, цвета и величины. Через дидактическую игру дети учатся анализировать, сравнивать и обобщать, т.е. систематическое целенаправленное использование дидактических игр влияет на сенсорное воспитание младших дошкольников раннего возраста.</w:t>
      </w:r>
    </w:p>
    <w:p w14:paraId="57982C2B"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b/>
          <w:bCs/>
          <w:color w:val="333333"/>
          <w:sz w:val="28"/>
          <w:szCs w:val="28"/>
          <w:lang w:eastAsia="ru-RU"/>
        </w:rPr>
        <w:t>VI. Список литературы:</w:t>
      </w:r>
    </w:p>
    <w:p w14:paraId="03E36356"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1.Истоки. Базисная программа развития ребенка-дошкольника //</w:t>
      </w:r>
      <w:proofErr w:type="spellStart"/>
      <w:proofErr w:type="gramStart"/>
      <w:r w:rsidRPr="00D97C78">
        <w:rPr>
          <w:rFonts w:ascii="Times New Roman" w:eastAsia="Times New Roman" w:hAnsi="Times New Roman" w:cs="Times New Roman"/>
          <w:color w:val="333333"/>
          <w:sz w:val="28"/>
          <w:szCs w:val="28"/>
          <w:lang w:eastAsia="ru-RU"/>
        </w:rPr>
        <w:t>И.Антонова,А.Г.Арушанова</w:t>
      </w:r>
      <w:proofErr w:type="spellEnd"/>
      <w:proofErr w:type="gramEnd"/>
      <w:r w:rsidRPr="00D97C78">
        <w:rPr>
          <w:rFonts w:ascii="Times New Roman" w:eastAsia="Times New Roman" w:hAnsi="Times New Roman" w:cs="Times New Roman"/>
          <w:color w:val="333333"/>
          <w:sz w:val="28"/>
          <w:szCs w:val="28"/>
          <w:lang w:eastAsia="ru-RU"/>
        </w:rPr>
        <w:t xml:space="preserve"> и др.2-е </w:t>
      </w:r>
      <w:proofErr w:type="spellStart"/>
      <w:r w:rsidRPr="00D97C78">
        <w:rPr>
          <w:rFonts w:ascii="Times New Roman" w:eastAsia="Times New Roman" w:hAnsi="Times New Roman" w:cs="Times New Roman"/>
          <w:color w:val="333333"/>
          <w:sz w:val="28"/>
          <w:szCs w:val="28"/>
          <w:lang w:eastAsia="ru-RU"/>
        </w:rPr>
        <w:t>изд.испр.и</w:t>
      </w:r>
      <w:proofErr w:type="spellEnd"/>
      <w:r w:rsidRPr="00D97C78">
        <w:rPr>
          <w:rFonts w:ascii="Times New Roman" w:eastAsia="Times New Roman" w:hAnsi="Times New Roman" w:cs="Times New Roman"/>
          <w:color w:val="333333"/>
          <w:sz w:val="28"/>
          <w:szCs w:val="28"/>
          <w:lang w:eastAsia="ru-RU"/>
        </w:rPr>
        <w:t xml:space="preserve"> доп.-М., 2001.</w:t>
      </w:r>
    </w:p>
    <w:p w14:paraId="45669B6E"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2.Дидактические игры в детском саду. Кн. для воспитателей </w:t>
      </w:r>
      <w:proofErr w:type="spellStart"/>
      <w:proofErr w:type="gramStart"/>
      <w:r w:rsidRPr="00D97C78">
        <w:rPr>
          <w:rFonts w:ascii="Times New Roman" w:eastAsia="Times New Roman" w:hAnsi="Times New Roman" w:cs="Times New Roman"/>
          <w:color w:val="333333"/>
          <w:sz w:val="28"/>
          <w:szCs w:val="28"/>
          <w:lang w:eastAsia="ru-RU"/>
        </w:rPr>
        <w:t>дет.садов</w:t>
      </w:r>
      <w:proofErr w:type="spellEnd"/>
      <w:proofErr w:type="gramEnd"/>
      <w:r w:rsidRPr="00D97C78">
        <w:rPr>
          <w:rFonts w:ascii="Times New Roman" w:eastAsia="Times New Roman" w:hAnsi="Times New Roman" w:cs="Times New Roman"/>
          <w:color w:val="333333"/>
          <w:sz w:val="28"/>
          <w:szCs w:val="28"/>
          <w:lang w:eastAsia="ru-RU"/>
        </w:rPr>
        <w:t xml:space="preserve">., - 2 - е изд., </w:t>
      </w:r>
      <w:proofErr w:type="spellStart"/>
      <w:r w:rsidRPr="00D97C78">
        <w:rPr>
          <w:rFonts w:ascii="Times New Roman" w:eastAsia="Times New Roman" w:hAnsi="Times New Roman" w:cs="Times New Roman"/>
          <w:color w:val="333333"/>
          <w:sz w:val="28"/>
          <w:szCs w:val="28"/>
          <w:lang w:eastAsia="ru-RU"/>
        </w:rPr>
        <w:t>дораб</w:t>
      </w:r>
      <w:proofErr w:type="spellEnd"/>
      <w:r w:rsidRPr="00D97C78">
        <w:rPr>
          <w:rFonts w:ascii="Times New Roman" w:eastAsia="Times New Roman" w:hAnsi="Times New Roman" w:cs="Times New Roman"/>
          <w:color w:val="333333"/>
          <w:sz w:val="28"/>
          <w:szCs w:val="28"/>
          <w:lang w:eastAsia="ru-RU"/>
        </w:rPr>
        <w:t xml:space="preserve">./ </w:t>
      </w:r>
      <w:proofErr w:type="spellStart"/>
      <w:r w:rsidRPr="00D97C78">
        <w:rPr>
          <w:rFonts w:ascii="Times New Roman" w:eastAsia="Times New Roman" w:hAnsi="Times New Roman" w:cs="Times New Roman"/>
          <w:color w:val="333333"/>
          <w:sz w:val="28"/>
          <w:szCs w:val="28"/>
          <w:lang w:eastAsia="ru-RU"/>
        </w:rPr>
        <w:t>А.К.Бондаренко</w:t>
      </w:r>
      <w:proofErr w:type="spellEnd"/>
      <w:r w:rsidRPr="00D97C78">
        <w:rPr>
          <w:rFonts w:ascii="Times New Roman" w:eastAsia="Times New Roman" w:hAnsi="Times New Roman" w:cs="Times New Roman"/>
          <w:color w:val="333333"/>
          <w:sz w:val="28"/>
          <w:szCs w:val="28"/>
          <w:lang w:eastAsia="ru-RU"/>
        </w:rPr>
        <w:t>, - М., Просвещение, 1991.</w:t>
      </w:r>
    </w:p>
    <w:p w14:paraId="0C65A5DA"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3.Занятие аппликацией в детском саду. Учебное пособие для воспитателей и родителей/</w:t>
      </w:r>
      <w:proofErr w:type="spellStart"/>
      <w:r w:rsidRPr="00D97C78">
        <w:rPr>
          <w:rFonts w:ascii="Times New Roman" w:eastAsia="Times New Roman" w:hAnsi="Times New Roman" w:cs="Times New Roman"/>
          <w:color w:val="333333"/>
          <w:sz w:val="28"/>
          <w:szCs w:val="28"/>
          <w:lang w:eastAsia="ru-RU"/>
        </w:rPr>
        <w:t>З.А.Богатеева</w:t>
      </w:r>
      <w:proofErr w:type="spellEnd"/>
      <w:r w:rsidRPr="00D97C78">
        <w:rPr>
          <w:rFonts w:ascii="Times New Roman" w:eastAsia="Times New Roman" w:hAnsi="Times New Roman" w:cs="Times New Roman"/>
          <w:color w:val="333333"/>
          <w:sz w:val="28"/>
          <w:szCs w:val="28"/>
          <w:lang w:eastAsia="ru-RU"/>
        </w:rPr>
        <w:t>, - М., Просвещение, 1988.</w:t>
      </w:r>
    </w:p>
    <w:p w14:paraId="32985C56"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4.Воспитание сенсорной культуры ребенка от рождения до 6 лет. </w:t>
      </w:r>
      <w:proofErr w:type="spellStart"/>
      <w:proofErr w:type="gramStart"/>
      <w:r w:rsidRPr="00D97C78">
        <w:rPr>
          <w:rFonts w:ascii="Times New Roman" w:eastAsia="Times New Roman" w:hAnsi="Times New Roman" w:cs="Times New Roman"/>
          <w:color w:val="333333"/>
          <w:sz w:val="28"/>
          <w:szCs w:val="28"/>
          <w:lang w:eastAsia="ru-RU"/>
        </w:rPr>
        <w:t>Кн.для</w:t>
      </w:r>
      <w:proofErr w:type="spellEnd"/>
      <w:proofErr w:type="gramEnd"/>
      <w:r w:rsidRPr="00D97C78">
        <w:rPr>
          <w:rFonts w:ascii="Times New Roman" w:eastAsia="Times New Roman" w:hAnsi="Times New Roman" w:cs="Times New Roman"/>
          <w:color w:val="333333"/>
          <w:sz w:val="28"/>
          <w:szCs w:val="28"/>
          <w:lang w:eastAsia="ru-RU"/>
        </w:rPr>
        <w:t xml:space="preserve"> воспитателя </w:t>
      </w:r>
      <w:proofErr w:type="spellStart"/>
      <w:r w:rsidRPr="00D97C78">
        <w:rPr>
          <w:rFonts w:ascii="Times New Roman" w:eastAsia="Times New Roman" w:hAnsi="Times New Roman" w:cs="Times New Roman"/>
          <w:color w:val="333333"/>
          <w:sz w:val="28"/>
          <w:szCs w:val="28"/>
          <w:lang w:eastAsia="ru-RU"/>
        </w:rPr>
        <w:t>дет.сада</w:t>
      </w:r>
      <w:proofErr w:type="spellEnd"/>
      <w:r w:rsidRPr="00D97C78">
        <w:rPr>
          <w:rFonts w:ascii="Times New Roman" w:eastAsia="Times New Roman" w:hAnsi="Times New Roman" w:cs="Times New Roman"/>
          <w:color w:val="333333"/>
          <w:sz w:val="28"/>
          <w:szCs w:val="28"/>
          <w:lang w:eastAsia="ru-RU"/>
        </w:rPr>
        <w:t xml:space="preserve">/ </w:t>
      </w:r>
      <w:proofErr w:type="spellStart"/>
      <w:r w:rsidRPr="00D97C78">
        <w:rPr>
          <w:rFonts w:ascii="Times New Roman" w:eastAsia="Times New Roman" w:hAnsi="Times New Roman" w:cs="Times New Roman"/>
          <w:color w:val="333333"/>
          <w:sz w:val="28"/>
          <w:szCs w:val="28"/>
          <w:lang w:eastAsia="ru-RU"/>
        </w:rPr>
        <w:t>Л.А.Венгер</w:t>
      </w:r>
      <w:proofErr w:type="spellEnd"/>
      <w:r w:rsidRPr="00D97C78">
        <w:rPr>
          <w:rFonts w:ascii="Times New Roman" w:eastAsia="Times New Roman" w:hAnsi="Times New Roman" w:cs="Times New Roman"/>
          <w:color w:val="333333"/>
          <w:sz w:val="28"/>
          <w:szCs w:val="28"/>
          <w:lang w:eastAsia="ru-RU"/>
        </w:rPr>
        <w:t xml:space="preserve">, </w:t>
      </w:r>
      <w:proofErr w:type="spellStart"/>
      <w:r w:rsidRPr="00D97C78">
        <w:rPr>
          <w:rFonts w:ascii="Times New Roman" w:eastAsia="Times New Roman" w:hAnsi="Times New Roman" w:cs="Times New Roman"/>
          <w:color w:val="333333"/>
          <w:sz w:val="28"/>
          <w:szCs w:val="28"/>
          <w:lang w:eastAsia="ru-RU"/>
        </w:rPr>
        <w:t>Э.Г.Пилюгина</w:t>
      </w:r>
      <w:proofErr w:type="spellEnd"/>
      <w:r w:rsidRPr="00D97C78">
        <w:rPr>
          <w:rFonts w:ascii="Times New Roman" w:eastAsia="Times New Roman" w:hAnsi="Times New Roman" w:cs="Times New Roman"/>
          <w:color w:val="333333"/>
          <w:sz w:val="28"/>
          <w:szCs w:val="28"/>
          <w:lang w:eastAsia="ru-RU"/>
        </w:rPr>
        <w:t xml:space="preserve">/ Под </w:t>
      </w:r>
      <w:proofErr w:type="spellStart"/>
      <w:r w:rsidRPr="00D97C78">
        <w:rPr>
          <w:rFonts w:ascii="Times New Roman" w:eastAsia="Times New Roman" w:hAnsi="Times New Roman" w:cs="Times New Roman"/>
          <w:color w:val="333333"/>
          <w:sz w:val="28"/>
          <w:szCs w:val="28"/>
          <w:lang w:eastAsia="ru-RU"/>
        </w:rPr>
        <w:t>ред.Л.А.Венгера</w:t>
      </w:r>
      <w:proofErr w:type="spellEnd"/>
      <w:r w:rsidRPr="00D97C78">
        <w:rPr>
          <w:rFonts w:ascii="Times New Roman" w:eastAsia="Times New Roman" w:hAnsi="Times New Roman" w:cs="Times New Roman"/>
          <w:color w:val="333333"/>
          <w:sz w:val="28"/>
          <w:szCs w:val="28"/>
          <w:lang w:eastAsia="ru-RU"/>
        </w:rPr>
        <w:t>, -М., Просвещение, 1989.</w:t>
      </w:r>
    </w:p>
    <w:p w14:paraId="1A1B154E"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5.Воспитание детей во второй </w:t>
      </w:r>
      <w:proofErr w:type="spellStart"/>
      <w:r w:rsidRPr="00D97C78">
        <w:rPr>
          <w:rFonts w:ascii="Times New Roman" w:eastAsia="Times New Roman" w:hAnsi="Times New Roman" w:cs="Times New Roman"/>
          <w:color w:val="333333"/>
          <w:sz w:val="28"/>
          <w:szCs w:val="28"/>
          <w:lang w:eastAsia="ru-RU"/>
        </w:rPr>
        <w:t>младщей</w:t>
      </w:r>
      <w:proofErr w:type="spellEnd"/>
      <w:r w:rsidRPr="00D97C78">
        <w:rPr>
          <w:rFonts w:ascii="Times New Roman" w:eastAsia="Times New Roman" w:hAnsi="Times New Roman" w:cs="Times New Roman"/>
          <w:color w:val="333333"/>
          <w:sz w:val="28"/>
          <w:szCs w:val="28"/>
          <w:lang w:eastAsia="ru-RU"/>
        </w:rPr>
        <w:t xml:space="preserve"> группе детского сада / </w:t>
      </w:r>
      <w:proofErr w:type="spellStart"/>
      <w:r w:rsidRPr="00D97C78">
        <w:rPr>
          <w:rFonts w:ascii="Times New Roman" w:eastAsia="Times New Roman" w:hAnsi="Times New Roman" w:cs="Times New Roman"/>
          <w:color w:val="333333"/>
          <w:sz w:val="28"/>
          <w:szCs w:val="28"/>
          <w:lang w:eastAsia="ru-RU"/>
        </w:rPr>
        <w:t>В.В.Гербова</w:t>
      </w:r>
      <w:proofErr w:type="spellEnd"/>
      <w:r w:rsidRPr="00D97C78">
        <w:rPr>
          <w:rFonts w:ascii="Times New Roman" w:eastAsia="Times New Roman" w:hAnsi="Times New Roman" w:cs="Times New Roman"/>
          <w:color w:val="333333"/>
          <w:sz w:val="28"/>
          <w:szCs w:val="28"/>
          <w:lang w:eastAsia="ru-RU"/>
        </w:rPr>
        <w:t xml:space="preserve">, </w:t>
      </w:r>
      <w:proofErr w:type="spellStart"/>
      <w:proofErr w:type="gramStart"/>
      <w:r w:rsidRPr="00D97C78">
        <w:rPr>
          <w:rFonts w:ascii="Times New Roman" w:eastAsia="Times New Roman" w:hAnsi="Times New Roman" w:cs="Times New Roman"/>
          <w:color w:val="333333"/>
          <w:sz w:val="28"/>
          <w:szCs w:val="28"/>
          <w:lang w:eastAsia="ru-RU"/>
        </w:rPr>
        <w:t>Р.А.Иванкова,Р.Г.Казакова</w:t>
      </w:r>
      <w:proofErr w:type="spellEnd"/>
      <w:proofErr w:type="gramEnd"/>
      <w:r w:rsidRPr="00D97C78">
        <w:rPr>
          <w:rFonts w:ascii="Times New Roman" w:eastAsia="Times New Roman" w:hAnsi="Times New Roman" w:cs="Times New Roman"/>
          <w:color w:val="333333"/>
          <w:sz w:val="28"/>
          <w:szCs w:val="28"/>
          <w:lang w:eastAsia="ru-RU"/>
        </w:rPr>
        <w:t xml:space="preserve"> / Составитель </w:t>
      </w:r>
      <w:proofErr w:type="spellStart"/>
      <w:r w:rsidRPr="00D97C78">
        <w:rPr>
          <w:rFonts w:ascii="Times New Roman" w:eastAsia="Times New Roman" w:hAnsi="Times New Roman" w:cs="Times New Roman"/>
          <w:color w:val="333333"/>
          <w:sz w:val="28"/>
          <w:szCs w:val="28"/>
          <w:lang w:eastAsia="ru-RU"/>
        </w:rPr>
        <w:t>Г.М.Лямишев</w:t>
      </w:r>
      <w:proofErr w:type="spellEnd"/>
      <w:r w:rsidRPr="00D97C78">
        <w:rPr>
          <w:rFonts w:ascii="Times New Roman" w:eastAsia="Times New Roman" w:hAnsi="Times New Roman" w:cs="Times New Roman"/>
          <w:color w:val="333333"/>
          <w:sz w:val="28"/>
          <w:szCs w:val="28"/>
          <w:lang w:eastAsia="ru-RU"/>
        </w:rPr>
        <w:t>, - М., « Просвещение», 1981.</w:t>
      </w:r>
    </w:p>
    <w:p w14:paraId="1C0CFE72"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7.Современные образовательные программы для дошкольных </w:t>
      </w:r>
      <w:proofErr w:type="gramStart"/>
      <w:r w:rsidRPr="00D97C78">
        <w:rPr>
          <w:rFonts w:ascii="Times New Roman" w:eastAsia="Times New Roman" w:hAnsi="Times New Roman" w:cs="Times New Roman"/>
          <w:color w:val="333333"/>
          <w:sz w:val="28"/>
          <w:szCs w:val="28"/>
          <w:lang w:eastAsia="ru-RU"/>
        </w:rPr>
        <w:t>учреждений .</w:t>
      </w:r>
      <w:proofErr w:type="gramEnd"/>
    </w:p>
    <w:p w14:paraId="398A1C3A"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proofErr w:type="spellStart"/>
      <w:r w:rsidRPr="00D97C78">
        <w:rPr>
          <w:rFonts w:ascii="Times New Roman" w:eastAsia="Times New Roman" w:hAnsi="Times New Roman" w:cs="Times New Roman"/>
          <w:color w:val="333333"/>
          <w:sz w:val="28"/>
          <w:szCs w:val="28"/>
          <w:lang w:eastAsia="ru-RU"/>
        </w:rPr>
        <w:t>Учеб.пособие</w:t>
      </w:r>
      <w:proofErr w:type="spellEnd"/>
      <w:r w:rsidRPr="00D97C78">
        <w:rPr>
          <w:rFonts w:ascii="Times New Roman" w:eastAsia="Times New Roman" w:hAnsi="Times New Roman" w:cs="Times New Roman"/>
          <w:color w:val="333333"/>
          <w:sz w:val="28"/>
          <w:szCs w:val="28"/>
          <w:lang w:eastAsia="ru-RU"/>
        </w:rPr>
        <w:t xml:space="preserve"> для </w:t>
      </w:r>
      <w:proofErr w:type="spellStart"/>
      <w:proofErr w:type="gramStart"/>
      <w:r w:rsidRPr="00D97C78">
        <w:rPr>
          <w:rFonts w:ascii="Times New Roman" w:eastAsia="Times New Roman" w:hAnsi="Times New Roman" w:cs="Times New Roman"/>
          <w:color w:val="333333"/>
          <w:sz w:val="28"/>
          <w:szCs w:val="28"/>
          <w:lang w:eastAsia="ru-RU"/>
        </w:rPr>
        <w:t>студ.пед</w:t>
      </w:r>
      <w:proofErr w:type="gramEnd"/>
      <w:r w:rsidRPr="00D97C78">
        <w:rPr>
          <w:rFonts w:ascii="Times New Roman" w:eastAsia="Times New Roman" w:hAnsi="Times New Roman" w:cs="Times New Roman"/>
          <w:color w:val="333333"/>
          <w:sz w:val="28"/>
          <w:szCs w:val="28"/>
          <w:lang w:eastAsia="ru-RU"/>
        </w:rPr>
        <w:t>.вузов</w:t>
      </w:r>
      <w:proofErr w:type="spellEnd"/>
      <w:r w:rsidRPr="00D97C78">
        <w:rPr>
          <w:rFonts w:ascii="Times New Roman" w:eastAsia="Times New Roman" w:hAnsi="Times New Roman" w:cs="Times New Roman"/>
          <w:color w:val="333333"/>
          <w:sz w:val="28"/>
          <w:szCs w:val="28"/>
          <w:lang w:eastAsia="ru-RU"/>
        </w:rPr>
        <w:t xml:space="preserve"> и колледжей/ Под </w:t>
      </w:r>
      <w:proofErr w:type="spellStart"/>
      <w:r w:rsidRPr="00D97C78">
        <w:rPr>
          <w:rFonts w:ascii="Times New Roman" w:eastAsia="Times New Roman" w:hAnsi="Times New Roman" w:cs="Times New Roman"/>
          <w:color w:val="333333"/>
          <w:sz w:val="28"/>
          <w:szCs w:val="28"/>
          <w:lang w:eastAsia="ru-RU"/>
        </w:rPr>
        <w:t>ред.Т.И.Ерофеевой</w:t>
      </w:r>
      <w:proofErr w:type="spellEnd"/>
      <w:r w:rsidRPr="00D97C78">
        <w:rPr>
          <w:rFonts w:ascii="Times New Roman" w:eastAsia="Times New Roman" w:hAnsi="Times New Roman" w:cs="Times New Roman"/>
          <w:color w:val="333333"/>
          <w:sz w:val="28"/>
          <w:szCs w:val="28"/>
          <w:lang w:eastAsia="ru-RU"/>
        </w:rPr>
        <w:t>, -М.,</w:t>
      </w:r>
    </w:p>
    <w:p w14:paraId="0269BB7C"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Издательский центр </w:t>
      </w:r>
      <w:proofErr w:type="gramStart"/>
      <w:r w:rsidRPr="00D97C78">
        <w:rPr>
          <w:rFonts w:ascii="Times New Roman" w:eastAsia="Times New Roman" w:hAnsi="Times New Roman" w:cs="Times New Roman"/>
          <w:color w:val="333333"/>
          <w:sz w:val="28"/>
          <w:szCs w:val="28"/>
          <w:lang w:eastAsia="ru-RU"/>
        </w:rPr>
        <w:t>« Академия</w:t>
      </w:r>
      <w:proofErr w:type="gramEnd"/>
      <w:r w:rsidRPr="00D97C78">
        <w:rPr>
          <w:rFonts w:ascii="Times New Roman" w:eastAsia="Times New Roman" w:hAnsi="Times New Roman" w:cs="Times New Roman"/>
          <w:color w:val="333333"/>
          <w:sz w:val="28"/>
          <w:szCs w:val="28"/>
          <w:lang w:eastAsia="ru-RU"/>
        </w:rPr>
        <w:t>», 1999.</w:t>
      </w:r>
    </w:p>
    <w:p w14:paraId="2D4A326E"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D97C78">
        <w:rPr>
          <w:rFonts w:ascii="Times New Roman" w:eastAsia="Times New Roman" w:hAnsi="Times New Roman" w:cs="Times New Roman"/>
          <w:color w:val="333333"/>
          <w:sz w:val="28"/>
          <w:szCs w:val="28"/>
          <w:lang w:eastAsia="ru-RU"/>
        </w:rPr>
        <w:t xml:space="preserve">8.Дошкольная </w:t>
      </w:r>
      <w:proofErr w:type="spellStart"/>
      <w:proofErr w:type="gramStart"/>
      <w:r w:rsidRPr="00D97C78">
        <w:rPr>
          <w:rFonts w:ascii="Times New Roman" w:eastAsia="Times New Roman" w:hAnsi="Times New Roman" w:cs="Times New Roman"/>
          <w:color w:val="333333"/>
          <w:sz w:val="28"/>
          <w:szCs w:val="28"/>
          <w:lang w:eastAsia="ru-RU"/>
        </w:rPr>
        <w:t>педагогика.Учеб.пособие</w:t>
      </w:r>
      <w:proofErr w:type="spellEnd"/>
      <w:proofErr w:type="gramEnd"/>
      <w:r w:rsidRPr="00D97C78">
        <w:rPr>
          <w:rFonts w:ascii="Times New Roman" w:eastAsia="Times New Roman" w:hAnsi="Times New Roman" w:cs="Times New Roman"/>
          <w:color w:val="333333"/>
          <w:sz w:val="28"/>
          <w:szCs w:val="28"/>
          <w:lang w:eastAsia="ru-RU"/>
        </w:rPr>
        <w:t xml:space="preserve"> для </w:t>
      </w:r>
      <w:proofErr w:type="spellStart"/>
      <w:r w:rsidRPr="00D97C78">
        <w:rPr>
          <w:rFonts w:ascii="Times New Roman" w:eastAsia="Times New Roman" w:hAnsi="Times New Roman" w:cs="Times New Roman"/>
          <w:color w:val="333333"/>
          <w:sz w:val="28"/>
          <w:szCs w:val="28"/>
          <w:lang w:eastAsia="ru-RU"/>
        </w:rPr>
        <w:t>студ.сред.пед.учеб.заведений</w:t>
      </w:r>
      <w:proofErr w:type="spellEnd"/>
      <w:r w:rsidRPr="00D97C78">
        <w:rPr>
          <w:rFonts w:ascii="Times New Roman" w:eastAsia="Times New Roman" w:hAnsi="Times New Roman" w:cs="Times New Roman"/>
          <w:color w:val="333333"/>
          <w:sz w:val="28"/>
          <w:szCs w:val="28"/>
          <w:lang w:eastAsia="ru-RU"/>
        </w:rPr>
        <w:t>/</w:t>
      </w:r>
    </w:p>
    <w:p w14:paraId="127D6A27" w14:textId="77777777" w:rsidR="00D97C78" w:rsidRPr="00D97C78"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proofErr w:type="spellStart"/>
      <w:r w:rsidRPr="00D97C78">
        <w:rPr>
          <w:rFonts w:ascii="Times New Roman" w:eastAsia="Times New Roman" w:hAnsi="Times New Roman" w:cs="Times New Roman"/>
          <w:color w:val="333333"/>
          <w:sz w:val="28"/>
          <w:szCs w:val="28"/>
          <w:lang w:eastAsia="ru-RU"/>
        </w:rPr>
        <w:t>С.А.Козлова</w:t>
      </w:r>
      <w:proofErr w:type="spellEnd"/>
      <w:r w:rsidRPr="00D97C78">
        <w:rPr>
          <w:rFonts w:ascii="Times New Roman" w:eastAsia="Times New Roman" w:hAnsi="Times New Roman" w:cs="Times New Roman"/>
          <w:color w:val="333333"/>
          <w:sz w:val="28"/>
          <w:szCs w:val="28"/>
          <w:lang w:eastAsia="ru-RU"/>
        </w:rPr>
        <w:t xml:space="preserve">, </w:t>
      </w:r>
      <w:proofErr w:type="spellStart"/>
      <w:r w:rsidRPr="00D97C78">
        <w:rPr>
          <w:rFonts w:ascii="Times New Roman" w:eastAsia="Times New Roman" w:hAnsi="Times New Roman" w:cs="Times New Roman"/>
          <w:color w:val="333333"/>
          <w:sz w:val="28"/>
          <w:szCs w:val="28"/>
          <w:lang w:eastAsia="ru-RU"/>
        </w:rPr>
        <w:t>Т.А.Куликова</w:t>
      </w:r>
      <w:proofErr w:type="spellEnd"/>
      <w:r w:rsidRPr="00D97C78">
        <w:rPr>
          <w:rFonts w:ascii="Times New Roman" w:eastAsia="Times New Roman" w:hAnsi="Times New Roman" w:cs="Times New Roman"/>
          <w:color w:val="333333"/>
          <w:sz w:val="28"/>
          <w:szCs w:val="28"/>
          <w:lang w:eastAsia="ru-RU"/>
        </w:rPr>
        <w:t xml:space="preserve">., - М., Издательский центр </w:t>
      </w:r>
      <w:proofErr w:type="gramStart"/>
      <w:r w:rsidRPr="00D97C78">
        <w:rPr>
          <w:rFonts w:ascii="Times New Roman" w:eastAsia="Times New Roman" w:hAnsi="Times New Roman" w:cs="Times New Roman"/>
          <w:color w:val="333333"/>
          <w:sz w:val="28"/>
          <w:szCs w:val="28"/>
          <w:lang w:eastAsia="ru-RU"/>
        </w:rPr>
        <w:t>« Академия</w:t>
      </w:r>
      <w:proofErr w:type="gramEnd"/>
      <w:r w:rsidRPr="00D97C78">
        <w:rPr>
          <w:rFonts w:ascii="Times New Roman" w:eastAsia="Times New Roman" w:hAnsi="Times New Roman" w:cs="Times New Roman"/>
          <w:color w:val="333333"/>
          <w:sz w:val="28"/>
          <w:szCs w:val="28"/>
          <w:lang w:eastAsia="ru-RU"/>
        </w:rPr>
        <w:t xml:space="preserve"> «., 1998.</w:t>
      </w:r>
    </w:p>
    <w:p w14:paraId="705E0985" w14:textId="77777777" w:rsidR="00D97C78" w:rsidRPr="008A51AA" w:rsidRDefault="00D97C78" w:rsidP="00D97C78">
      <w:pPr>
        <w:shd w:val="clear" w:color="auto" w:fill="FFFFFF"/>
        <w:spacing w:after="150" w:line="240" w:lineRule="auto"/>
        <w:rPr>
          <w:rFonts w:ascii="Helvetica" w:eastAsia="Times New Roman" w:hAnsi="Helvetica" w:cs="Helvetica"/>
          <w:color w:val="333333"/>
          <w:sz w:val="21"/>
          <w:szCs w:val="21"/>
          <w:lang w:eastAsia="ru-RU"/>
        </w:rPr>
      </w:pPr>
      <w:r w:rsidRPr="008A51AA">
        <w:rPr>
          <w:rFonts w:ascii="Helvetica" w:eastAsia="Times New Roman" w:hAnsi="Helvetica" w:cs="Helvetica"/>
          <w:color w:val="333333"/>
          <w:sz w:val="21"/>
          <w:szCs w:val="21"/>
          <w:lang w:eastAsia="ru-RU"/>
        </w:rPr>
        <w:br/>
      </w:r>
    </w:p>
    <w:p w14:paraId="02AD0A7D" w14:textId="77777777" w:rsidR="00D97C78" w:rsidRPr="005A1991" w:rsidRDefault="00D97C78" w:rsidP="00D97C78">
      <w:pPr>
        <w:shd w:val="clear" w:color="auto" w:fill="FFFFFF"/>
        <w:spacing w:after="150" w:line="240" w:lineRule="auto"/>
        <w:jc w:val="both"/>
        <w:rPr>
          <w:rFonts w:ascii="Times New Roman" w:eastAsia="Times New Roman" w:hAnsi="Times New Roman" w:cs="Times New Roman"/>
          <w:color w:val="333333"/>
          <w:sz w:val="28"/>
          <w:szCs w:val="28"/>
          <w:lang w:eastAsia="ru-RU"/>
        </w:rPr>
      </w:pPr>
    </w:p>
    <w:p w14:paraId="0B846E3A" w14:textId="44E9FF1D" w:rsidR="00D97C78" w:rsidRDefault="00D97C78" w:rsidP="00D97C78">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r w:rsidRPr="005A1991">
        <w:rPr>
          <w:rFonts w:ascii="Times New Roman" w:eastAsia="Times New Roman" w:hAnsi="Times New Roman" w:cs="Times New Roman"/>
          <w:b/>
          <w:bCs/>
          <w:color w:val="333333"/>
          <w:sz w:val="28"/>
          <w:szCs w:val="28"/>
          <w:lang w:eastAsia="ru-RU"/>
        </w:rPr>
        <w:t>VII. Приложения.  </w:t>
      </w:r>
    </w:p>
    <w:p w14:paraId="0AEAEDBB" w14:textId="77777777" w:rsidR="004D4D6B" w:rsidRDefault="004D4D6B" w:rsidP="00917513">
      <w:pPr>
        <w:shd w:val="clear" w:color="auto" w:fill="FFFFFF"/>
        <w:spacing w:after="150" w:line="240" w:lineRule="auto"/>
        <w:jc w:val="right"/>
        <w:rPr>
          <w:rFonts w:ascii="Times New Roman" w:hAnsi="Times New Roman" w:cs="Times New Roman"/>
          <w:b/>
          <w:bCs/>
          <w:sz w:val="28"/>
          <w:szCs w:val="28"/>
        </w:rPr>
      </w:pPr>
    </w:p>
    <w:p w14:paraId="305FBD8B" w14:textId="28C439D2" w:rsidR="00D97C78" w:rsidRPr="00917513" w:rsidRDefault="00D97C78" w:rsidP="00917513">
      <w:pPr>
        <w:shd w:val="clear" w:color="auto" w:fill="FFFFFF"/>
        <w:spacing w:after="150" w:line="240" w:lineRule="auto"/>
        <w:jc w:val="right"/>
        <w:rPr>
          <w:rFonts w:ascii="Times New Roman" w:hAnsi="Times New Roman" w:cs="Times New Roman"/>
          <w:b/>
          <w:bCs/>
          <w:sz w:val="28"/>
          <w:szCs w:val="28"/>
        </w:rPr>
      </w:pPr>
      <w:r w:rsidRPr="00917513">
        <w:rPr>
          <w:rFonts w:ascii="Times New Roman" w:hAnsi="Times New Roman" w:cs="Times New Roman"/>
          <w:b/>
          <w:bCs/>
          <w:sz w:val="28"/>
          <w:szCs w:val="28"/>
        </w:rPr>
        <w:lastRenderedPageBreak/>
        <w:t xml:space="preserve">Приложение 1 </w:t>
      </w:r>
    </w:p>
    <w:p w14:paraId="7E61038D" w14:textId="616A8604" w:rsidR="00917513" w:rsidRDefault="00D97C78" w:rsidP="00DA7780">
      <w:pPr>
        <w:shd w:val="clear" w:color="auto" w:fill="FFFFFF"/>
        <w:spacing w:after="150" w:line="240" w:lineRule="auto"/>
        <w:jc w:val="center"/>
        <w:rPr>
          <w:rFonts w:ascii="Times New Roman" w:hAnsi="Times New Roman" w:cs="Times New Roman"/>
          <w:sz w:val="28"/>
          <w:szCs w:val="28"/>
        </w:rPr>
      </w:pPr>
      <w:r w:rsidRPr="00D97C78">
        <w:rPr>
          <w:rFonts w:ascii="Times New Roman" w:hAnsi="Times New Roman" w:cs="Times New Roman"/>
          <w:sz w:val="28"/>
          <w:szCs w:val="28"/>
        </w:rPr>
        <w:t>Памятка для родителей по сенсорному воспитанию ребенка раннего возраста в семье.</w:t>
      </w:r>
    </w:p>
    <w:p w14:paraId="1F4F8DF6"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Уважаемые родители! Для того чтобы планомерно и систематически осуществлять сенсорное воспитание ребенка в семье, необходимо знать основные принципы построения общения с детьми. </w:t>
      </w:r>
    </w:p>
    <w:p w14:paraId="60027CC1"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1. Любознательные дети растут у любознательных родителей. Не поддавайтесь иллюзии, что вы все обо всем уже знаете. Открывайте мир вместе с вашим ребенком. </w:t>
      </w:r>
    </w:p>
    <w:p w14:paraId="68FB8539"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2. Говорите с ребенком - сначала называя окружающие предметы, позже – действия, признаки и свойства предметов, объясняйте окружающий мир и формулируйте закономерности, рассуждайте вслух, обосновывайте свои суждения. </w:t>
      </w:r>
    </w:p>
    <w:p w14:paraId="7BEC652E"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3. Задавайте ребенку как можно больше вопросов.</w:t>
      </w:r>
    </w:p>
    <w:p w14:paraId="1065E6AD"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 4. Всегда внимательно выслушивайте рассуждения ребенка и никогда не иронизируйте над ним. Уважайте его интеллектуальный труд. </w:t>
      </w:r>
    </w:p>
    <w:p w14:paraId="69B0CC50"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5. Отыскивайте и приносите домой любопытные вещи, книги, истории. Делитесь этим с ребенком. Пусть он не все и не сразу поймет: развивающее общение </w:t>
      </w:r>
      <w:proofErr w:type="gramStart"/>
      <w:r w:rsidRPr="00D97C78">
        <w:rPr>
          <w:rFonts w:ascii="Times New Roman" w:hAnsi="Times New Roman" w:cs="Times New Roman"/>
          <w:sz w:val="28"/>
          <w:szCs w:val="28"/>
        </w:rPr>
        <w:t>- это</w:t>
      </w:r>
      <w:proofErr w:type="gramEnd"/>
      <w:r w:rsidRPr="00D97C78">
        <w:rPr>
          <w:rFonts w:ascii="Times New Roman" w:hAnsi="Times New Roman" w:cs="Times New Roman"/>
          <w:sz w:val="28"/>
          <w:szCs w:val="28"/>
        </w:rPr>
        <w:t xml:space="preserve"> всегда немного общение «на вырост».</w:t>
      </w:r>
    </w:p>
    <w:p w14:paraId="5BDADD44"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 6. По возможности, много путешествуйте с ребенком. </w:t>
      </w:r>
    </w:p>
    <w:p w14:paraId="77A60E84"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7. Проводите совместные наблюдения и опыты.</w:t>
      </w:r>
    </w:p>
    <w:p w14:paraId="4CB09551" w14:textId="77777777" w:rsidR="00917513" w:rsidRDefault="00D97C78" w:rsidP="00D97C78">
      <w:pPr>
        <w:shd w:val="clear" w:color="auto" w:fill="FFFFFF"/>
        <w:spacing w:after="150" w:line="240" w:lineRule="auto"/>
        <w:jc w:val="both"/>
        <w:rPr>
          <w:rFonts w:ascii="Times New Roman" w:hAnsi="Times New Roman" w:cs="Times New Roman"/>
          <w:sz w:val="28"/>
          <w:szCs w:val="28"/>
        </w:rPr>
      </w:pPr>
      <w:r w:rsidRPr="00D97C78">
        <w:rPr>
          <w:rFonts w:ascii="Times New Roman" w:hAnsi="Times New Roman" w:cs="Times New Roman"/>
          <w:sz w:val="28"/>
          <w:szCs w:val="28"/>
        </w:rPr>
        <w:t xml:space="preserve"> 8. Эмоционально поддерживайте исследовательскую деятельность ребенка. Поощряйте его инициативу и самостоятельность. Создавайте условия для реализации его замыслов. </w:t>
      </w:r>
    </w:p>
    <w:p w14:paraId="5FECC557" w14:textId="3887CC2C" w:rsidR="00D97C78" w:rsidRPr="00917513" w:rsidRDefault="00D97C78" w:rsidP="00917513">
      <w:pPr>
        <w:shd w:val="clear" w:color="auto" w:fill="FFFFFF"/>
        <w:spacing w:after="150" w:line="240" w:lineRule="auto"/>
        <w:rPr>
          <w:rFonts w:ascii="Times New Roman" w:eastAsia="Times New Roman" w:hAnsi="Times New Roman" w:cs="Times New Roman"/>
          <w:b/>
          <w:bCs/>
          <w:color w:val="333333"/>
          <w:sz w:val="28"/>
          <w:szCs w:val="28"/>
          <w:lang w:eastAsia="ru-RU"/>
        </w:rPr>
      </w:pPr>
      <w:r w:rsidRPr="00D97C78">
        <w:rPr>
          <w:rFonts w:ascii="Times New Roman" w:hAnsi="Times New Roman" w:cs="Times New Roman"/>
          <w:sz w:val="28"/>
          <w:szCs w:val="28"/>
        </w:rPr>
        <w:t>9. Сделайте свои увлечения предметом общения с ребенком.</w:t>
      </w:r>
    </w:p>
    <w:p w14:paraId="5079DBD4" w14:textId="77777777" w:rsidR="00917513" w:rsidRPr="00917513" w:rsidRDefault="00917513" w:rsidP="00917513">
      <w:pPr>
        <w:jc w:val="right"/>
        <w:rPr>
          <w:rFonts w:ascii="Times New Roman" w:hAnsi="Times New Roman" w:cs="Times New Roman"/>
          <w:b/>
          <w:bCs/>
          <w:sz w:val="28"/>
          <w:szCs w:val="28"/>
        </w:rPr>
      </w:pPr>
      <w:r w:rsidRPr="00917513">
        <w:rPr>
          <w:rFonts w:ascii="Times New Roman" w:hAnsi="Times New Roman" w:cs="Times New Roman"/>
          <w:b/>
          <w:bCs/>
          <w:sz w:val="28"/>
          <w:szCs w:val="28"/>
        </w:rPr>
        <w:t>Приложение 2</w:t>
      </w:r>
    </w:p>
    <w:p w14:paraId="2871B6DB" w14:textId="0E07B919" w:rsidR="00917513" w:rsidRDefault="00917513" w:rsidP="00DA7780">
      <w:pPr>
        <w:jc w:val="center"/>
        <w:rPr>
          <w:rFonts w:ascii="Times New Roman" w:hAnsi="Times New Roman" w:cs="Times New Roman"/>
          <w:sz w:val="28"/>
          <w:szCs w:val="28"/>
        </w:rPr>
      </w:pPr>
      <w:r w:rsidRPr="00917513">
        <w:rPr>
          <w:rFonts w:ascii="Times New Roman" w:hAnsi="Times New Roman" w:cs="Times New Roman"/>
          <w:sz w:val="28"/>
          <w:szCs w:val="28"/>
        </w:rPr>
        <w:t>Методические рекомендации по созданию предметно-развивающей среды по сенсорному развитию в семье для детей 2-3 лет.</w:t>
      </w:r>
    </w:p>
    <w:p w14:paraId="406AA359"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В этот период для познавательного развития ребенка решающее значение имеет богатство окружающей его среды. </w:t>
      </w:r>
    </w:p>
    <w:p w14:paraId="41C214EA"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Желательно, чтобы ребенка окружали игрушки из различных материалов – дерева, камня, глины, металла, разных по фактуре тканей и т. п., причем предпочтение желательно отдавать природным материалам и объектам. Большое значение в этом возрасте имеют игры с песком и водой, когда ребенок имеет возможность пересыпать и переливать из одной емкости в другую. Различные движущиеся игрушки, игрушки для построения ряда по возрастанию-убыванию: пирамидки, матрешки и т. д.; игрушки, в которых </w:t>
      </w:r>
      <w:r w:rsidRPr="00917513">
        <w:rPr>
          <w:rFonts w:ascii="Times New Roman" w:hAnsi="Times New Roman" w:cs="Times New Roman"/>
          <w:sz w:val="28"/>
          <w:szCs w:val="28"/>
        </w:rPr>
        <w:lastRenderedPageBreak/>
        <w:t>используются разные принципы извлечения звука: самодельные свистящие, шумящие, гремящие, скрипящие, шуршащие предметы; игрушки контрастных размеров, игрушки различной формы (круглые, кубические, емкости, с которыми можно производить прямые и обратные действия: положить-достать, насыпать-высыпать и т. д.</w:t>
      </w:r>
    </w:p>
    <w:p w14:paraId="6FA1FF0D"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 Разрезные картинки, </w:t>
      </w:r>
      <w:proofErr w:type="spellStart"/>
      <w:r w:rsidRPr="00917513">
        <w:rPr>
          <w:rFonts w:ascii="Times New Roman" w:hAnsi="Times New Roman" w:cs="Times New Roman"/>
          <w:sz w:val="28"/>
          <w:szCs w:val="28"/>
        </w:rPr>
        <w:t>пазлы</w:t>
      </w:r>
      <w:proofErr w:type="spellEnd"/>
      <w:r w:rsidRPr="00917513">
        <w:rPr>
          <w:rFonts w:ascii="Times New Roman" w:hAnsi="Times New Roman" w:cs="Times New Roman"/>
          <w:sz w:val="28"/>
          <w:szCs w:val="28"/>
        </w:rPr>
        <w:t xml:space="preserve"> из 3-4 элементов, кубики с картинками; парные картинки; трехместные матрешки, пирамидки, формы-вкладыши; несколько видов мозаики; игрушки с разным принципом звукоизвлечения (пианино, бубен, маракасы, гитара, трещотка и др.); банки разного размера, шнуровки, застегивающиеся коврики на развитие мелкой моторики рук.</w:t>
      </w:r>
    </w:p>
    <w:p w14:paraId="26F04301"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 Настольно-печатные игры на развитие сенсорных эталонов (цвет, форма, величина). </w:t>
      </w:r>
    </w:p>
    <w:p w14:paraId="3B4CCCD1" w14:textId="6A473B1A" w:rsidR="006E2076"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Разнообразные изобразительные материалы: бумага разной фактуры, плотности и цвета, пластилин, воск, краски, карандаши, фломастеры, мелки и другое.</w:t>
      </w:r>
    </w:p>
    <w:p w14:paraId="68FAB798" w14:textId="77777777" w:rsidR="00917513" w:rsidRPr="00917513" w:rsidRDefault="00917513" w:rsidP="00917513">
      <w:pPr>
        <w:jc w:val="right"/>
        <w:rPr>
          <w:rFonts w:ascii="Times New Roman" w:hAnsi="Times New Roman" w:cs="Times New Roman"/>
          <w:b/>
          <w:bCs/>
          <w:sz w:val="28"/>
          <w:szCs w:val="28"/>
        </w:rPr>
      </w:pPr>
      <w:r w:rsidRPr="00917513">
        <w:rPr>
          <w:rFonts w:ascii="Times New Roman" w:hAnsi="Times New Roman" w:cs="Times New Roman"/>
          <w:b/>
          <w:bCs/>
          <w:sz w:val="28"/>
          <w:szCs w:val="28"/>
        </w:rPr>
        <w:t xml:space="preserve">Приложение 3 </w:t>
      </w:r>
    </w:p>
    <w:p w14:paraId="51AFC80A" w14:textId="77777777" w:rsidR="00917513" w:rsidRDefault="00917513" w:rsidP="00917513">
      <w:pPr>
        <w:jc w:val="center"/>
        <w:rPr>
          <w:rFonts w:ascii="Times New Roman" w:hAnsi="Times New Roman" w:cs="Times New Roman"/>
          <w:sz w:val="28"/>
          <w:szCs w:val="28"/>
        </w:rPr>
      </w:pPr>
      <w:r w:rsidRPr="00917513">
        <w:rPr>
          <w:rFonts w:ascii="Times New Roman" w:hAnsi="Times New Roman" w:cs="Times New Roman"/>
          <w:sz w:val="28"/>
          <w:szCs w:val="28"/>
        </w:rPr>
        <w:t>Анкета для родителей "Выявление интересов и знаний родителей воспитанников по вопросам сенсорного развития и воспитания дошкольников"</w:t>
      </w:r>
    </w:p>
    <w:p w14:paraId="34FA70D1"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 Уважаемые родители! </w:t>
      </w:r>
    </w:p>
    <w:p w14:paraId="1365DCD9"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Нам необходимо знать ваше мнение по вопросу "Сенсорное развитие детей дошкольного возраста в условиях детского сада". </w:t>
      </w:r>
    </w:p>
    <w:p w14:paraId="43867902" w14:textId="77777777" w:rsidR="00917513" w:rsidRDefault="00917513" w:rsidP="006E2076">
      <w:pPr>
        <w:jc w:val="both"/>
        <w:rPr>
          <w:rFonts w:ascii="Times New Roman" w:hAnsi="Times New Roman" w:cs="Times New Roman"/>
          <w:sz w:val="28"/>
          <w:szCs w:val="28"/>
        </w:rPr>
      </w:pPr>
      <w:r w:rsidRPr="00917513">
        <w:rPr>
          <w:rFonts w:ascii="Times New Roman" w:hAnsi="Times New Roman" w:cs="Times New Roman"/>
          <w:sz w:val="28"/>
          <w:szCs w:val="28"/>
        </w:rPr>
        <w:t xml:space="preserve">Предлагаем вам ответить на вопросы данной анкеты. </w:t>
      </w:r>
    </w:p>
    <w:p w14:paraId="7696CE69" w14:textId="12799BCA" w:rsidR="00917513" w:rsidRP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 xml:space="preserve">Имеете ли вы представление, что такое сенсорное развитие и воспитание ребенка: </w:t>
      </w:r>
    </w:p>
    <w:p w14:paraId="70FA6CFA"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да; </w:t>
      </w:r>
    </w:p>
    <w:p w14:paraId="221A7984"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нет; </w:t>
      </w:r>
    </w:p>
    <w:p w14:paraId="636F04EE"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не знаю. </w:t>
      </w:r>
    </w:p>
    <w:p w14:paraId="019BCEAB" w14:textId="77777777"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 xml:space="preserve">Как вы оцениваете необходимость сенсорного развития и воспитания ребенка в дошкольном возрасте: </w:t>
      </w:r>
    </w:p>
    <w:p w14:paraId="22A1DD38"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считаю нужным; </w:t>
      </w:r>
    </w:p>
    <w:p w14:paraId="279BE8AB"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не считаю нужным; </w:t>
      </w:r>
    </w:p>
    <w:p w14:paraId="795451BA"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затрудняюсь ответить.</w:t>
      </w:r>
    </w:p>
    <w:p w14:paraId="6432AAC0" w14:textId="38BAAB09"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Созданы ли в ДОУ условия для сенсорного воспитания ребенка</w:t>
      </w:r>
      <w:r>
        <w:rPr>
          <w:rFonts w:ascii="Times New Roman" w:hAnsi="Times New Roman" w:cs="Times New Roman"/>
          <w:sz w:val="28"/>
          <w:szCs w:val="28"/>
        </w:rPr>
        <w:t>:</w:t>
      </w:r>
    </w:p>
    <w:p w14:paraId="116A80EB"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да; </w:t>
      </w:r>
    </w:p>
    <w:p w14:paraId="3EFEB6A7" w14:textId="06CD6A0F"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нет;</w:t>
      </w:r>
    </w:p>
    <w:p w14:paraId="64928276"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 не знаю.</w:t>
      </w:r>
    </w:p>
    <w:p w14:paraId="1DEFBA3A" w14:textId="10C81173"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lastRenderedPageBreak/>
        <w:t xml:space="preserve">Имеется ли в Вашей группе информация для родителей о сенсорном воспитании: </w:t>
      </w:r>
    </w:p>
    <w:p w14:paraId="770CFB8A"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информация отсутствует; </w:t>
      </w:r>
    </w:p>
    <w:p w14:paraId="4AD4F08A"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есть, но воспитатель не обращает на нее внимание; </w:t>
      </w:r>
    </w:p>
    <w:p w14:paraId="76C7BD41"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я не обращаю внимание на информацию; </w:t>
      </w:r>
    </w:p>
    <w:p w14:paraId="78E4DF9D"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информация интересная, но не имеет практической значимости для меня; </w:t>
      </w:r>
    </w:p>
    <w:p w14:paraId="0F660B44" w14:textId="58CAD89D"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наглядная информация интересна и полезна для меня. </w:t>
      </w:r>
    </w:p>
    <w:p w14:paraId="5F5A1439" w14:textId="77777777"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Как вы оцениваете уровень развития у вашего ребенка всех видов восприятия:</w:t>
      </w:r>
    </w:p>
    <w:p w14:paraId="6BE34D03"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высокий; </w:t>
      </w:r>
    </w:p>
    <w:p w14:paraId="62EAD29F"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средний;</w:t>
      </w:r>
    </w:p>
    <w:p w14:paraId="1E5CC2D1"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 низкий. </w:t>
      </w:r>
    </w:p>
    <w:p w14:paraId="6F48F6A8" w14:textId="77777777"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 xml:space="preserve"> Есть ли у вас дома игра по сенсорному воспитанию: </w:t>
      </w:r>
    </w:p>
    <w:p w14:paraId="6A05147E"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да; </w:t>
      </w:r>
    </w:p>
    <w:p w14:paraId="15D1D457"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xml:space="preserve">• нет; </w:t>
      </w:r>
    </w:p>
    <w:p w14:paraId="7BF4BD39" w14:textId="77777777" w:rsidR="00917513" w:rsidRDefault="00917513" w:rsidP="00917513">
      <w:pPr>
        <w:pStyle w:val="a5"/>
        <w:jc w:val="both"/>
        <w:rPr>
          <w:rFonts w:ascii="Times New Roman" w:hAnsi="Times New Roman" w:cs="Times New Roman"/>
          <w:sz w:val="28"/>
          <w:szCs w:val="28"/>
        </w:rPr>
      </w:pPr>
      <w:r w:rsidRPr="00917513">
        <w:rPr>
          <w:rFonts w:ascii="Times New Roman" w:hAnsi="Times New Roman" w:cs="Times New Roman"/>
          <w:sz w:val="28"/>
          <w:szCs w:val="28"/>
        </w:rPr>
        <w:t>• не знаю.</w:t>
      </w:r>
    </w:p>
    <w:p w14:paraId="73D1771C" w14:textId="77777777"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 xml:space="preserve"> 7. В какую игру по сенсорному воспитанию чаще всего ваш ребенок играе</w:t>
      </w:r>
      <w:r>
        <w:rPr>
          <w:rFonts w:ascii="Times New Roman" w:hAnsi="Times New Roman" w:cs="Times New Roman"/>
          <w:sz w:val="28"/>
          <w:szCs w:val="28"/>
        </w:rPr>
        <w:t xml:space="preserve">т </w:t>
      </w:r>
      <w:r w:rsidRPr="00917513">
        <w:rPr>
          <w:rFonts w:ascii="Times New Roman" w:hAnsi="Times New Roman" w:cs="Times New Roman"/>
          <w:sz w:val="28"/>
          <w:szCs w:val="28"/>
        </w:rPr>
        <w:t xml:space="preserve">дома? </w:t>
      </w:r>
    </w:p>
    <w:p w14:paraId="26BDCB05" w14:textId="764FF0B0" w:rsidR="00917513" w:rsidRDefault="00917513" w:rsidP="00917513">
      <w:pPr>
        <w:pStyle w:val="a5"/>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w:t>
      </w:r>
    </w:p>
    <w:p w14:paraId="49B3480F" w14:textId="3E719847" w:rsidR="00917513" w:rsidRDefault="00917513" w:rsidP="00917513">
      <w:pPr>
        <w:pStyle w:val="a5"/>
        <w:numPr>
          <w:ilvl w:val="0"/>
          <w:numId w:val="4"/>
        </w:numPr>
        <w:jc w:val="both"/>
        <w:rPr>
          <w:rFonts w:ascii="Times New Roman" w:hAnsi="Times New Roman" w:cs="Times New Roman"/>
          <w:sz w:val="28"/>
          <w:szCs w:val="28"/>
        </w:rPr>
      </w:pPr>
      <w:r w:rsidRPr="00917513">
        <w:rPr>
          <w:rFonts w:ascii="Times New Roman" w:hAnsi="Times New Roman" w:cs="Times New Roman"/>
          <w:sz w:val="28"/>
          <w:szCs w:val="28"/>
        </w:rPr>
        <w:t>Какая помощь от специалиста и воспитателя вам требуется по проблеме сенсорного развития вашего ребенка?</w:t>
      </w:r>
    </w:p>
    <w:p w14:paraId="26EBA932" w14:textId="798A7AD8" w:rsidR="00917513" w:rsidRDefault="00917513" w:rsidP="00917513">
      <w:pPr>
        <w:pStyle w:val="a5"/>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w:t>
      </w:r>
    </w:p>
    <w:p w14:paraId="5097A402" w14:textId="61BA7DFA" w:rsidR="009E21D7" w:rsidRDefault="009E21D7" w:rsidP="00917513">
      <w:pPr>
        <w:pStyle w:val="a5"/>
        <w:jc w:val="both"/>
        <w:rPr>
          <w:rFonts w:ascii="Times New Roman" w:hAnsi="Times New Roman" w:cs="Times New Roman"/>
          <w:sz w:val="28"/>
          <w:szCs w:val="28"/>
        </w:rPr>
      </w:pPr>
    </w:p>
    <w:p w14:paraId="4A7FCAD1" w14:textId="23949C74" w:rsidR="009E21D7" w:rsidRDefault="009E21D7" w:rsidP="00917513">
      <w:pPr>
        <w:pStyle w:val="a5"/>
        <w:jc w:val="both"/>
        <w:rPr>
          <w:rFonts w:ascii="Times New Roman" w:hAnsi="Times New Roman" w:cs="Times New Roman"/>
          <w:sz w:val="28"/>
          <w:szCs w:val="28"/>
        </w:rPr>
      </w:pPr>
    </w:p>
    <w:p w14:paraId="1742D088" w14:textId="7946A255" w:rsidR="009E21D7" w:rsidRDefault="009E21D7" w:rsidP="00917513">
      <w:pPr>
        <w:pStyle w:val="a5"/>
        <w:jc w:val="both"/>
        <w:rPr>
          <w:rFonts w:ascii="Times New Roman" w:hAnsi="Times New Roman" w:cs="Times New Roman"/>
          <w:sz w:val="28"/>
          <w:szCs w:val="28"/>
        </w:rPr>
      </w:pPr>
    </w:p>
    <w:p w14:paraId="2A09D89B" w14:textId="5C0149D9" w:rsidR="009E21D7" w:rsidRPr="009E21D7" w:rsidRDefault="009E21D7" w:rsidP="009E21D7">
      <w:pPr>
        <w:pStyle w:val="a5"/>
        <w:jc w:val="right"/>
        <w:rPr>
          <w:rFonts w:ascii="Times New Roman" w:hAnsi="Times New Roman" w:cs="Times New Roman"/>
          <w:b/>
          <w:bCs/>
          <w:sz w:val="28"/>
          <w:szCs w:val="28"/>
        </w:rPr>
      </w:pPr>
      <w:r w:rsidRPr="009E21D7">
        <w:rPr>
          <w:rFonts w:ascii="Times New Roman" w:hAnsi="Times New Roman" w:cs="Times New Roman"/>
          <w:b/>
          <w:bCs/>
          <w:sz w:val="28"/>
          <w:szCs w:val="28"/>
        </w:rPr>
        <w:t xml:space="preserve">Приложение </w:t>
      </w:r>
      <w:r w:rsidR="004D4D6B">
        <w:rPr>
          <w:rFonts w:ascii="Times New Roman" w:hAnsi="Times New Roman" w:cs="Times New Roman"/>
          <w:b/>
          <w:bCs/>
          <w:sz w:val="28"/>
          <w:szCs w:val="28"/>
        </w:rPr>
        <w:t>4</w:t>
      </w:r>
      <w:r w:rsidRPr="009E21D7">
        <w:rPr>
          <w:rFonts w:ascii="Times New Roman" w:hAnsi="Times New Roman" w:cs="Times New Roman"/>
          <w:b/>
          <w:bCs/>
          <w:sz w:val="28"/>
          <w:szCs w:val="28"/>
        </w:rPr>
        <w:t xml:space="preserve"> </w:t>
      </w:r>
    </w:p>
    <w:p w14:paraId="6E25CB20" w14:textId="26C8B5F0"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Мастер-</w:t>
      </w:r>
      <w:proofErr w:type="gramStart"/>
      <w:r w:rsidRPr="009E21D7">
        <w:rPr>
          <w:rFonts w:ascii="Times New Roman" w:hAnsi="Times New Roman" w:cs="Times New Roman"/>
          <w:sz w:val="28"/>
          <w:szCs w:val="28"/>
        </w:rPr>
        <w:t xml:space="preserve">класс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9E21D7">
        <w:rPr>
          <w:rFonts w:ascii="Times New Roman" w:hAnsi="Times New Roman" w:cs="Times New Roman"/>
          <w:sz w:val="28"/>
          <w:szCs w:val="28"/>
        </w:rPr>
        <w:t>«Сенсорное развитие детей через дидактические игры»</w:t>
      </w:r>
    </w:p>
    <w:p w14:paraId="7CF881D7" w14:textId="77777777" w:rsidR="009E21D7" w:rsidRDefault="009E21D7" w:rsidP="00917513">
      <w:pPr>
        <w:pStyle w:val="a5"/>
        <w:jc w:val="both"/>
        <w:rPr>
          <w:rFonts w:ascii="Times New Roman" w:hAnsi="Times New Roman" w:cs="Times New Roman"/>
          <w:sz w:val="28"/>
          <w:szCs w:val="28"/>
        </w:rPr>
      </w:pPr>
    </w:p>
    <w:p w14:paraId="039E0724"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Цель: помочь родителям с минимальными затратами сил и времени осуществлять целенаправленную работу по сенсорному развитию детей и развитию мелкой моторики младшего дошкольного возраста в домашних условиях. </w:t>
      </w:r>
    </w:p>
    <w:p w14:paraId="7C21884D" w14:textId="2D76EF67" w:rsidR="009E21D7" w:rsidRDefault="009E21D7" w:rsidP="00917513">
      <w:pPr>
        <w:pStyle w:val="a5"/>
        <w:jc w:val="both"/>
        <w:rPr>
          <w:rFonts w:ascii="Times New Roman" w:hAnsi="Times New Roman" w:cs="Times New Roman"/>
          <w:sz w:val="28"/>
          <w:szCs w:val="28"/>
        </w:rPr>
      </w:pPr>
      <w:proofErr w:type="gramStart"/>
      <w:r w:rsidRPr="009E21D7">
        <w:rPr>
          <w:rFonts w:ascii="Times New Roman" w:hAnsi="Times New Roman" w:cs="Times New Roman"/>
          <w:sz w:val="28"/>
          <w:szCs w:val="28"/>
        </w:rPr>
        <w:t xml:space="preserve">План </w:t>
      </w:r>
      <w:r>
        <w:rPr>
          <w:rFonts w:ascii="Times New Roman" w:hAnsi="Times New Roman" w:cs="Times New Roman"/>
          <w:sz w:val="28"/>
          <w:szCs w:val="28"/>
        </w:rPr>
        <w:t>:</w:t>
      </w:r>
      <w:proofErr w:type="gramEnd"/>
    </w:p>
    <w:p w14:paraId="5B3B737D" w14:textId="12CA761A"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1. Игра – главный вид деятельности ребенка. </w:t>
      </w:r>
    </w:p>
    <w:p w14:paraId="796F5CFD"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2. Сенсорное развитие. Что это такое? </w:t>
      </w:r>
    </w:p>
    <w:p w14:paraId="3F59A044"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3. Дидактические игры в сенсорном развитии. </w:t>
      </w:r>
    </w:p>
    <w:p w14:paraId="23A968A1"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4. Практическая часть. Какие игры нужны детям? </w:t>
      </w:r>
    </w:p>
    <w:p w14:paraId="1E29E54B" w14:textId="484E3773"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lastRenderedPageBreak/>
        <w:t xml:space="preserve">5. Итог. Памятки для родителей: «Навыки и умения, сформированные в результате сенсорного развития детей третьего года жизни». «Без игры нет, и не может быть полноценного умственного развития. </w:t>
      </w:r>
    </w:p>
    <w:p w14:paraId="7BB2225F" w14:textId="77777777" w:rsidR="009E21D7" w:rsidRDefault="009E21D7" w:rsidP="00917513">
      <w:pPr>
        <w:pStyle w:val="a5"/>
        <w:jc w:val="both"/>
        <w:rPr>
          <w:rFonts w:ascii="Times New Roman" w:hAnsi="Times New Roman" w:cs="Times New Roman"/>
          <w:sz w:val="28"/>
          <w:szCs w:val="28"/>
        </w:rPr>
      </w:pPr>
    </w:p>
    <w:p w14:paraId="7DFA4716"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Игра — это огромное светлое окно, через которое в духовный мир </w:t>
      </w:r>
      <w:proofErr w:type="spellStart"/>
      <w:r w:rsidRPr="009E21D7">
        <w:rPr>
          <w:rFonts w:ascii="Times New Roman" w:hAnsi="Times New Roman" w:cs="Times New Roman"/>
          <w:sz w:val="28"/>
          <w:szCs w:val="28"/>
        </w:rPr>
        <w:t>ребѐнка</w:t>
      </w:r>
      <w:proofErr w:type="spellEnd"/>
      <w:r w:rsidRPr="009E21D7">
        <w:rPr>
          <w:rFonts w:ascii="Times New Roman" w:hAnsi="Times New Roman" w:cs="Times New Roman"/>
          <w:sz w:val="28"/>
          <w:szCs w:val="28"/>
        </w:rPr>
        <w:t xml:space="preserve"> вливается живительный поток представлений, понятий.</w:t>
      </w:r>
    </w:p>
    <w:p w14:paraId="05541DFB"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Игра — это искра, зажигающая </w:t>
      </w:r>
      <w:proofErr w:type="spellStart"/>
      <w:r w:rsidRPr="009E21D7">
        <w:rPr>
          <w:rFonts w:ascii="Times New Roman" w:hAnsi="Times New Roman" w:cs="Times New Roman"/>
          <w:sz w:val="28"/>
          <w:szCs w:val="28"/>
        </w:rPr>
        <w:t>огонѐк</w:t>
      </w:r>
      <w:proofErr w:type="spellEnd"/>
      <w:r w:rsidRPr="009E21D7">
        <w:rPr>
          <w:rFonts w:ascii="Times New Roman" w:hAnsi="Times New Roman" w:cs="Times New Roman"/>
          <w:sz w:val="28"/>
          <w:szCs w:val="28"/>
        </w:rPr>
        <w:t xml:space="preserve"> пытливости и любознательности», считал Василий Александрович Сухомлинский. </w:t>
      </w:r>
    </w:p>
    <w:p w14:paraId="62367DBE"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1. Что любят больше всего на свете делать дети? Конечно, играть! Дети играют дома, в детском саду, на улице, в гостях. Любое увлекательное занятие обозначается для них словом «игра». Чтобы детство наших детей было счастливым, основное, главное место в их жизни должна занимать игра. В детском возрасте у </w:t>
      </w:r>
      <w:proofErr w:type="spellStart"/>
      <w:r w:rsidRPr="009E21D7">
        <w:rPr>
          <w:rFonts w:ascii="Times New Roman" w:hAnsi="Times New Roman" w:cs="Times New Roman"/>
          <w:sz w:val="28"/>
          <w:szCs w:val="28"/>
        </w:rPr>
        <w:t>ребѐнка</w:t>
      </w:r>
      <w:proofErr w:type="spellEnd"/>
      <w:r w:rsidRPr="009E21D7">
        <w:rPr>
          <w:rFonts w:ascii="Times New Roman" w:hAnsi="Times New Roman" w:cs="Times New Roman"/>
          <w:sz w:val="28"/>
          <w:szCs w:val="28"/>
        </w:rPr>
        <w:t xml:space="preserve"> есть потребность в игре. И </w:t>
      </w:r>
      <w:proofErr w:type="spellStart"/>
      <w:r w:rsidRPr="009E21D7">
        <w:rPr>
          <w:rFonts w:ascii="Times New Roman" w:hAnsi="Times New Roman" w:cs="Times New Roman"/>
          <w:sz w:val="28"/>
          <w:szCs w:val="28"/>
        </w:rPr>
        <w:t>еѐ</w:t>
      </w:r>
      <w:proofErr w:type="spellEnd"/>
      <w:r w:rsidRPr="009E21D7">
        <w:rPr>
          <w:rFonts w:ascii="Times New Roman" w:hAnsi="Times New Roman" w:cs="Times New Roman"/>
          <w:sz w:val="28"/>
          <w:szCs w:val="28"/>
        </w:rPr>
        <w:t xml:space="preserve"> нужно удовлетворить не потому, что делу – время, потехе – час, а потому, что, играя, </w:t>
      </w:r>
      <w:proofErr w:type="spellStart"/>
      <w:r w:rsidRPr="009E21D7">
        <w:rPr>
          <w:rFonts w:ascii="Times New Roman" w:hAnsi="Times New Roman" w:cs="Times New Roman"/>
          <w:sz w:val="28"/>
          <w:szCs w:val="28"/>
        </w:rPr>
        <w:t>ребѐнок</w:t>
      </w:r>
      <w:proofErr w:type="spellEnd"/>
      <w:r w:rsidRPr="009E21D7">
        <w:rPr>
          <w:rFonts w:ascii="Times New Roman" w:hAnsi="Times New Roman" w:cs="Times New Roman"/>
          <w:sz w:val="28"/>
          <w:szCs w:val="28"/>
        </w:rPr>
        <w:t xml:space="preserve"> учится и </w:t>
      </w:r>
      <w:proofErr w:type="spellStart"/>
      <w:r w:rsidRPr="009E21D7">
        <w:rPr>
          <w:rFonts w:ascii="Times New Roman" w:hAnsi="Times New Roman" w:cs="Times New Roman"/>
          <w:sz w:val="28"/>
          <w:szCs w:val="28"/>
        </w:rPr>
        <w:t>познаѐт</w:t>
      </w:r>
      <w:proofErr w:type="spellEnd"/>
      <w:r w:rsidRPr="009E21D7">
        <w:rPr>
          <w:rFonts w:ascii="Times New Roman" w:hAnsi="Times New Roman" w:cs="Times New Roman"/>
          <w:sz w:val="28"/>
          <w:szCs w:val="28"/>
        </w:rPr>
        <w:t xml:space="preserve"> жизнь. </w:t>
      </w:r>
    </w:p>
    <w:p w14:paraId="3817204F" w14:textId="48BE050E"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2. Ранний возраст – самое благоприятное время для сенсорного воспитания, которое обеспечивает полноценное восприятие окружающего мира, что способствует умственному, физическому, эстетическому развитию детей. Следовательно, главное в этом возрасте – обогащение чувственного опыта, необходимого для полноценного восприятия окружающего мира, и в первую очередь – пополнение представлений о свойствах </w:t>
      </w:r>
      <w:proofErr w:type="gramStart"/>
      <w:r w:rsidRPr="009E21D7">
        <w:rPr>
          <w:rFonts w:ascii="Times New Roman" w:hAnsi="Times New Roman" w:cs="Times New Roman"/>
          <w:sz w:val="28"/>
          <w:szCs w:val="28"/>
        </w:rPr>
        <w:t>предметов :</w:t>
      </w:r>
      <w:proofErr w:type="gramEnd"/>
      <w:r w:rsidRPr="009E21D7">
        <w:rPr>
          <w:rFonts w:ascii="Times New Roman" w:hAnsi="Times New Roman" w:cs="Times New Roman"/>
          <w:sz w:val="28"/>
          <w:szCs w:val="28"/>
        </w:rPr>
        <w:t xml:space="preserve"> их цвете, форме, величине окружающих предметов, положении в пространстве. Успешность умственного, физического, эстетического воспитания в значительной степени зависит от уровня сенсорного развития детей, т. </w:t>
      </w:r>
      <w:r w:rsidR="004D4D6B" w:rsidRPr="009E21D7">
        <w:rPr>
          <w:rFonts w:ascii="Times New Roman" w:hAnsi="Times New Roman" w:cs="Times New Roman"/>
          <w:sz w:val="28"/>
          <w:szCs w:val="28"/>
        </w:rPr>
        <w:t>Е</w:t>
      </w:r>
      <w:r w:rsidRPr="009E21D7">
        <w:rPr>
          <w:rFonts w:ascii="Times New Roman" w:hAnsi="Times New Roman" w:cs="Times New Roman"/>
          <w:sz w:val="28"/>
          <w:szCs w:val="28"/>
        </w:rPr>
        <w:t xml:space="preserve">. от того насколько совершенно ребенок слышит, видит, осязает окружающее. Сенсорное воспитание на третьем году жизни заключается, прежде всего, в обучении детей предметным действиям, требующим соотнесения предметов по их внешним </w:t>
      </w:r>
      <w:proofErr w:type="gramStart"/>
      <w:r w:rsidRPr="009E21D7">
        <w:rPr>
          <w:rFonts w:ascii="Times New Roman" w:hAnsi="Times New Roman" w:cs="Times New Roman"/>
          <w:sz w:val="28"/>
          <w:szCs w:val="28"/>
        </w:rPr>
        <w:t>признакам :</w:t>
      </w:r>
      <w:proofErr w:type="gramEnd"/>
      <w:r w:rsidRPr="009E21D7">
        <w:rPr>
          <w:rFonts w:ascii="Times New Roman" w:hAnsi="Times New Roman" w:cs="Times New Roman"/>
          <w:sz w:val="28"/>
          <w:szCs w:val="28"/>
        </w:rPr>
        <w:t xml:space="preserve"> величине, форме, положению в пространстве. Овладение знаниями о внешних свойствах предметов достигается путем соотнесения их между собой (так как на этом этапе дети еще не владеют эталонными представлениями) Познание неизвестного объекта мы проведем с помощью всех анализаторов и одновременно познакомимся с содержанием и приемами сенсорного развития детей младшего возраста: Зрения –цвета, формы, размера. Осязание –вес, фактура, температура Обоняния- запахи, слух – речь, звуки вкус Сенсорное воспитание означает целенаправленное совершенствование, развитие у детей сенсорных процессов (ощущений, восприятий, представлений). Значение сенсорного воспитания состоит в том, что оно : - является основой для интеллектуального развития; - развивает наблюдательность; - готовит к реальной жизни; - позитивно влияет на эстетическое чувство; - является основой для развития </w:t>
      </w:r>
      <w:r w:rsidRPr="009E21D7">
        <w:rPr>
          <w:rFonts w:ascii="Times New Roman" w:hAnsi="Times New Roman" w:cs="Times New Roman"/>
          <w:sz w:val="28"/>
          <w:szCs w:val="28"/>
        </w:rPr>
        <w:lastRenderedPageBreak/>
        <w:t xml:space="preserve">воображения; - развивает внимание; - дает ребенку возможность овладеть новыми способами предметно познавательной деятельности; - обеспечивает усвоение сенсорных эталонов; - обеспечивает освоение навыков учебной деятельности; - влияет на расширение словарного запаса ребенка; - влияет на развитие зрительной, слуховой, моторной, образной и др. видов памяти. </w:t>
      </w:r>
    </w:p>
    <w:p w14:paraId="174CCEFA" w14:textId="56AB5B86"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3. Сегодня я хочу познакомить вас с дидактическими играми, в которые мы играем в детском саду и в которые советуем играть дома. Дидактические игры имеют большое значение в удовлетворении познавательных потребностей и интересов детей в сенсорном воспитании. Они развивают внимание, зрительную память, слух, что даёт возможность полнее воспринимать мир сенсорики. Дидактическая игра упорядочивает не только поведение ребёнка, но и его внутреннюю жизнь, помогает понять себя, сво</w:t>
      </w:r>
      <w:r>
        <w:rPr>
          <w:rFonts w:ascii="Times New Roman" w:hAnsi="Times New Roman" w:cs="Times New Roman"/>
          <w:sz w:val="28"/>
          <w:szCs w:val="28"/>
        </w:rPr>
        <w:t>е</w:t>
      </w:r>
      <w:r w:rsidRPr="009E21D7">
        <w:rPr>
          <w:rFonts w:ascii="Times New Roman" w:hAnsi="Times New Roman" w:cs="Times New Roman"/>
          <w:sz w:val="28"/>
          <w:szCs w:val="28"/>
        </w:rPr>
        <w:t xml:space="preserve"> отношение к миру. Это практически единственная область, где он может проявить инициативу и творческую активность. И в это же время именно в игре ребёнок учится контролировать и оценивать себя, понимать, что делает и учиться действовать правильно. Сущность дидактической игры заключается в том, что дети решают умственные задачи, предложенные им в занимательной игровой форме, сами находят решения, преодолевая при этом определенные трудности. </w:t>
      </w:r>
    </w:p>
    <w:p w14:paraId="1F3C1D6E" w14:textId="15BC4744"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4. И сейчас, уважаемые родители, предлагаю вам поиграть в дидактические игры для сенсорного развития детей с 2-х лет. Задание для родителей. Вам нужно взять игру, рассмотреть </w:t>
      </w:r>
      <w:proofErr w:type="spellStart"/>
      <w:r w:rsidRPr="009E21D7">
        <w:rPr>
          <w:rFonts w:ascii="Times New Roman" w:hAnsi="Times New Roman" w:cs="Times New Roman"/>
          <w:sz w:val="28"/>
          <w:szCs w:val="28"/>
        </w:rPr>
        <w:t>еѐ</w:t>
      </w:r>
      <w:proofErr w:type="spellEnd"/>
      <w:r w:rsidRPr="009E21D7">
        <w:rPr>
          <w:rFonts w:ascii="Times New Roman" w:hAnsi="Times New Roman" w:cs="Times New Roman"/>
          <w:sz w:val="28"/>
          <w:szCs w:val="28"/>
        </w:rPr>
        <w:t>, поиграть и решить, что развивает эта игра.</w:t>
      </w:r>
    </w:p>
    <w:p w14:paraId="7306B47F" w14:textId="77777777" w:rsidR="009E21D7" w:rsidRDefault="009E21D7" w:rsidP="00917513">
      <w:pPr>
        <w:pStyle w:val="a5"/>
        <w:jc w:val="both"/>
        <w:rPr>
          <w:rFonts w:ascii="Times New Roman" w:hAnsi="Times New Roman" w:cs="Times New Roman"/>
          <w:sz w:val="28"/>
          <w:szCs w:val="28"/>
        </w:rPr>
      </w:pPr>
    </w:p>
    <w:p w14:paraId="44426C4E" w14:textId="2BE18C6A" w:rsidR="009E21D7" w:rsidRPr="009E21D7" w:rsidRDefault="009E21D7" w:rsidP="009E21D7">
      <w:pPr>
        <w:pStyle w:val="a5"/>
        <w:jc w:val="both"/>
        <w:rPr>
          <w:rFonts w:ascii="Times New Roman" w:hAnsi="Times New Roman" w:cs="Times New Roman"/>
          <w:i/>
          <w:iCs/>
          <w:sz w:val="28"/>
          <w:szCs w:val="28"/>
        </w:rPr>
      </w:pPr>
      <w:r w:rsidRPr="009E21D7">
        <w:rPr>
          <w:rFonts w:ascii="Times New Roman" w:hAnsi="Times New Roman" w:cs="Times New Roman"/>
          <w:i/>
          <w:iCs/>
          <w:sz w:val="28"/>
          <w:szCs w:val="28"/>
        </w:rPr>
        <w:t xml:space="preserve"> Дидактические игры на развитие тактильных ощущений: </w:t>
      </w:r>
    </w:p>
    <w:p w14:paraId="58A8C02E" w14:textId="096122F0"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 xml:space="preserve">«Чудесный мешочек» Определи на ощупь, найти предметы, различающиеся по одному признаку. </w:t>
      </w:r>
      <w:r w:rsidR="004D4D6B" w:rsidRPr="009E21D7">
        <w:rPr>
          <w:rFonts w:ascii="Times New Roman" w:hAnsi="Times New Roman" w:cs="Times New Roman"/>
          <w:sz w:val="28"/>
          <w:szCs w:val="28"/>
        </w:rPr>
        <w:t>П</w:t>
      </w:r>
      <w:r w:rsidRPr="009E21D7">
        <w:rPr>
          <w:rFonts w:ascii="Times New Roman" w:hAnsi="Times New Roman" w:cs="Times New Roman"/>
          <w:sz w:val="28"/>
          <w:szCs w:val="28"/>
        </w:rPr>
        <w:t xml:space="preserve">редлагается на ощупь достать из мешочка предложенную предмет (шар, куб </w:t>
      </w:r>
      <w:r w:rsidR="004D4D6B">
        <w:rPr>
          <w:rFonts w:ascii="Times New Roman" w:hAnsi="Times New Roman" w:cs="Times New Roman"/>
          <w:sz w:val="28"/>
          <w:szCs w:val="28"/>
        </w:rPr>
        <w:t>–</w:t>
      </w:r>
      <w:r w:rsidRPr="009E21D7">
        <w:rPr>
          <w:rFonts w:ascii="Times New Roman" w:hAnsi="Times New Roman" w:cs="Times New Roman"/>
          <w:sz w:val="28"/>
          <w:szCs w:val="28"/>
        </w:rPr>
        <w:t xml:space="preserve"> большой, маленький). </w:t>
      </w:r>
      <w:r>
        <w:rPr>
          <w:rFonts w:ascii="Times New Roman" w:hAnsi="Times New Roman" w:cs="Times New Roman"/>
          <w:sz w:val="28"/>
          <w:szCs w:val="28"/>
        </w:rPr>
        <w:t>-</w:t>
      </w:r>
      <w:r w:rsidRPr="009E21D7">
        <w:rPr>
          <w:rFonts w:ascii="Times New Roman" w:hAnsi="Times New Roman" w:cs="Times New Roman"/>
          <w:sz w:val="28"/>
          <w:szCs w:val="28"/>
        </w:rPr>
        <w:t xml:space="preserve">«Найди такую же фигуру» </w:t>
      </w:r>
    </w:p>
    <w:p w14:paraId="5386E476"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1.Ребенку предлагается найти картинки с изображением предметов, по форме похожих на заданную форму. </w:t>
      </w:r>
    </w:p>
    <w:p w14:paraId="4AE6FA57" w14:textId="7777777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2.Разложить на столе фигуры двух </w:t>
      </w:r>
      <w:proofErr w:type="gramStart"/>
      <w:r w:rsidRPr="009E21D7">
        <w:rPr>
          <w:rFonts w:ascii="Times New Roman" w:hAnsi="Times New Roman" w:cs="Times New Roman"/>
          <w:sz w:val="28"/>
          <w:szCs w:val="28"/>
        </w:rPr>
        <w:t>форм ,</w:t>
      </w:r>
      <w:proofErr w:type="gramEnd"/>
      <w:r w:rsidRPr="009E21D7">
        <w:rPr>
          <w:rFonts w:ascii="Times New Roman" w:hAnsi="Times New Roman" w:cs="Times New Roman"/>
          <w:sz w:val="28"/>
          <w:szCs w:val="28"/>
        </w:rPr>
        <w:t xml:space="preserve"> например, круги и квадраты ( по пять фигур)</w:t>
      </w:r>
    </w:p>
    <w:p w14:paraId="3F9463F0" w14:textId="489F6A25"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 xml:space="preserve"> «Найди предмет такой же формы» Учить выделять форму в конкретных предметах окружающей обстановки.</w:t>
      </w:r>
    </w:p>
    <w:p w14:paraId="108DE489" w14:textId="788C82B0"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 xml:space="preserve"> «Найди лишнюю фигуру» Положить перед ребенком 4 фигурки одного цвета, одна из которых отличается по форме. Предложить ребенку найти и показать лишнюю фигурку. </w:t>
      </w:r>
    </w:p>
    <w:p w14:paraId="417E88E8" w14:textId="57910A9E" w:rsidR="009E21D7" w:rsidRDefault="009E21D7" w:rsidP="00917513">
      <w:pPr>
        <w:pStyle w:val="a5"/>
        <w:jc w:val="both"/>
        <w:rPr>
          <w:rFonts w:ascii="Times New Roman" w:hAnsi="Times New Roman" w:cs="Times New Roman"/>
          <w:sz w:val="28"/>
          <w:szCs w:val="28"/>
        </w:rPr>
      </w:pPr>
    </w:p>
    <w:p w14:paraId="72512C75" w14:textId="77777777" w:rsidR="004D4D6B" w:rsidRDefault="004D4D6B" w:rsidP="00917513">
      <w:pPr>
        <w:pStyle w:val="a5"/>
        <w:jc w:val="both"/>
        <w:rPr>
          <w:rFonts w:ascii="Times New Roman" w:hAnsi="Times New Roman" w:cs="Times New Roman"/>
          <w:sz w:val="28"/>
          <w:szCs w:val="28"/>
        </w:rPr>
      </w:pPr>
    </w:p>
    <w:p w14:paraId="6BD702EF" w14:textId="2E570692" w:rsidR="009E21D7" w:rsidRPr="009E21D7" w:rsidRDefault="009E21D7" w:rsidP="00917513">
      <w:pPr>
        <w:pStyle w:val="a5"/>
        <w:jc w:val="both"/>
        <w:rPr>
          <w:rFonts w:ascii="Times New Roman" w:hAnsi="Times New Roman" w:cs="Times New Roman"/>
          <w:i/>
          <w:iCs/>
          <w:sz w:val="28"/>
          <w:szCs w:val="28"/>
        </w:rPr>
      </w:pPr>
      <w:r w:rsidRPr="009E21D7">
        <w:rPr>
          <w:rFonts w:ascii="Times New Roman" w:hAnsi="Times New Roman" w:cs="Times New Roman"/>
          <w:i/>
          <w:iCs/>
          <w:sz w:val="28"/>
          <w:szCs w:val="28"/>
        </w:rPr>
        <w:lastRenderedPageBreak/>
        <w:t>Дидактические игры и упражнения на закрепления понятия величины:</w:t>
      </w:r>
    </w:p>
    <w:p w14:paraId="5BA3E428" w14:textId="77777777" w:rsidR="009E21D7" w:rsidRDefault="009E21D7" w:rsidP="00917513">
      <w:pPr>
        <w:pStyle w:val="a5"/>
        <w:jc w:val="both"/>
        <w:rPr>
          <w:rFonts w:ascii="Times New Roman" w:hAnsi="Times New Roman" w:cs="Times New Roman"/>
          <w:sz w:val="28"/>
          <w:szCs w:val="28"/>
        </w:rPr>
      </w:pPr>
    </w:p>
    <w:p w14:paraId="1E482A1A" w14:textId="05B6FB56"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 xml:space="preserve">«Две башни» Предложить ребенку построить из кубиков две башни одинаковой высоты. Затем добавить или убрать детали так, чтобы башни стали разные – высока и низкая. Вместе с детьми сравнить их по высоте. </w:t>
      </w:r>
      <w:r>
        <w:rPr>
          <w:rFonts w:ascii="Times New Roman" w:hAnsi="Times New Roman" w:cs="Times New Roman"/>
          <w:sz w:val="28"/>
          <w:szCs w:val="28"/>
        </w:rPr>
        <w:t>-</w:t>
      </w:r>
      <w:proofErr w:type="gramStart"/>
      <w:r w:rsidRPr="009E21D7">
        <w:rPr>
          <w:rFonts w:ascii="Times New Roman" w:hAnsi="Times New Roman" w:cs="Times New Roman"/>
          <w:sz w:val="28"/>
          <w:szCs w:val="28"/>
        </w:rPr>
        <w:t>«Пирамидки»</w:t>
      </w:r>
      <w:proofErr w:type="gramEnd"/>
      <w:r w:rsidRPr="009E21D7">
        <w:rPr>
          <w:rFonts w:ascii="Times New Roman" w:hAnsi="Times New Roman" w:cs="Times New Roman"/>
          <w:sz w:val="28"/>
          <w:szCs w:val="28"/>
        </w:rPr>
        <w:t xml:space="preserve"> Подберите деревянные или пластмассовые пирамидки с разным количеством разноцветных колец. Для начала можно брать пирамидки одноцветные, чтобы ребенок не отвлекался на цвет и обращал внимание на форму. </w:t>
      </w:r>
    </w:p>
    <w:p w14:paraId="57D4D8F9" w14:textId="77777777" w:rsidR="009E21D7" w:rsidRDefault="009E21D7" w:rsidP="00917513">
      <w:pPr>
        <w:pStyle w:val="a5"/>
        <w:jc w:val="both"/>
        <w:rPr>
          <w:rFonts w:ascii="Times New Roman" w:hAnsi="Times New Roman" w:cs="Times New Roman"/>
          <w:sz w:val="28"/>
          <w:szCs w:val="28"/>
        </w:rPr>
      </w:pPr>
    </w:p>
    <w:p w14:paraId="32D4F03E" w14:textId="1D899588" w:rsidR="009E21D7" w:rsidRPr="009E21D7" w:rsidRDefault="009E21D7" w:rsidP="009E21D7">
      <w:pPr>
        <w:pStyle w:val="a5"/>
        <w:jc w:val="both"/>
        <w:rPr>
          <w:rFonts w:ascii="Times New Roman" w:hAnsi="Times New Roman" w:cs="Times New Roman"/>
          <w:i/>
          <w:iCs/>
          <w:sz w:val="28"/>
          <w:szCs w:val="28"/>
        </w:rPr>
      </w:pPr>
      <w:r w:rsidRPr="009E21D7">
        <w:rPr>
          <w:rFonts w:ascii="Times New Roman" w:hAnsi="Times New Roman" w:cs="Times New Roman"/>
          <w:i/>
          <w:iCs/>
          <w:sz w:val="28"/>
          <w:szCs w:val="28"/>
        </w:rPr>
        <w:t>Дидактические игры и упражнения на закрепление цвета:</w:t>
      </w:r>
    </w:p>
    <w:p w14:paraId="73E428B4" w14:textId="77777777"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 xml:space="preserve"> «Найди предмет такого же цвета» Предложить подобрать необходимый цвет для предмета. </w:t>
      </w:r>
    </w:p>
    <w:p w14:paraId="7FE07ABB" w14:textId="77777777"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«Собери гирлянду» Предложить по памяти собрать гирлянду из разноцветных кружков в соответствии с образцом.</w:t>
      </w:r>
    </w:p>
    <w:p w14:paraId="2C2525C2" w14:textId="2E115C4E" w:rsidR="009E21D7" w:rsidRDefault="009E21D7" w:rsidP="00917513">
      <w:pPr>
        <w:pStyle w:val="a5"/>
        <w:jc w:val="both"/>
        <w:rPr>
          <w:rFonts w:ascii="Times New Roman" w:hAnsi="Times New Roman" w:cs="Times New Roman"/>
          <w:sz w:val="28"/>
          <w:szCs w:val="28"/>
        </w:rPr>
      </w:pPr>
      <w:r>
        <w:rPr>
          <w:rFonts w:ascii="Times New Roman" w:hAnsi="Times New Roman" w:cs="Times New Roman"/>
          <w:sz w:val="28"/>
          <w:szCs w:val="28"/>
        </w:rPr>
        <w:t>-</w:t>
      </w:r>
      <w:r w:rsidRPr="009E21D7">
        <w:rPr>
          <w:rFonts w:ascii="Times New Roman" w:hAnsi="Times New Roman" w:cs="Times New Roman"/>
          <w:sz w:val="28"/>
          <w:szCs w:val="28"/>
        </w:rPr>
        <w:t xml:space="preserve"> «Цветные кубики» Разложить кубики на ковре. Затем взять один кубик и покажите детям. Предложите детям найти такой же. </w:t>
      </w:r>
    </w:p>
    <w:p w14:paraId="6B0EF7BF" w14:textId="77777777" w:rsidR="009E21D7" w:rsidRDefault="009E21D7" w:rsidP="00917513">
      <w:pPr>
        <w:pStyle w:val="a5"/>
        <w:jc w:val="both"/>
        <w:rPr>
          <w:rFonts w:ascii="Times New Roman" w:hAnsi="Times New Roman" w:cs="Times New Roman"/>
          <w:sz w:val="28"/>
          <w:szCs w:val="28"/>
        </w:rPr>
      </w:pPr>
    </w:p>
    <w:p w14:paraId="08ACBEFD" w14:textId="77777777" w:rsidR="009E21D7" w:rsidRPr="009E21D7" w:rsidRDefault="009E21D7" w:rsidP="00917513">
      <w:pPr>
        <w:pStyle w:val="a5"/>
        <w:jc w:val="both"/>
        <w:rPr>
          <w:rFonts w:ascii="Times New Roman" w:hAnsi="Times New Roman" w:cs="Times New Roman"/>
          <w:i/>
          <w:iCs/>
          <w:sz w:val="28"/>
          <w:szCs w:val="28"/>
        </w:rPr>
      </w:pPr>
      <w:r w:rsidRPr="009E21D7">
        <w:rPr>
          <w:rFonts w:ascii="Times New Roman" w:hAnsi="Times New Roman" w:cs="Times New Roman"/>
          <w:i/>
          <w:iCs/>
          <w:sz w:val="28"/>
          <w:szCs w:val="28"/>
        </w:rPr>
        <w:t>Поиграем в Дидактическое упражнение «Угадай, где позвонили».</w:t>
      </w:r>
    </w:p>
    <w:p w14:paraId="1A2F7914" w14:textId="423A3C07"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w:t>
      </w:r>
      <w:proofErr w:type="gramStart"/>
      <w:r w:rsidRPr="009E21D7">
        <w:rPr>
          <w:rFonts w:ascii="Times New Roman" w:hAnsi="Times New Roman" w:cs="Times New Roman"/>
          <w:sz w:val="28"/>
          <w:szCs w:val="28"/>
        </w:rPr>
        <w:t>Цель :</w:t>
      </w:r>
      <w:proofErr w:type="gramEnd"/>
      <w:r w:rsidRPr="009E21D7">
        <w:rPr>
          <w:rFonts w:ascii="Times New Roman" w:hAnsi="Times New Roman" w:cs="Times New Roman"/>
          <w:sz w:val="28"/>
          <w:szCs w:val="28"/>
        </w:rPr>
        <w:t xml:space="preserve"> развитие слухового восприятия и внимания, ориентирования в пространстве. Описание игры: воспитатель выбирает того, кто будет отгадывать, завязывает ему глаза шарфом, другие участники игры встают в круг. По указанию воспитателя один из участников производит шум баночкой, а угадывающий с завязанными глазами поворачивается к тому месту, откуда слышен звук, рукой показывая направление. </w:t>
      </w:r>
    </w:p>
    <w:p w14:paraId="4F1DA62B" w14:textId="77777777" w:rsidR="009E21D7" w:rsidRDefault="009E21D7" w:rsidP="00917513">
      <w:pPr>
        <w:pStyle w:val="a5"/>
        <w:jc w:val="both"/>
        <w:rPr>
          <w:rFonts w:ascii="Times New Roman" w:hAnsi="Times New Roman" w:cs="Times New Roman"/>
          <w:sz w:val="28"/>
          <w:szCs w:val="28"/>
        </w:rPr>
      </w:pPr>
    </w:p>
    <w:p w14:paraId="29033D41" w14:textId="77777777" w:rsidR="009E21D7" w:rsidRPr="009E21D7" w:rsidRDefault="009E21D7" w:rsidP="00917513">
      <w:pPr>
        <w:pStyle w:val="a5"/>
        <w:jc w:val="both"/>
        <w:rPr>
          <w:rFonts w:ascii="Times New Roman" w:hAnsi="Times New Roman" w:cs="Times New Roman"/>
          <w:i/>
          <w:iCs/>
          <w:sz w:val="28"/>
          <w:szCs w:val="28"/>
        </w:rPr>
      </w:pPr>
      <w:r w:rsidRPr="009E21D7">
        <w:rPr>
          <w:rFonts w:ascii="Times New Roman" w:hAnsi="Times New Roman" w:cs="Times New Roman"/>
          <w:i/>
          <w:iCs/>
          <w:sz w:val="28"/>
          <w:szCs w:val="28"/>
        </w:rPr>
        <w:t>Игры на развитие тактильных ощущений.</w:t>
      </w:r>
    </w:p>
    <w:p w14:paraId="658228A2" w14:textId="3F7CA05B"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w:t>
      </w:r>
      <w:proofErr w:type="gramStart"/>
      <w:r w:rsidRPr="009E21D7">
        <w:rPr>
          <w:rFonts w:ascii="Times New Roman" w:hAnsi="Times New Roman" w:cs="Times New Roman"/>
          <w:sz w:val="28"/>
          <w:szCs w:val="28"/>
        </w:rPr>
        <w:t>Цель :</w:t>
      </w:r>
      <w:proofErr w:type="gramEnd"/>
      <w:r w:rsidRPr="009E21D7">
        <w:rPr>
          <w:rFonts w:ascii="Times New Roman" w:hAnsi="Times New Roman" w:cs="Times New Roman"/>
          <w:sz w:val="28"/>
          <w:szCs w:val="28"/>
        </w:rPr>
        <w:t xml:space="preserve"> развитие тактильной памяти, мелкой моторики пальчиков, воздействие на умственный потенциал ребенка. Предлагается найти пару каждому типу поверхности</w:t>
      </w:r>
      <w:proofErr w:type="gramStart"/>
      <w:r w:rsidRPr="009E21D7">
        <w:rPr>
          <w:rFonts w:ascii="Times New Roman" w:hAnsi="Times New Roman" w:cs="Times New Roman"/>
          <w:sz w:val="28"/>
          <w:szCs w:val="28"/>
        </w:rPr>
        <w:t>; Предлагается</w:t>
      </w:r>
      <w:proofErr w:type="gramEnd"/>
      <w:r w:rsidRPr="009E21D7">
        <w:rPr>
          <w:rFonts w:ascii="Times New Roman" w:hAnsi="Times New Roman" w:cs="Times New Roman"/>
          <w:sz w:val="28"/>
          <w:szCs w:val="28"/>
        </w:rPr>
        <w:t xml:space="preserve"> назвать ощущение от прикосновения к поверхности (гладкий, скользкий, шершавый); Предлагается сгруппировать карточки в соответствии с цветом (текстурой).</w:t>
      </w:r>
    </w:p>
    <w:p w14:paraId="2B2089A5" w14:textId="77777777" w:rsidR="009E21D7" w:rsidRDefault="009E21D7" w:rsidP="00917513">
      <w:pPr>
        <w:pStyle w:val="a5"/>
        <w:jc w:val="both"/>
        <w:rPr>
          <w:rFonts w:ascii="Times New Roman" w:hAnsi="Times New Roman" w:cs="Times New Roman"/>
          <w:sz w:val="28"/>
          <w:szCs w:val="28"/>
        </w:rPr>
      </w:pPr>
    </w:p>
    <w:p w14:paraId="1EC10D18" w14:textId="77777777" w:rsidR="009E21D7" w:rsidRPr="009E21D7" w:rsidRDefault="009E21D7" w:rsidP="00917513">
      <w:pPr>
        <w:pStyle w:val="a5"/>
        <w:jc w:val="both"/>
        <w:rPr>
          <w:rFonts w:ascii="Times New Roman" w:hAnsi="Times New Roman" w:cs="Times New Roman"/>
          <w:i/>
          <w:iCs/>
          <w:sz w:val="28"/>
          <w:szCs w:val="28"/>
        </w:rPr>
      </w:pPr>
      <w:r w:rsidRPr="009E21D7">
        <w:rPr>
          <w:rFonts w:ascii="Times New Roman" w:hAnsi="Times New Roman" w:cs="Times New Roman"/>
          <w:sz w:val="28"/>
          <w:szCs w:val="28"/>
        </w:rPr>
        <w:t xml:space="preserve"> </w:t>
      </w:r>
      <w:r w:rsidRPr="009E21D7">
        <w:rPr>
          <w:rFonts w:ascii="Times New Roman" w:hAnsi="Times New Roman" w:cs="Times New Roman"/>
          <w:i/>
          <w:iCs/>
          <w:sz w:val="28"/>
          <w:szCs w:val="28"/>
        </w:rPr>
        <w:t xml:space="preserve">Игры на развитие зрительного восприятия. </w:t>
      </w:r>
    </w:p>
    <w:p w14:paraId="3C348CA9" w14:textId="6F67597B" w:rsidR="009E21D7"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Дидактическая игра </w:t>
      </w:r>
      <w:r w:rsidR="004D4D6B">
        <w:rPr>
          <w:rFonts w:ascii="Times New Roman" w:hAnsi="Times New Roman" w:cs="Times New Roman"/>
          <w:sz w:val="28"/>
          <w:szCs w:val="28"/>
        </w:rPr>
        <w:t>«</w:t>
      </w:r>
      <w:r w:rsidRPr="009E21D7">
        <w:rPr>
          <w:rFonts w:ascii="Times New Roman" w:hAnsi="Times New Roman" w:cs="Times New Roman"/>
          <w:sz w:val="28"/>
          <w:szCs w:val="28"/>
        </w:rPr>
        <w:t>Собери бусы</w:t>
      </w:r>
      <w:r w:rsidR="004D4D6B">
        <w:rPr>
          <w:rFonts w:ascii="Times New Roman" w:hAnsi="Times New Roman" w:cs="Times New Roman"/>
          <w:sz w:val="28"/>
          <w:szCs w:val="28"/>
        </w:rPr>
        <w:t>»</w:t>
      </w:r>
      <w:r w:rsidRPr="009E21D7">
        <w:rPr>
          <w:rFonts w:ascii="Times New Roman" w:hAnsi="Times New Roman" w:cs="Times New Roman"/>
          <w:sz w:val="28"/>
          <w:szCs w:val="28"/>
        </w:rPr>
        <w:t xml:space="preserve">. </w:t>
      </w:r>
    </w:p>
    <w:p w14:paraId="289904F4" w14:textId="3913DC7B" w:rsidR="009E21D7" w:rsidRDefault="009E21D7" w:rsidP="00917513">
      <w:pPr>
        <w:pStyle w:val="a5"/>
        <w:jc w:val="both"/>
        <w:rPr>
          <w:rFonts w:ascii="Times New Roman" w:hAnsi="Times New Roman" w:cs="Times New Roman"/>
          <w:sz w:val="28"/>
          <w:szCs w:val="28"/>
        </w:rPr>
      </w:pPr>
      <w:proofErr w:type="gramStart"/>
      <w:r w:rsidRPr="009E21D7">
        <w:rPr>
          <w:rFonts w:ascii="Times New Roman" w:hAnsi="Times New Roman" w:cs="Times New Roman"/>
          <w:sz w:val="28"/>
          <w:szCs w:val="28"/>
        </w:rPr>
        <w:t>Цель :</w:t>
      </w:r>
      <w:proofErr w:type="gramEnd"/>
      <w:r w:rsidRPr="009E21D7">
        <w:rPr>
          <w:rFonts w:ascii="Times New Roman" w:hAnsi="Times New Roman" w:cs="Times New Roman"/>
          <w:sz w:val="28"/>
          <w:szCs w:val="28"/>
        </w:rPr>
        <w:t xml:space="preserve"> учить различать четыре основных цвета (красный, желтый, синий, зеленый)путем сравнения их друг с другом и прикладывания к образцу, обобщить и закрепить знания о цвете, учить равномерно чередовать два-три цвета при раскладывании бусинок. Учить обозначать словом названия воспринимаемых свойств предметов. В ходе игры дети должны научиться различать одинаковые предметы (бусинки) по цветовому </w:t>
      </w:r>
      <w:r w:rsidRPr="009E21D7">
        <w:rPr>
          <w:rFonts w:ascii="Times New Roman" w:hAnsi="Times New Roman" w:cs="Times New Roman"/>
          <w:sz w:val="28"/>
          <w:szCs w:val="28"/>
        </w:rPr>
        <w:lastRenderedPageBreak/>
        <w:t xml:space="preserve">признаку, пользуясь методом наложения, а также оценивать результат своих действий «Такая бусинка </w:t>
      </w:r>
      <w:r w:rsidR="004D4D6B">
        <w:rPr>
          <w:rFonts w:ascii="Times New Roman" w:hAnsi="Times New Roman" w:cs="Times New Roman"/>
          <w:sz w:val="28"/>
          <w:szCs w:val="28"/>
        </w:rPr>
        <w:t>–</w:t>
      </w:r>
      <w:r w:rsidRPr="009E21D7">
        <w:rPr>
          <w:rFonts w:ascii="Times New Roman" w:hAnsi="Times New Roman" w:cs="Times New Roman"/>
          <w:sz w:val="28"/>
          <w:szCs w:val="28"/>
        </w:rPr>
        <w:t xml:space="preserve"> не такая». В ходе выполнения игровой задачи дети усваивают поисковые способы ориентировки </w:t>
      </w:r>
      <w:r w:rsidR="004D4D6B">
        <w:rPr>
          <w:rFonts w:ascii="Times New Roman" w:hAnsi="Times New Roman" w:cs="Times New Roman"/>
          <w:sz w:val="28"/>
          <w:szCs w:val="28"/>
        </w:rPr>
        <w:t>–</w:t>
      </w:r>
      <w:r w:rsidRPr="009E21D7">
        <w:rPr>
          <w:rFonts w:ascii="Times New Roman" w:hAnsi="Times New Roman" w:cs="Times New Roman"/>
          <w:sz w:val="28"/>
          <w:szCs w:val="28"/>
        </w:rPr>
        <w:t xml:space="preserve"> пробы. (Высказывания родителей)</w:t>
      </w:r>
      <w:r>
        <w:rPr>
          <w:rFonts w:ascii="Times New Roman" w:hAnsi="Times New Roman" w:cs="Times New Roman"/>
          <w:sz w:val="28"/>
          <w:szCs w:val="28"/>
        </w:rPr>
        <w:t>.</w:t>
      </w:r>
    </w:p>
    <w:p w14:paraId="6D5CBAA3" w14:textId="77777777" w:rsidR="009E21D7" w:rsidRDefault="009E21D7" w:rsidP="00917513">
      <w:pPr>
        <w:pStyle w:val="a5"/>
        <w:jc w:val="both"/>
        <w:rPr>
          <w:rFonts w:ascii="Times New Roman" w:hAnsi="Times New Roman" w:cs="Times New Roman"/>
          <w:sz w:val="28"/>
          <w:szCs w:val="28"/>
        </w:rPr>
      </w:pPr>
    </w:p>
    <w:p w14:paraId="5162F9C6"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Навыки и умения, сформированные в результате сенсорного развития детей третьего года жизни.</w:t>
      </w:r>
    </w:p>
    <w:p w14:paraId="0C911EF4"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 Дети выделяют и учитывают форму, цвет, величину, фактуру при выполнении ряда практических действий.</w:t>
      </w:r>
    </w:p>
    <w:p w14:paraId="2E597BC1"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 Группируют по свойствам предметы в соответствии с образцом. </w:t>
      </w:r>
    </w:p>
    <w:p w14:paraId="63763FCA"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Соотносят разнородные предметы по цвету, форме, величине. </w:t>
      </w:r>
    </w:p>
    <w:p w14:paraId="46916C6C"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Обозначают различные предметы в соответствии с их характерными сенсорными признаками: море, солнце, вода, лес… </w:t>
      </w:r>
    </w:p>
    <w:p w14:paraId="1B3AEE54"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Отбирают предметы для самостоятельной сюжетной игры.</w:t>
      </w:r>
    </w:p>
    <w:p w14:paraId="2C71FF92"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 - Начинают активно пользоваться словами названия цвета, часто в отрыве от конкретного предмета. Быстрое включение сенсорных систем является одной из ключевых способностей человека, основ его полноценного развития. </w:t>
      </w:r>
    </w:p>
    <w:p w14:paraId="3A52C31D" w14:textId="77777777" w:rsidR="00DA7780" w:rsidRDefault="009E21D7" w:rsidP="00917513">
      <w:pPr>
        <w:pStyle w:val="a5"/>
        <w:jc w:val="both"/>
        <w:rPr>
          <w:rFonts w:ascii="Times New Roman" w:hAnsi="Times New Roman" w:cs="Times New Roman"/>
          <w:sz w:val="28"/>
          <w:szCs w:val="28"/>
        </w:rPr>
      </w:pPr>
      <w:r w:rsidRPr="009E21D7">
        <w:rPr>
          <w:rFonts w:ascii="Times New Roman" w:hAnsi="Times New Roman" w:cs="Times New Roman"/>
          <w:sz w:val="28"/>
          <w:szCs w:val="28"/>
        </w:rPr>
        <w:t xml:space="preserve">5. Сегодня вы познакомились с малой частью того, чем Вы можете занять вашего </w:t>
      </w:r>
      <w:r w:rsidR="00DA7780" w:rsidRPr="009E21D7">
        <w:rPr>
          <w:rFonts w:ascii="Times New Roman" w:hAnsi="Times New Roman" w:cs="Times New Roman"/>
          <w:sz w:val="28"/>
          <w:szCs w:val="28"/>
        </w:rPr>
        <w:t>ребёнком</w:t>
      </w:r>
      <w:r w:rsidRPr="009E21D7">
        <w:rPr>
          <w:rFonts w:ascii="Times New Roman" w:hAnsi="Times New Roman" w:cs="Times New Roman"/>
          <w:sz w:val="28"/>
          <w:szCs w:val="28"/>
        </w:rPr>
        <w:t xml:space="preserve"> дома. Все эти игры можно приобрести в магазине. Но дома также можно поиграть и в игры с крупой, прищепками, камушками, шишками, посудой и многим другим. Включайте свою фантазию и самое главное, не уставайте постоянно разговаривать с вашими малышами, называйте все свои действия, явления природы, цвета и формы. Пусть ребенок находится в постоянном потоке информации, не сомневайтесь, это его не утомит. Чем непринужденнее будет обучение, тем легче и быстрее оно будет проходить. Побуждайте ребенка к игре, насколько возможно, играйте с малышом в развивающие и веселые игры. Участвуйте в игровом процессе. Это будет отличным способом для установления более прочной связи между Вами и Вашим ребенком! </w:t>
      </w:r>
    </w:p>
    <w:p w14:paraId="25CE882C" w14:textId="3ADD28E9" w:rsidR="009E21D7" w:rsidRDefault="009E21D7" w:rsidP="00917513">
      <w:pPr>
        <w:pStyle w:val="a5"/>
        <w:jc w:val="both"/>
        <w:rPr>
          <w:rFonts w:ascii="Times New Roman" w:hAnsi="Times New Roman" w:cs="Times New Roman"/>
          <w:sz w:val="28"/>
          <w:szCs w:val="28"/>
        </w:rPr>
      </w:pPr>
    </w:p>
    <w:p w14:paraId="51773BD9" w14:textId="663FDF6D" w:rsidR="00AD617D" w:rsidRDefault="00AD617D" w:rsidP="00917513">
      <w:pPr>
        <w:pStyle w:val="a5"/>
        <w:jc w:val="both"/>
        <w:rPr>
          <w:rFonts w:ascii="Times New Roman" w:hAnsi="Times New Roman" w:cs="Times New Roman"/>
          <w:sz w:val="28"/>
          <w:szCs w:val="28"/>
        </w:rPr>
      </w:pPr>
    </w:p>
    <w:p w14:paraId="3B6B5282" w14:textId="1F490D03" w:rsidR="00AD617D" w:rsidRDefault="00AD617D" w:rsidP="00917513">
      <w:pPr>
        <w:pStyle w:val="a5"/>
        <w:jc w:val="both"/>
        <w:rPr>
          <w:rFonts w:ascii="Times New Roman" w:hAnsi="Times New Roman" w:cs="Times New Roman"/>
          <w:sz w:val="28"/>
          <w:szCs w:val="28"/>
        </w:rPr>
      </w:pPr>
    </w:p>
    <w:p w14:paraId="5084E004" w14:textId="1492CE93" w:rsidR="00AD617D" w:rsidRDefault="00AD617D" w:rsidP="00917513">
      <w:pPr>
        <w:pStyle w:val="a5"/>
        <w:jc w:val="both"/>
        <w:rPr>
          <w:rFonts w:ascii="Times New Roman" w:hAnsi="Times New Roman" w:cs="Times New Roman"/>
          <w:sz w:val="28"/>
          <w:szCs w:val="28"/>
        </w:rPr>
      </w:pPr>
    </w:p>
    <w:p w14:paraId="5F0B9E10" w14:textId="5BBBC2A6" w:rsidR="00AD617D" w:rsidRDefault="00AD617D" w:rsidP="00917513">
      <w:pPr>
        <w:pStyle w:val="a5"/>
        <w:jc w:val="both"/>
        <w:rPr>
          <w:rFonts w:ascii="Times New Roman" w:hAnsi="Times New Roman" w:cs="Times New Roman"/>
          <w:sz w:val="28"/>
          <w:szCs w:val="28"/>
        </w:rPr>
      </w:pPr>
    </w:p>
    <w:p w14:paraId="4D27374A" w14:textId="7480FBAE" w:rsidR="00AD617D" w:rsidRDefault="00AD617D" w:rsidP="00917513">
      <w:pPr>
        <w:pStyle w:val="a5"/>
        <w:jc w:val="both"/>
        <w:rPr>
          <w:rFonts w:ascii="Times New Roman" w:hAnsi="Times New Roman" w:cs="Times New Roman"/>
          <w:sz w:val="28"/>
          <w:szCs w:val="28"/>
        </w:rPr>
      </w:pPr>
    </w:p>
    <w:p w14:paraId="13442E56" w14:textId="39B250EA" w:rsidR="00AD617D" w:rsidRDefault="00AD617D" w:rsidP="00917513">
      <w:pPr>
        <w:pStyle w:val="a5"/>
        <w:jc w:val="both"/>
        <w:rPr>
          <w:rFonts w:ascii="Times New Roman" w:hAnsi="Times New Roman" w:cs="Times New Roman"/>
          <w:sz w:val="28"/>
          <w:szCs w:val="28"/>
        </w:rPr>
      </w:pPr>
    </w:p>
    <w:p w14:paraId="08D6F947" w14:textId="3A25CB38" w:rsidR="00AD617D" w:rsidRDefault="00AD617D" w:rsidP="00917513">
      <w:pPr>
        <w:pStyle w:val="a5"/>
        <w:jc w:val="both"/>
        <w:rPr>
          <w:rFonts w:ascii="Times New Roman" w:hAnsi="Times New Roman" w:cs="Times New Roman"/>
          <w:sz w:val="28"/>
          <w:szCs w:val="28"/>
        </w:rPr>
      </w:pPr>
    </w:p>
    <w:p w14:paraId="56F2068C" w14:textId="1DF21595" w:rsidR="00AD617D" w:rsidRDefault="00AD617D" w:rsidP="00917513">
      <w:pPr>
        <w:pStyle w:val="a5"/>
        <w:jc w:val="both"/>
        <w:rPr>
          <w:rFonts w:ascii="Times New Roman" w:hAnsi="Times New Roman" w:cs="Times New Roman"/>
          <w:sz w:val="28"/>
          <w:szCs w:val="28"/>
        </w:rPr>
      </w:pPr>
    </w:p>
    <w:p w14:paraId="6B32BE1B" w14:textId="14B40EDE" w:rsidR="00AD617D" w:rsidRDefault="00AD617D" w:rsidP="00917513">
      <w:pPr>
        <w:pStyle w:val="a5"/>
        <w:jc w:val="both"/>
        <w:rPr>
          <w:rFonts w:ascii="Times New Roman" w:hAnsi="Times New Roman" w:cs="Times New Roman"/>
          <w:sz w:val="28"/>
          <w:szCs w:val="28"/>
        </w:rPr>
      </w:pPr>
    </w:p>
    <w:p w14:paraId="5AAB1444" w14:textId="703568B1" w:rsidR="00AD617D" w:rsidRDefault="00AD617D" w:rsidP="00917513">
      <w:pPr>
        <w:pStyle w:val="a5"/>
        <w:jc w:val="both"/>
        <w:rPr>
          <w:rFonts w:ascii="Times New Roman" w:hAnsi="Times New Roman" w:cs="Times New Roman"/>
          <w:sz w:val="28"/>
          <w:szCs w:val="28"/>
        </w:rPr>
      </w:pPr>
    </w:p>
    <w:p w14:paraId="4BFE2F08" w14:textId="251548B1" w:rsidR="00AD617D" w:rsidRPr="004D4D6B" w:rsidRDefault="004D4D6B" w:rsidP="004D4D6B">
      <w:pPr>
        <w:pStyle w:val="a5"/>
        <w:jc w:val="right"/>
        <w:rPr>
          <w:rFonts w:ascii="Times New Roman" w:hAnsi="Times New Roman" w:cs="Times New Roman"/>
          <w:b/>
          <w:bCs/>
          <w:sz w:val="28"/>
          <w:szCs w:val="28"/>
        </w:rPr>
      </w:pPr>
      <w:r w:rsidRPr="004D4D6B">
        <w:rPr>
          <w:rFonts w:ascii="Times New Roman" w:hAnsi="Times New Roman" w:cs="Times New Roman"/>
          <w:b/>
          <w:bCs/>
          <w:sz w:val="28"/>
          <w:szCs w:val="28"/>
        </w:rPr>
        <w:lastRenderedPageBreak/>
        <w:t>Приложение 5</w:t>
      </w:r>
    </w:p>
    <w:p w14:paraId="4899060E" w14:textId="522AD7B2" w:rsidR="00AD617D" w:rsidRPr="00DF4DB1" w:rsidRDefault="00AD617D" w:rsidP="00AD617D">
      <w:pPr>
        <w:pStyle w:val="a5"/>
        <w:jc w:val="center"/>
        <w:rPr>
          <w:rFonts w:ascii="Times New Roman" w:hAnsi="Times New Roman" w:cs="Times New Roman"/>
          <w:b/>
          <w:bCs/>
          <w:i/>
          <w:iCs/>
          <w:sz w:val="28"/>
          <w:szCs w:val="28"/>
        </w:rPr>
      </w:pPr>
      <w:proofErr w:type="spellStart"/>
      <w:r w:rsidRPr="00DF4DB1">
        <w:rPr>
          <w:rFonts w:ascii="Times New Roman" w:hAnsi="Times New Roman" w:cs="Times New Roman"/>
          <w:b/>
          <w:bCs/>
          <w:i/>
          <w:iCs/>
          <w:sz w:val="28"/>
          <w:szCs w:val="28"/>
        </w:rPr>
        <w:t>Коррекционно</w:t>
      </w:r>
      <w:proofErr w:type="spellEnd"/>
      <w:r w:rsidRPr="00DF4DB1">
        <w:rPr>
          <w:rFonts w:ascii="Times New Roman" w:hAnsi="Times New Roman" w:cs="Times New Roman"/>
          <w:b/>
          <w:bCs/>
          <w:i/>
          <w:iCs/>
          <w:sz w:val="28"/>
          <w:szCs w:val="28"/>
        </w:rPr>
        <w:t xml:space="preserve"> -развивающие занятия.</w:t>
      </w:r>
    </w:p>
    <w:p w14:paraId="11970458" w14:textId="749BB4D6" w:rsidR="00AD617D" w:rsidRPr="00A45F67" w:rsidRDefault="00AD617D" w:rsidP="00A45F67">
      <w:pPr>
        <w:rPr>
          <w:rFonts w:ascii="Times New Roman" w:hAnsi="Times New Roman" w:cs="Times New Roman"/>
          <w:b/>
          <w:bCs/>
          <w:sz w:val="28"/>
          <w:szCs w:val="28"/>
        </w:rPr>
      </w:pPr>
      <w:r w:rsidRPr="00A45F67">
        <w:rPr>
          <w:rFonts w:ascii="Times New Roman" w:hAnsi="Times New Roman" w:cs="Times New Roman"/>
          <w:b/>
          <w:bCs/>
          <w:sz w:val="28"/>
          <w:szCs w:val="28"/>
        </w:rPr>
        <w:t>Занятие № 1. «Цвет»</w:t>
      </w:r>
    </w:p>
    <w:p w14:paraId="14757E6B" w14:textId="38A62E8B" w:rsidR="00AD617D" w:rsidRPr="00A45F67" w:rsidRDefault="00AD617D" w:rsidP="00A45F67">
      <w:pPr>
        <w:rPr>
          <w:rFonts w:ascii="Times New Roman" w:hAnsi="Times New Roman" w:cs="Times New Roman"/>
          <w:sz w:val="28"/>
          <w:szCs w:val="28"/>
        </w:rPr>
      </w:pPr>
      <w:r w:rsidRPr="00A45F67">
        <w:rPr>
          <w:rFonts w:ascii="Times New Roman" w:hAnsi="Times New Roman" w:cs="Times New Roman"/>
          <w:i/>
          <w:iCs/>
          <w:sz w:val="28"/>
          <w:szCs w:val="28"/>
        </w:rPr>
        <w:t>Цель:</w:t>
      </w:r>
      <w:r w:rsidRPr="00A45F67">
        <w:rPr>
          <w:rFonts w:ascii="Times New Roman" w:hAnsi="Times New Roman" w:cs="Times New Roman"/>
          <w:sz w:val="28"/>
          <w:szCs w:val="28"/>
        </w:rPr>
        <w:t xml:space="preserve"> формировать умение дифференцировать разные по структуре, форме и размеру предметы по цвету.</w:t>
      </w:r>
    </w:p>
    <w:p w14:paraId="3E468870" w14:textId="71AEE061" w:rsidR="00AD617D" w:rsidRPr="00A45F67" w:rsidRDefault="00AD617D" w:rsidP="00A45F67">
      <w:pPr>
        <w:rPr>
          <w:rFonts w:ascii="Times New Roman" w:hAnsi="Times New Roman" w:cs="Times New Roman"/>
          <w:sz w:val="28"/>
          <w:szCs w:val="28"/>
        </w:rPr>
      </w:pPr>
      <w:r w:rsidRPr="00A45F67">
        <w:rPr>
          <w:rFonts w:ascii="Times New Roman" w:hAnsi="Times New Roman" w:cs="Times New Roman"/>
          <w:i/>
          <w:iCs/>
          <w:sz w:val="28"/>
          <w:szCs w:val="28"/>
        </w:rPr>
        <w:t>Задачи:</w:t>
      </w:r>
      <w:r w:rsidRPr="00A45F67">
        <w:rPr>
          <w:rFonts w:ascii="Times New Roman" w:hAnsi="Times New Roman" w:cs="Times New Roman"/>
          <w:sz w:val="28"/>
          <w:szCs w:val="28"/>
        </w:rPr>
        <w:t xml:space="preserve"> развивать мелкую моторику; закрепить знание названий цветов; формировать активный и пассивный словарь.</w:t>
      </w:r>
    </w:p>
    <w:p w14:paraId="5CE2D057" w14:textId="375865C6" w:rsidR="0025768F" w:rsidRPr="00A45F67" w:rsidRDefault="0025768F" w:rsidP="00A45F67">
      <w:pPr>
        <w:rPr>
          <w:rFonts w:ascii="Times New Roman" w:hAnsi="Times New Roman" w:cs="Times New Roman"/>
          <w:sz w:val="28"/>
          <w:szCs w:val="28"/>
        </w:rPr>
      </w:pPr>
      <w:r w:rsidRPr="0083585B">
        <w:rPr>
          <w:rFonts w:ascii="Times New Roman" w:hAnsi="Times New Roman" w:cs="Times New Roman"/>
          <w:i/>
          <w:iCs/>
          <w:sz w:val="28"/>
          <w:szCs w:val="28"/>
        </w:rPr>
        <w:t>Оборудование:</w:t>
      </w:r>
      <w:r w:rsidRPr="00A45F67">
        <w:rPr>
          <w:rFonts w:ascii="Times New Roman" w:hAnsi="Times New Roman" w:cs="Times New Roman"/>
          <w:sz w:val="28"/>
          <w:szCs w:val="28"/>
        </w:rPr>
        <w:t xml:space="preserve"> разноцветные пластмассовые фрукты и овощи, разноцветные мячики, карандаши, машинки, посуда для кукол. </w:t>
      </w:r>
    </w:p>
    <w:p w14:paraId="3F975C0D" w14:textId="75D61CFF" w:rsidR="00AD617D" w:rsidRDefault="00AD617D" w:rsidP="00AD617D">
      <w:pPr>
        <w:rPr>
          <w:rFonts w:ascii="Times New Roman" w:hAnsi="Times New Roman" w:cs="Times New Roman"/>
          <w:sz w:val="28"/>
          <w:szCs w:val="28"/>
        </w:rPr>
      </w:pPr>
      <w:r>
        <w:rPr>
          <w:rFonts w:ascii="Times New Roman" w:hAnsi="Times New Roman" w:cs="Times New Roman"/>
          <w:sz w:val="28"/>
          <w:szCs w:val="28"/>
        </w:rPr>
        <w:t xml:space="preserve">Игра 1. </w:t>
      </w:r>
      <w:r w:rsidR="0025768F">
        <w:rPr>
          <w:rFonts w:ascii="Times New Roman" w:hAnsi="Times New Roman" w:cs="Times New Roman"/>
          <w:sz w:val="28"/>
          <w:szCs w:val="28"/>
        </w:rPr>
        <w:t>Сортировка овощей и фруктов по тарелочкам в соответствии с цветом. (красный помидор в красную тарелочку)</w:t>
      </w:r>
    </w:p>
    <w:p w14:paraId="5CC9A457" w14:textId="7FDAB7E0" w:rsidR="0025768F" w:rsidRDefault="0025768F" w:rsidP="00AD617D">
      <w:pPr>
        <w:rPr>
          <w:rFonts w:ascii="Times New Roman" w:hAnsi="Times New Roman" w:cs="Times New Roman"/>
          <w:sz w:val="28"/>
          <w:szCs w:val="28"/>
        </w:rPr>
      </w:pPr>
      <w:r>
        <w:rPr>
          <w:rFonts w:ascii="Times New Roman" w:hAnsi="Times New Roman" w:cs="Times New Roman"/>
          <w:sz w:val="28"/>
          <w:szCs w:val="28"/>
        </w:rPr>
        <w:t>Игра 2. Сортировка машинок, овощей, фруктов и мячиков по цвету в контейнеры. (все предметы желтого цвета в один контейнер)</w:t>
      </w:r>
    </w:p>
    <w:p w14:paraId="04CCF9A0" w14:textId="7A2AA7FC" w:rsidR="00BD4D3F" w:rsidRDefault="00BD4D3F" w:rsidP="00AD617D">
      <w:pPr>
        <w:rPr>
          <w:rFonts w:ascii="Times New Roman" w:hAnsi="Times New Roman" w:cs="Times New Roman"/>
          <w:i/>
          <w:iCs/>
          <w:sz w:val="28"/>
          <w:szCs w:val="28"/>
        </w:rPr>
      </w:pPr>
      <w:r w:rsidRPr="00BD4D3F">
        <w:rPr>
          <w:rFonts w:ascii="Times New Roman" w:hAnsi="Times New Roman" w:cs="Times New Roman"/>
          <w:i/>
          <w:iCs/>
          <w:sz w:val="28"/>
          <w:szCs w:val="28"/>
        </w:rPr>
        <w:t>Игры облегченного уровня</w:t>
      </w:r>
      <w:r>
        <w:rPr>
          <w:rFonts w:ascii="Times New Roman" w:hAnsi="Times New Roman" w:cs="Times New Roman"/>
          <w:i/>
          <w:iCs/>
          <w:sz w:val="28"/>
          <w:szCs w:val="28"/>
        </w:rPr>
        <w:t xml:space="preserve"> для детей с РАС и ЗПР:</w:t>
      </w:r>
    </w:p>
    <w:p w14:paraId="517B6768" w14:textId="66B6C7DE" w:rsidR="00BD4D3F" w:rsidRDefault="00BD4D3F" w:rsidP="00AD617D">
      <w:pPr>
        <w:rPr>
          <w:rFonts w:ascii="Times New Roman" w:hAnsi="Times New Roman" w:cs="Times New Roman"/>
          <w:sz w:val="28"/>
          <w:szCs w:val="28"/>
        </w:rPr>
      </w:pPr>
      <w:r>
        <w:rPr>
          <w:rFonts w:ascii="Times New Roman" w:hAnsi="Times New Roman" w:cs="Times New Roman"/>
          <w:sz w:val="28"/>
          <w:szCs w:val="28"/>
        </w:rPr>
        <w:t xml:space="preserve">Игра 1. </w:t>
      </w:r>
      <w:r w:rsidR="00E60E53">
        <w:rPr>
          <w:rFonts w:ascii="Times New Roman" w:hAnsi="Times New Roman" w:cs="Times New Roman"/>
          <w:sz w:val="28"/>
          <w:szCs w:val="28"/>
        </w:rPr>
        <w:t>Прием «рука в руке» находим предметы одного цвета и складываем их вместе</w:t>
      </w:r>
      <w:r w:rsidR="00F62810">
        <w:rPr>
          <w:rFonts w:ascii="Times New Roman" w:hAnsi="Times New Roman" w:cs="Times New Roman"/>
          <w:sz w:val="28"/>
          <w:szCs w:val="28"/>
        </w:rPr>
        <w:t xml:space="preserve"> используем АДК</w:t>
      </w:r>
      <w:r w:rsidR="00E60E53">
        <w:rPr>
          <w:rFonts w:ascii="Times New Roman" w:hAnsi="Times New Roman" w:cs="Times New Roman"/>
          <w:sz w:val="28"/>
          <w:szCs w:val="28"/>
        </w:rPr>
        <w:t>)</w:t>
      </w:r>
    </w:p>
    <w:p w14:paraId="1E2810B6" w14:textId="317EF8C2" w:rsidR="00E60E53" w:rsidRDefault="00E60E53" w:rsidP="00AD617D">
      <w:pPr>
        <w:rPr>
          <w:rFonts w:ascii="Times New Roman" w:hAnsi="Times New Roman" w:cs="Times New Roman"/>
          <w:sz w:val="28"/>
          <w:szCs w:val="28"/>
        </w:rPr>
      </w:pPr>
      <w:r>
        <w:rPr>
          <w:rFonts w:ascii="Times New Roman" w:hAnsi="Times New Roman" w:cs="Times New Roman"/>
          <w:sz w:val="28"/>
          <w:szCs w:val="28"/>
        </w:rPr>
        <w:t>Игра 2. Прием «наложение» самостоятельный поиск предметов одного цвета. (накладывание на нарисованных на плоскости кругов, домиков схожего цвета; использование визуальной поддержки</w:t>
      </w:r>
      <w:r w:rsidR="00F62810">
        <w:rPr>
          <w:rFonts w:ascii="Times New Roman" w:hAnsi="Times New Roman" w:cs="Times New Roman"/>
          <w:sz w:val="28"/>
          <w:szCs w:val="28"/>
        </w:rPr>
        <w:t xml:space="preserve"> используем АДК</w:t>
      </w:r>
      <w:r>
        <w:rPr>
          <w:rFonts w:ascii="Times New Roman" w:hAnsi="Times New Roman" w:cs="Times New Roman"/>
          <w:sz w:val="28"/>
          <w:szCs w:val="28"/>
        </w:rPr>
        <w:t>)</w:t>
      </w:r>
    </w:p>
    <w:p w14:paraId="678CF896" w14:textId="0C49D2EB" w:rsidR="0025768F" w:rsidRPr="00A45F67" w:rsidRDefault="0025768F" w:rsidP="00AD617D">
      <w:pPr>
        <w:rPr>
          <w:rFonts w:ascii="Times New Roman" w:hAnsi="Times New Roman" w:cs="Times New Roman"/>
          <w:b/>
          <w:bCs/>
          <w:sz w:val="28"/>
          <w:szCs w:val="28"/>
        </w:rPr>
      </w:pPr>
      <w:r w:rsidRPr="00A45F67">
        <w:rPr>
          <w:rFonts w:ascii="Times New Roman" w:hAnsi="Times New Roman" w:cs="Times New Roman"/>
          <w:b/>
          <w:bCs/>
          <w:sz w:val="28"/>
          <w:szCs w:val="28"/>
        </w:rPr>
        <w:t>Занятие № 2. «Размер»</w:t>
      </w:r>
    </w:p>
    <w:p w14:paraId="651EA30F" w14:textId="77777777" w:rsidR="0025768F" w:rsidRDefault="0025768F" w:rsidP="00AD617D">
      <w:pPr>
        <w:rPr>
          <w:rFonts w:ascii="Times New Roman" w:hAnsi="Times New Roman" w:cs="Times New Roman"/>
          <w:sz w:val="28"/>
          <w:szCs w:val="28"/>
        </w:rPr>
      </w:pPr>
      <w:r w:rsidRPr="00A45F67">
        <w:rPr>
          <w:rFonts w:ascii="Times New Roman" w:hAnsi="Times New Roman" w:cs="Times New Roman"/>
          <w:i/>
          <w:iCs/>
          <w:sz w:val="28"/>
          <w:szCs w:val="28"/>
        </w:rPr>
        <w:t>Цель:</w:t>
      </w:r>
      <w:r>
        <w:rPr>
          <w:rFonts w:ascii="Times New Roman" w:hAnsi="Times New Roman" w:cs="Times New Roman"/>
          <w:sz w:val="28"/>
          <w:szCs w:val="28"/>
        </w:rPr>
        <w:t xml:space="preserve"> формировать умение подбирать предметы по размеру; </w:t>
      </w:r>
    </w:p>
    <w:p w14:paraId="072D3C32" w14:textId="257E4C48" w:rsidR="0025768F" w:rsidRDefault="0025768F" w:rsidP="00AD617D">
      <w:pPr>
        <w:rPr>
          <w:rFonts w:ascii="Times New Roman" w:hAnsi="Times New Roman" w:cs="Times New Roman"/>
          <w:sz w:val="28"/>
          <w:szCs w:val="28"/>
        </w:rPr>
      </w:pPr>
      <w:r w:rsidRPr="00A45F67">
        <w:rPr>
          <w:rFonts w:ascii="Times New Roman" w:hAnsi="Times New Roman" w:cs="Times New Roman"/>
          <w:i/>
          <w:iCs/>
          <w:sz w:val="28"/>
          <w:szCs w:val="28"/>
        </w:rPr>
        <w:t>Задачи:</w:t>
      </w:r>
      <w:r>
        <w:rPr>
          <w:rFonts w:ascii="Times New Roman" w:hAnsi="Times New Roman" w:cs="Times New Roman"/>
          <w:sz w:val="28"/>
          <w:szCs w:val="28"/>
        </w:rPr>
        <w:t xml:space="preserve"> учить выстраивать их от самого маленького до самого большого; тренировать навык подбирать подходящий размер без примерки манипулятивным способом.</w:t>
      </w:r>
    </w:p>
    <w:p w14:paraId="4BAA71ED" w14:textId="753724B7" w:rsidR="00A45F67" w:rsidRDefault="00A45F67" w:rsidP="00AD617D">
      <w:pPr>
        <w:rPr>
          <w:rFonts w:ascii="Times New Roman" w:hAnsi="Times New Roman" w:cs="Times New Roman"/>
          <w:sz w:val="28"/>
          <w:szCs w:val="28"/>
        </w:rPr>
      </w:pPr>
      <w:r w:rsidRPr="0083585B">
        <w:rPr>
          <w:rFonts w:ascii="Times New Roman" w:hAnsi="Times New Roman" w:cs="Times New Roman"/>
          <w:i/>
          <w:iCs/>
          <w:sz w:val="28"/>
          <w:szCs w:val="28"/>
        </w:rPr>
        <w:t>Оборудование:</w:t>
      </w:r>
      <w:r>
        <w:rPr>
          <w:rFonts w:ascii="Times New Roman" w:hAnsi="Times New Roman" w:cs="Times New Roman"/>
          <w:sz w:val="28"/>
          <w:szCs w:val="28"/>
        </w:rPr>
        <w:t xml:space="preserve"> матрешки, пирамидки, куклы, фигуры домашних резиновых животных, кукольные кроватки, кубики.</w:t>
      </w:r>
    </w:p>
    <w:p w14:paraId="7913D08D" w14:textId="570C1750" w:rsidR="0025768F" w:rsidRDefault="0025768F" w:rsidP="00AD617D">
      <w:pPr>
        <w:rPr>
          <w:rFonts w:ascii="Times New Roman" w:hAnsi="Times New Roman" w:cs="Times New Roman"/>
          <w:sz w:val="28"/>
          <w:szCs w:val="28"/>
        </w:rPr>
      </w:pPr>
      <w:r>
        <w:rPr>
          <w:rFonts w:ascii="Times New Roman" w:hAnsi="Times New Roman" w:cs="Times New Roman"/>
          <w:sz w:val="28"/>
          <w:szCs w:val="28"/>
        </w:rPr>
        <w:t xml:space="preserve">Игра 1. </w:t>
      </w:r>
      <w:r w:rsidR="00A45F67">
        <w:rPr>
          <w:rFonts w:ascii="Times New Roman" w:hAnsi="Times New Roman" w:cs="Times New Roman"/>
          <w:sz w:val="28"/>
          <w:szCs w:val="28"/>
        </w:rPr>
        <w:t xml:space="preserve">Поиск и показ предметов схожих по </w:t>
      </w:r>
      <w:proofErr w:type="gramStart"/>
      <w:r w:rsidR="00A45F67">
        <w:rPr>
          <w:rFonts w:ascii="Times New Roman" w:hAnsi="Times New Roman" w:cs="Times New Roman"/>
          <w:sz w:val="28"/>
          <w:szCs w:val="28"/>
        </w:rPr>
        <w:t>размеру.(</w:t>
      </w:r>
      <w:proofErr w:type="gramEnd"/>
      <w:r w:rsidR="00A45F67">
        <w:rPr>
          <w:rFonts w:ascii="Times New Roman" w:hAnsi="Times New Roman" w:cs="Times New Roman"/>
          <w:sz w:val="28"/>
          <w:szCs w:val="28"/>
        </w:rPr>
        <w:t>дай мне самый большой кубик, найди самую маленькую куклу)</w:t>
      </w:r>
    </w:p>
    <w:p w14:paraId="05E72BE9" w14:textId="286DD83D" w:rsidR="00A45F67" w:rsidRDefault="00A45F67" w:rsidP="00AD617D">
      <w:pPr>
        <w:rPr>
          <w:rFonts w:ascii="Times New Roman" w:hAnsi="Times New Roman" w:cs="Times New Roman"/>
          <w:sz w:val="28"/>
          <w:szCs w:val="28"/>
        </w:rPr>
      </w:pPr>
      <w:r>
        <w:rPr>
          <w:rFonts w:ascii="Times New Roman" w:hAnsi="Times New Roman" w:cs="Times New Roman"/>
          <w:sz w:val="28"/>
          <w:szCs w:val="28"/>
        </w:rPr>
        <w:t>Игра 2. Выстраивать размерный ряд (б, с, м. в прямом и обратном порядке)</w:t>
      </w:r>
      <w:r w:rsidR="0071471D">
        <w:rPr>
          <w:rFonts w:ascii="Times New Roman" w:hAnsi="Times New Roman" w:cs="Times New Roman"/>
          <w:sz w:val="28"/>
          <w:szCs w:val="28"/>
        </w:rPr>
        <w:t xml:space="preserve"> по образцу.</w:t>
      </w:r>
    </w:p>
    <w:p w14:paraId="31D12E11" w14:textId="77777777" w:rsidR="00E60E53" w:rsidRDefault="00E60E53" w:rsidP="00E60E53">
      <w:pPr>
        <w:rPr>
          <w:rFonts w:ascii="Times New Roman" w:hAnsi="Times New Roman" w:cs="Times New Roman"/>
          <w:i/>
          <w:iCs/>
          <w:sz w:val="28"/>
          <w:szCs w:val="28"/>
        </w:rPr>
      </w:pPr>
      <w:r w:rsidRPr="00BD4D3F">
        <w:rPr>
          <w:rFonts w:ascii="Times New Roman" w:hAnsi="Times New Roman" w:cs="Times New Roman"/>
          <w:i/>
          <w:iCs/>
          <w:sz w:val="28"/>
          <w:szCs w:val="28"/>
        </w:rPr>
        <w:t>Игры облегченного уровня</w:t>
      </w:r>
      <w:r>
        <w:rPr>
          <w:rFonts w:ascii="Times New Roman" w:hAnsi="Times New Roman" w:cs="Times New Roman"/>
          <w:i/>
          <w:iCs/>
          <w:sz w:val="28"/>
          <w:szCs w:val="28"/>
        </w:rPr>
        <w:t xml:space="preserve"> для детей с РАС и ЗПР:</w:t>
      </w:r>
    </w:p>
    <w:p w14:paraId="40E0FE91" w14:textId="1669BF45" w:rsidR="00E60E53" w:rsidRDefault="00E60E53" w:rsidP="00E60E53">
      <w:pPr>
        <w:rPr>
          <w:rFonts w:ascii="Times New Roman" w:hAnsi="Times New Roman" w:cs="Times New Roman"/>
          <w:sz w:val="28"/>
          <w:szCs w:val="28"/>
        </w:rPr>
      </w:pPr>
      <w:r>
        <w:rPr>
          <w:rFonts w:ascii="Times New Roman" w:hAnsi="Times New Roman" w:cs="Times New Roman"/>
          <w:sz w:val="28"/>
          <w:szCs w:val="28"/>
        </w:rPr>
        <w:t xml:space="preserve">Игра 1. Прием «рука в руке» находим предметы одного </w:t>
      </w:r>
      <w:r w:rsidR="00F62810">
        <w:rPr>
          <w:rFonts w:ascii="Times New Roman" w:hAnsi="Times New Roman" w:cs="Times New Roman"/>
          <w:sz w:val="28"/>
          <w:szCs w:val="28"/>
        </w:rPr>
        <w:t>размера</w:t>
      </w:r>
      <w:r>
        <w:rPr>
          <w:rFonts w:ascii="Times New Roman" w:hAnsi="Times New Roman" w:cs="Times New Roman"/>
          <w:sz w:val="28"/>
          <w:szCs w:val="28"/>
        </w:rPr>
        <w:t xml:space="preserve"> и складываем</w:t>
      </w:r>
      <w:r w:rsidR="00F62810">
        <w:rPr>
          <w:rFonts w:ascii="Times New Roman" w:hAnsi="Times New Roman" w:cs="Times New Roman"/>
          <w:sz w:val="28"/>
          <w:szCs w:val="28"/>
        </w:rPr>
        <w:t xml:space="preserve">, накладываем, соединяем </w:t>
      </w:r>
      <w:r>
        <w:rPr>
          <w:rFonts w:ascii="Times New Roman" w:hAnsi="Times New Roman" w:cs="Times New Roman"/>
          <w:sz w:val="28"/>
          <w:szCs w:val="28"/>
        </w:rPr>
        <w:t>их вместе</w:t>
      </w:r>
      <w:r w:rsidR="00F62810">
        <w:rPr>
          <w:rFonts w:ascii="Times New Roman" w:hAnsi="Times New Roman" w:cs="Times New Roman"/>
          <w:sz w:val="28"/>
          <w:szCs w:val="28"/>
        </w:rPr>
        <w:t xml:space="preserve"> используем АДК</w:t>
      </w:r>
      <w:r>
        <w:rPr>
          <w:rFonts w:ascii="Times New Roman" w:hAnsi="Times New Roman" w:cs="Times New Roman"/>
          <w:sz w:val="28"/>
          <w:szCs w:val="28"/>
        </w:rPr>
        <w:t>)</w:t>
      </w:r>
    </w:p>
    <w:p w14:paraId="190D6465" w14:textId="5F16DDDA" w:rsidR="00E60E53" w:rsidRDefault="00E60E53" w:rsidP="00AD617D">
      <w:pPr>
        <w:rPr>
          <w:rFonts w:ascii="Times New Roman" w:hAnsi="Times New Roman" w:cs="Times New Roman"/>
          <w:sz w:val="28"/>
          <w:szCs w:val="28"/>
        </w:rPr>
      </w:pPr>
      <w:r>
        <w:rPr>
          <w:rFonts w:ascii="Times New Roman" w:hAnsi="Times New Roman" w:cs="Times New Roman"/>
          <w:sz w:val="28"/>
          <w:szCs w:val="28"/>
        </w:rPr>
        <w:lastRenderedPageBreak/>
        <w:t>Игра 2. Прием «наложение» самостоятельный поиск предметов од</w:t>
      </w:r>
      <w:r w:rsidR="00F62810">
        <w:rPr>
          <w:rFonts w:ascii="Times New Roman" w:hAnsi="Times New Roman" w:cs="Times New Roman"/>
          <w:sz w:val="28"/>
          <w:szCs w:val="28"/>
        </w:rPr>
        <w:t>инакового размера</w:t>
      </w:r>
      <w:r>
        <w:rPr>
          <w:rFonts w:ascii="Times New Roman" w:hAnsi="Times New Roman" w:cs="Times New Roman"/>
          <w:sz w:val="28"/>
          <w:szCs w:val="28"/>
        </w:rPr>
        <w:t xml:space="preserve">. (накладывание на </w:t>
      </w:r>
      <w:r w:rsidR="00F62810">
        <w:rPr>
          <w:rFonts w:ascii="Times New Roman" w:hAnsi="Times New Roman" w:cs="Times New Roman"/>
          <w:sz w:val="28"/>
          <w:szCs w:val="28"/>
        </w:rPr>
        <w:t>изображение разных предметов разного размера</w:t>
      </w:r>
      <w:r>
        <w:rPr>
          <w:rFonts w:ascii="Times New Roman" w:hAnsi="Times New Roman" w:cs="Times New Roman"/>
          <w:sz w:val="28"/>
          <w:szCs w:val="28"/>
        </w:rPr>
        <w:t xml:space="preserve"> использование визуальной поддержки</w:t>
      </w:r>
      <w:r w:rsidR="00F62810">
        <w:rPr>
          <w:rFonts w:ascii="Times New Roman" w:hAnsi="Times New Roman" w:cs="Times New Roman"/>
          <w:sz w:val="28"/>
          <w:szCs w:val="28"/>
        </w:rPr>
        <w:t xml:space="preserve"> используем АДК</w:t>
      </w:r>
      <w:r>
        <w:rPr>
          <w:rFonts w:ascii="Times New Roman" w:hAnsi="Times New Roman" w:cs="Times New Roman"/>
          <w:sz w:val="28"/>
          <w:szCs w:val="28"/>
        </w:rPr>
        <w:t>)</w:t>
      </w:r>
    </w:p>
    <w:p w14:paraId="707281D8" w14:textId="4331427D" w:rsidR="00A45F67" w:rsidRDefault="00A45F67" w:rsidP="00AD617D">
      <w:pPr>
        <w:rPr>
          <w:rFonts w:ascii="Times New Roman" w:hAnsi="Times New Roman" w:cs="Times New Roman"/>
          <w:b/>
          <w:bCs/>
          <w:sz w:val="28"/>
          <w:szCs w:val="28"/>
        </w:rPr>
      </w:pPr>
      <w:r w:rsidRPr="00A45F67">
        <w:rPr>
          <w:rFonts w:ascii="Times New Roman" w:hAnsi="Times New Roman" w:cs="Times New Roman"/>
          <w:b/>
          <w:bCs/>
          <w:sz w:val="28"/>
          <w:szCs w:val="28"/>
        </w:rPr>
        <w:t>Занятие № 3. «Форма»</w:t>
      </w:r>
    </w:p>
    <w:p w14:paraId="53D086EE" w14:textId="054BB431" w:rsidR="00A45F67" w:rsidRDefault="00A45F67" w:rsidP="00AD617D">
      <w:pPr>
        <w:rPr>
          <w:rFonts w:ascii="Times New Roman" w:hAnsi="Times New Roman" w:cs="Times New Roman"/>
          <w:sz w:val="28"/>
          <w:szCs w:val="28"/>
        </w:rPr>
      </w:pPr>
      <w:r w:rsidRPr="00A45F67">
        <w:rPr>
          <w:rFonts w:ascii="Times New Roman" w:hAnsi="Times New Roman" w:cs="Times New Roman"/>
          <w:i/>
          <w:iCs/>
          <w:sz w:val="28"/>
          <w:szCs w:val="28"/>
        </w:rPr>
        <w:t>Цель:</w:t>
      </w:r>
      <w:r>
        <w:rPr>
          <w:rFonts w:ascii="Times New Roman" w:hAnsi="Times New Roman" w:cs="Times New Roman"/>
          <w:sz w:val="28"/>
          <w:szCs w:val="28"/>
        </w:rPr>
        <w:t xml:space="preserve"> развивать способность выбора предмета схожей формы ощупыванием.</w:t>
      </w:r>
    </w:p>
    <w:p w14:paraId="444C634A" w14:textId="5C1DE0A9" w:rsidR="00A45F67" w:rsidRDefault="00A45F67" w:rsidP="00AD617D">
      <w:pPr>
        <w:rPr>
          <w:rFonts w:ascii="Times New Roman" w:hAnsi="Times New Roman" w:cs="Times New Roman"/>
          <w:sz w:val="28"/>
          <w:szCs w:val="28"/>
        </w:rPr>
      </w:pPr>
      <w:r w:rsidRPr="0083585B">
        <w:rPr>
          <w:rFonts w:ascii="Times New Roman" w:hAnsi="Times New Roman" w:cs="Times New Roman"/>
          <w:i/>
          <w:iCs/>
          <w:sz w:val="28"/>
          <w:szCs w:val="28"/>
        </w:rPr>
        <w:t>Задачи:</w:t>
      </w:r>
      <w:r>
        <w:rPr>
          <w:rFonts w:ascii="Times New Roman" w:hAnsi="Times New Roman" w:cs="Times New Roman"/>
          <w:sz w:val="28"/>
          <w:szCs w:val="28"/>
        </w:rPr>
        <w:t xml:space="preserve"> развивать сенсорное восприятие предметов разных и схожих </w:t>
      </w:r>
      <w:proofErr w:type="gramStart"/>
      <w:r>
        <w:rPr>
          <w:rFonts w:ascii="Times New Roman" w:hAnsi="Times New Roman" w:cs="Times New Roman"/>
          <w:sz w:val="28"/>
          <w:szCs w:val="28"/>
        </w:rPr>
        <w:t>по  форме</w:t>
      </w:r>
      <w:proofErr w:type="gramEnd"/>
      <w:r>
        <w:rPr>
          <w:rFonts w:ascii="Times New Roman" w:hAnsi="Times New Roman" w:cs="Times New Roman"/>
          <w:sz w:val="28"/>
          <w:szCs w:val="28"/>
        </w:rPr>
        <w:t xml:space="preserve"> и способность самостоятельного кинестетического анализа.</w:t>
      </w:r>
    </w:p>
    <w:p w14:paraId="01409FF8" w14:textId="24D49A74" w:rsidR="00A45F67" w:rsidRDefault="00A45F67" w:rsidP="00AD617D">
      <w:pPr>
        <w:rPr>
          <w:rFonts w:ascii="Times New Roman" w:hAnsi="Times New Roman" w:cs="Times New Roman"/>
          <w:sz w:val="28"/>
          <w:szCs w:val="28"/>
        </w:rPr>
      </w:pPr>
      <w:r w:rsidRPr="0083585B">
        <w:rPr>
          <w:rFonts w:ascii="Times New Roman" w:hAnsi="Times New Roman" w:cs="Times New Roman"/>
          <w:i/>
          <w:iCs/>
          <w:sz w:val="28"/>
          <w:szCs w:val="28"/>
        </w:rPr>
        <w:t>Оборудование:</w:t>
      </w:r>
      <w:r>
        <w:rPr>
          <w:rFonts w:ascii="Times New Roman" w:hAnsi="Times New Roman" w:cs="Times New Roman"/>
          <w:sz w:val="28"/>
          <w:szCs w:val="28"/>
        </w:rPr>
        <w:t xml:space="preserve"> тактильная игра «</w:t>
      </w:r>
      <w:r w:rsidR="0083585B">
        <w:rPr>
          <w:rFonts w:ascii="Times New Roman" w:hAnsi="Times New Roman" w:cs="Times New Roman"/>
          <w:sz w:val="28"/>
          <w:szCs w:val="28"/>
        </w:rPr>
        <w:t xml:space="preserve">найди такой -же» (парные деревянные предметы в мешочке); овощи и фрукты схожие по </w:t>
      </w:r>
      <w:proofErr w:type="gramStart"/>
      <w:r w:rsidR="0083585B">
        <w:rPr>
          <w:rFonts w:ascii="Times New Roman" w:hAnsi="Times New Roman" w:cs="Times New Roman"/>
          <w:sz w:val="28"/>
          <w:szCs w:val="28"/>
        </w:rPr>
        <w:t>форме(</w:t>
      </w:r>
      <w:proofErr w:type="gramEnd"/>
      <w:r w:rsidR="0083585B">
        <w:rPr>
          <w:rFonts w:ascii="Times New Roman" w:hAnsi="Times New Roman" w:cs="Times New Roman"/>
          <w:sz w:val="28"/>
          <w:szCs w:val="28"/>
        </w:rPr>
        <w:t>круг, овал, квадрат, треугольник); игра «геометрическое лото».</w:t>
      </w:r>
    </w:p>
    <w:p w14:paraId="0B3626F1" w14:textId="3E46EE4B" w:rsidR="0083585B" w:rsidRDefault="0083585B" w:rsidP="00AD617D">
      <w:pPr>
        <w:rPr>
          <w:rFonts w:ascii="Times New Roman" w:hAnsi="Times New Roman" w:cs="Times New Roman"/>
          <w:sz w:val="28"/>
          <w:szCs w:val="28"/>
        </w:rPr>
      </w:pPr>
      <w:r>
        <w:rPr>
          <w:rFonts w:ascii="Times New Roman" w:hAnsi="Times New Roman" w:cs="Times New Roman"/>
          <w:sz w:val="28"/>
          <w:szCs w:val="28"/>
        </w:rPr>
        <w:t>Игра 1. На ощупь найти в мешочке одинаковые по форме предметы.</w:t>
      </w:r>
    </w:p>
    <w:p w14:paraId="42307B8D" w14:textId="71F906B3" w:rsidR="0083585B" w:rsidRDefault="0083585B" w:rsidP="00AD617D">
      <w:pPr>
        <w:rPr>
          <w:rFonts w:ascii="Times New Roman" w:hAnsi="Times New Roman" w:cs="Times New Roman"/>
          <w:sz w:val="28"/>
          <w:szCs w:val="28"/>
        </w:rPr>
      </w:pPr>
      <w:r>
        <w:rPr>
          <w:rFonts w:ascii="Times New Roman" w:hAnsi="Times New Roman" w:cs="Times New Roman"/>
          <w:sz w:val="28"/>
          <w:szCs w:val="28"/>
        </w:rPr>
        <w:t>Игра 2. Разложить на карточки предметы, по форме похожие на нарисованные на картинках. (на карточку с кругом кладем яблоко или мяч)</w:t>
      </w:r>
    </w:p>
    <w:p w14:paraId="2E88CC26" w14:textId="77777777" w:rsidR="00F62810" w:rsidRDefault="00F62810" w:rsidP="00F62810">
      <w:pPr>
        <w:rPr>
          <w:rFonts w:ascii="Times New Roman" w:hAnsi="Times New Roman" w:cs="Times New Roman"/>
          <w:i/>
          <w:iCs/>
          <w:sz w:val="28"/>
          <w:szCs w:val="28"/>
        </w:rPr>
      </w:pPr>
      <w:r w:rsidRPr="00BD4D3F">
        <w:rPr>
          <w:rFonts w:ascii="Times New Roman" w:hAnsi="Times New Roman" w:cs="Times New Roman"/>
          <w:i/>
          <w:iCs/>
          <w:sz w:val="28"/>
          <w:szCs w:val="28"/>
        </w:rPr>
        <w:t>Игры облегченного уровня</w:t>
      </w:r>
      <w:r>
        <w:rPr>
          <w:rFonts w:ascii="Times New Roman" w:hAnsi="Times New Roman" w:cs="Times New Roman"/>
          <w:i/>
          <w:iCs/>
          <w:sz w:val="28"/>
          <w:szCs w:val="28"/>
        </w:rPr>
        <w:t xml:space="preserve"> для детей с РАС и ЗПР:</w:t>
      </w:r>
    </w:p>
    <w:p w14:paraId="510CA10D" w14:textId="704AFD40" w:rsidR="00F62810" w:rsidRDefault="00F62810" w:rsidP="00F62810">
      <w:pPr>
        <w:rPr>
          <w:rFonts w:ascii="Times New Roman" w:hAnsi="Times New Roman" w:cs="Times New Roman"/>
          <w:sz w:val="28"/>
          <w:szCs w:val="28"/>
        </w:rPr>
      </w:pPr>
      <w:r>
        <w:rPr>
          <w:rFonts w:ascii="Times New Roman" w:hAnsi="Times New Roman" w:cs="Times New Roman"/>
          <w:sz w:val="28"/>
          <w:szCs w:val="28"/>
        </w:rPr>
        <w:t>Игра 1. Прием «рука в руке» находим предметы одной формы и складываем их вместе используем АДК)</w:t>
      </w:r>
    </w:p>
    <w:p w14:paraId="7982EB46" w14:textId="5A0C0F2B" w:rsidR="00F62810" w:rsidRDefault="00F62810" w:rsidP="00AD617D">
      <w:pPr>
        <w:rPr>
          <w:rFonts w:ascii="Times New Roman" w:hAnsi="Times New Roman" w:cs="Times New Roman"/>
          <w:sz w:val="28"/>
          <w:szCs w:val="28"/>
        </w:rPr>
      </w:pPr>
      <w:r>
        <w:rPr>
          <w:rFonts w:ascii="Times New Roman" w:hAnsi="Times New Roman" w:cs="Times New Roman"/>
          <w:sz w:val="28"/>
          <w:szCs w:val="28"/>
        </w:rPr>
        <w:t>Игра 2. Прием «наложение» самостоятельный поиск предметов одной формы. (накладывание на нарисованных на плоскости кругов, домиков схожей формы; использование визуальной поддержки используем АДК)</w:t>
      </w:r>
    </w:p>
    <w:p w14:paraId="018A5F60" w14:textId="24F90825" w:rsidR="0083585B" w:rsidRDefault="0083585B" w:rsidP="00AD617D">
      <w:pPr>
        <w:rPr>
          <w:rFonts w:ascii="Times New Roman" w:hAnsi="Times New Roman" w:cs="Times New Roman"/>
          <w:b/>
          <w:bCs/>
          <w:sz w:val="28"/>
          <w:szCs w:val="28"/>
        </w:rPr>
      </w:pPr>
      <w:r w:rsidRPr="0083585B">
        <w:rPr>
          <w:rFonts w:ascii="Times New Roman" w:hAnsi="Times New Roman" w:cs="Times New Roman"/>
          <w:b/>
          <w:bCs/>
          <w:sz w:val="28"/>
          <w:szCs w:val="28"/>
        </w:rPr>
        <w:t>Занятие № 4. «Материал»</w:t>
      </w:r>
    </w:p>
    <w:p w14:paraId="00BA41AC" w14:textId="52FE04DA" w:rsidR="0083585B" w:rsidRDefault="0083585B" w:rsidP="00AD617D">
      <w:pPr>
        <w:rPr>
          <w:rFonts w:ascii="Times New Roman" w:hAnsi="Times New Roman" w:cs="Times New Roman"/>
          <w:sz w:val="28"/>
          <w:szCs w:val="28"/>
        </w:rPr>
      </w:pPr>
      <w:r w:rsidRPr="0083585B">
        <w:rPr>
          <w:rFonts w:ascii="Times New Roman" w:hAnsi="Times New Roman" w:cs="Times New Roman"/>
          <w:i/>
          <w:iCs/>
          <w:sz w:val="28"/>
          <w:szCs w:val="28"/>
        </w:rPr>
        <w:t>Цель:</w:t>
      </w:r>
      <w:r>
        <w:rPr>
          <w:rFonts w:ascii="Times New Roman" w:hAnsi="Times New Roman" w:cs="Times New Roman"/>
          <w:i/>
          <w:iCs/>
          <w:sz w:val="28"/>
          <w:szCs w:val="28"/>
        </w:rPr>
        <w:t xml:space="preserve"> </w:t>
      </w:r>
      <w:r>
        <w:rPr>
          <w:rFonts w:ascii="Times New Roman" w:hAnsi="Times New Roman" w:cs="Times New Roman"/>
          <w:sz w:val="28"/>
          <w:szCs w:val="28"/>
        </w:rPr>
        <w:t>развивать сенсорную чувствительность.</w:t>
      </w:r>
    </w:p>
    <w:p w14:paraId="760CF19D" w14:textId="3418FC1B" w:rsidR="0083585B" w:rsidRDefault="0083585B" w:rsidP="00AD617D">
      <w:pPr>
        <w:rPr>
          <w:rFonts w:ascii="Times New Roman" w:hAnsi="Times New Roman" w:cs="Times New Roman"/>
          <w:sz w:val="28"/>
          <w:szCs w:val="28"/>
        </w:rPr>
      </w:pPr>
      <w:r w:rsidRPr="0083585B">
        <w:rPr>
          <w:rFonts w:ascii="Times New Roman" w:hAnsi="Times New Roman" w:cs="Times New Roman"/>
          <w:i/>
          <w:iCs/>
          <w:sz w:val="28"/>
          <w:szCs w:val="28"/>
        </w:rPr>
        <w:t>Задачи:</w:t>
      </w:r>
      <w:r>
        <w:rPr>
          <w:rFonts w:ascii="Times New Roman" w:hAnsi="Times New Roman" w:cs="Times New Roman"/>
          <w:sz w:val="28"/>
          <w:szCs w:val="28"/>
        </w:rPr>
        <w:t xml:space="preserve"> познакомить с разным материалом; формировать умение находить схожий на ощупь и внешний вид </w:t>
      </w:r>
      <w:proofErr w:type="gramStart"/>
      <w:r>
        <w:rPr>
          <w:rFonts w:ascii="Times New Roman" w:hAnsi="Times New Roman" w:cs="Times New Roman"/>
          <w:sz w:val="28"/>
          <w:szCs w:val="28"/>
        </w:rPr>
        <w:t>предметы ,</w:t>
      </w:r>
      <w:proofErr w:type="gramEnd"/>
      <w:r>
        <w:rPr>
          <w:rFonts w:ascii="Times New Roman" w:hAnsi="Times New Roman" w:cs="Times New Roman"/>
          <w:sz w:val="28"/>
          <w:szCs w:val="28"/>
        </w:rPr>
        <w:t xml:space="preserve"> сделанные из одного материала.</w:t>
      </w:r>
    </w:p>
    <w:p w14:paraId="3D8C61EA" w14:textId="694D4B91" w:rsidR="0083585B" w:rsidRDefault="0083585B" w:rsidP="00AD617D">
      <w:pPr>
        <w:rPr>
          <w:rFonts w:ascii="Times New Roman" w:hAnsi="Times New Roman" w:cs="Times New Roman"/>
          <w:sz w:val="28"/>
          <w:szCs w:val="28"/>
        </w:rPr>
      </w:pPr>
      <w:r w:rsidRPr="0083585B">
        <w:rPr>
          <w:rFonts w:ascii="Times New Roman" w:hAnsi="Times New Roman" w:cs="Times New Roman"/>
          <w:i/>
          <w:iCs/>
          <w:sz w:val="28"/>
          <w:szCs w:val="28"/>
        </w:rPr>
        <w:t>Оборудование:</w:t>
      </w:r>
      <w:r>
        <w:rPr>
          <w:rFonts w:ascii="Times New Roman" w:hAnsi="Times New Roman" w:cs="Times New Roman"/>
          <w:sz w:val="28"/>
          <w:szCs w:val="28"/>
        </w:rPr>
        <w:t xml:space="preserve"> сенсорная доска с вкладышами, мягкие игрушки, разная по свойствам ткань и бумага. </w:t>
      </w:r>
    </w:p>
    <w:p w14:paraId="5558EAF7" w14:textId="09D41C2B" w:rsidR="0083585B" w:rsidRDefault="0083585B" w:rsidP="00AD617D">
      <w:pPr>
        <w:rPr>
          <w:rFonts w:ascii="Times New Roman" w:hAnsi="Times New Roman" w:cs="Times New Roman"/>
          <w:sz w:val="28"/>
          <w:szCs w:val="28"/>
        </w:rPr>
      </w:pPr>
      <w:r>
        <w:rPr>
          <w:rFonts w:ascii="Times New Roman" w:hAnsi="Times New Roman" w:cs="Times New Roman"/>
          <w:sz w:val="28"/>
          <w:szCs w:val="28"/>
        </w:rPr>
        <w:t xml:space="preserve">Игра 1. </w:t>
      </w:r>
      <w:r w:rsidR="007A3F01">
        <w:rPr>
          <w:rFonts w:ascii="Times New Roman" w:hAnsi="Times New Roman" w:cs="Times New Roman"/>
          <w:sz w:val="28"/>
          <w:szCs w:val="28"/>
        </w:rPr>
        <w:t>Игра с сенсорной доской (найди свое место каждому кружку на ощупь)</w:t>
      </w:r>
    </w:p>
    <w:p w14:paraId="3371326C" w14:textId="722699B5" w:rsidR="00A45F67" w:rsidRDefault="007A3F01" w:rsidP="00AD617D">
      <w:pPr>
        <w:rPr>
          <w:rFonts w:ascii="Times New Roman" w:hAnsi="Times New Roman" w:cs="Times New Roman"/>
          <w:sz w:val="28"/>
          <w:szCs w:val="28"/>
        </w:rPr>
      </w:pPr>
      <w:r>
        <w:rPr>
          <w:rFonts w:ascii="Times New Roman" w:hAnsi="Times New Roman" w:cs="Times New Roman"/>
          <w:sz w:val="28"/>
          <w:szCs w:val="28"/>
        </w:rPr>
        <w:t>Игра 2. Выбор одинаковых по составу бумаги и ткани (разного цвета, но одинаковые на ощупь).</w:t>
      </w:r>
    </w:p>
    <w:p w14:paraId="33966D45" w14:textId="77777777" w:rsidR="00F62810" w:rsidRDefault="00F62810" w:rsidP="00F62810">
      <w:pPr>
        <w:rPr>
          <w:rFonts w:ascii="Times New Roman" w:hAnsi="Times New Roman" w:cs="Times New Roman"/>
          <w:i/>
          <w:iCs/>
          <w:sz w:val="28"/>
          <w:szCs w:val="28"/>
        </w:rPr>
      </w:pPr>
      <w:r w:rsidRPr="00BD4D3F">
        <w:rPr>
          <w:rFonts w:ascii="Times New Roman" w:hAnsi="Times New Roman" w:cs="Times New Roman"/>
          <w:i/>
          <w:iCs/>
          <w:sz w:val="28"/>
          <w:szCs w:val="28"/>
        </w:rPr>
        <w:t>Игры облегченного уровня</w:t>
      </w:r>
      <w:r>
        <w:rPr>
          <w:rFonts w:ascii="Times New Roman" w:hAnsi="Times New Roman" w:cs="Times New Roman"/>
          <w:i/>
          <w:iCs/>
          <w:sz w:val="28"/>
          <w:szCs w:val="28"/>
        </w:rPr>
        <w:t xml:space="preserve"> для детей с РАС и ЗПР:</w:t>
      </w:r>
    </w:p>
    <w:p w14:paraId="2CEABA8C" w14:textId="254CF667" w:rsidR="00F62810" w:rsidRDefault="00F62810" w:rsidP="00F62810">
      <w:pPr>
        <w:rPr>
          <w:rFonts w:ascii="Times New Roman" w:hAnsi="Times New Roman" w:cs="Times New Roman"/>
          <w:sz w:val="28"/>
          <w:szCs w:val="28"/>
        </w:rPr>
      </w:pPr>
      <w:r>
        <w:rPr>
          <w:rFonts w:ascii="Times New Roman" w:hAnsi="Times New Roman" w:cs="Times New Roman"/>
          <w:sz w:val="28"/>
          <w:szCs w:val="28"/>
        </w:rPr>
        <w:t>Игра 1. Прием «рука в руке» находим предметы одной фактуры и складываем их вместе используем АДК)</w:t>
      </w:r>
    </w:p>
    <w:p w14:paraId="4DE3B4A8" w14:textId="59B96EE3" w:rsidR="00F62810" w:rsidRDefault="00F62810" w:rsidP="00AD617D">
      <w:pPr>
        <w:rPr>
          <w:rFonts w:ascii="Times New Roman" w:hAnsi="Times New Roman" w:cs="Times New Roman"/>
          <w:sz w:val="28"/>
          <w:szCs w:val="28"/>
        </w:rPr>
      </w:pPr>
      <w:r>
        <w:rPr>
          <w:rFonts w:ascii="Times New Roman" w:hAnsi="Times New Roman" w:cs="Times New Roman"/>
          <w:sz w:val="28"/>
          <w:szCs w:val="28"/>
        </w:rPr>
        <w:lastRenderedPageBreak/>
        <w:t>Игра 2. Самостоятельный поиск предметов одной фактуры. (накладывание на нарисованных на плоскости кругов, домиков, фотографий тканей или бумаги той же фактуры, что и пособия; использование визуальной поддержки используем АДК).</w:t>
      </w:r>
    </w:p>
    <w:p w14:paraId="5A97C3F6" w14:textId="5EC2383B" w:rsidR="0071471D" w:rsidRDefault="0071471D" w:rsidP="00AD617D">
      <w:pPr>
        <w:rPr>
          <w:rFonts w:ascii="Times New Roman" w:hAnsi="Times New Roman" w:cs="Times New Roman"/>
          <w:b/>
          <w:bCs/>
          <w:sz w:val="28"/>
          <w:szCs w:val="28"/>
        </w:rPr>
      </w:pPr>
      <w:r w:rsidRPr="0071471D">
        <w:rPr>
          <w:rFonts w:ascii="Times New Roman" w:hAnsi="Times New Roman" w:cs="Times New Roman"/>
          <w:b/>
          <w:bCs/>
          <w:sz w:val="28"/>
          <w:szCs w:val="28"/>
        </w:rPr>
        <w:t>Занятие № 5. «Звук»</w:t>
      </w:r>
    </w:p>
    <w:p w14:paraId="5BF42B10" w14:textId="54C6F393" w:rsidR="0071471D" w:rsidRDefault="0071471D" w:rsidP="00AD617D">
      <w:pPr>
        <w:rPr>
          <w:rFonts w:ascii="Times New Roman" w:hAnsi="Times New Roman" w:cs="Times New Roman"/>
          <w:sz w:val="28"/>
          <w:szCs w:val="28"/>
        </w:rPr>
      </w:pPr>
      <w:r w:rsidRPr="0071471D">
        <w:rPr>
          <w:rFonts w:ascii="Times New Roman" w:hAnsi="Times New Roman" w:cs="Times New Roman"/>
          <w:i/>
          <w:iCs/>
          <w:sz w:val="28"/>
          <w:szCs w:val="28"/>
        </w:rPr>
        <w:t xml:space="preserve">Цель: </w:t>
      </w:r>
      <w:r>
        <w:rPr>
          <w:rFonts w:ascii="Times New Roman" w:hAnsi="Times New Roman" w:cs="Times New Roman"/>
          <w:sz w:val="28"/>
          <w:szCs w:val="28"/>
        </w:rPr>
        <w:t>развивать слуховое восприятие различных «бытовых» звуков</w:t>
      </w:r>
    </w:p>
    <w:p w14:paraId="6F7B2877" w14:textId="01EA99C3" w:rsidR="0071471D" w:rsidRDefault="0071471D" w:rsidP="00AD617D">
      <w:pPr>
        <w:rPr>
          <w:rFonts w:ascii="Times New Roman" w:hAnsi="Times New Roman" w:cs="Times New Roman"/>
          <w:sz w:val="28"/>
          <w:szCs w:val="28"/>
        </w:rPr>
      </w:pPr>
      <w:r w:rsidRPr="0071471D">
        <w:rPr>
          <w:rFonts w:ascii="Times New Roman" w:hAnsi="Times New Roman" w:cs="Times New Roman"/>
          <w:i/>
          <w:iCs/>
          <w:sz w:val="28"/>
          <w:szCs w:val="28"/>
        </w:rPr>
        <w:t xml:space="preserve">Задачи: </w:t>
      </w:r>
      <w:r>
        <w:rPr>
          <w:rFonts w:ascii="Times New Roman" w:hAnsi="Times New Roman" w:cs="Times New Roman"/>
          <w:sz w:val="28"/>
          <w:szCs w:val="28"/>
        </w:rPr>
        <w:t>формировать умение различать и называть бытовые звуки (дождь, смех и плач ребенка, мяуканье кота, гавканье собаки, звук клаксона автомобиля)</w:t>
      </w:r>
    </w:p>
    <w:p w14:paraId="20197C26" w14:textId="03CB13D8" w:rsidR="0071471D" w:rsidRDefault="0071471D" w:rsidP="00AD617D">
      <w:pPr>
        <w:rPr>
          <w:rFonts w:ascii="Times New Roman" w:hAnsi="Times New Roman" w:cs="Times New Roman"/>
          <w:sz w:val="28"/>
          <w:szCs w:val="28"/>
        </w:rPr>
      </w:pPr>
      <w:r w:rsidRPr="0071471D">
        <w:rPr>
          <w:rFonts w:ascii="Times New Roman" w:hAnsi="Times New Roman" w:cs="Times New Roman"/>
          <w:i/>
          <w:iCs/>
          <w:sz w:val="28"/>
          <w:szCs w:val="28"/>
        </w:rPr>
        <w:t>Оборудование:</w:t>
      </w:r>
      <w:r w:rsidR="00BD4D3F">
        <w:rPr>
          <w:rFonts w:ascii="Times New Roman" w:hAnsi="Times New Roman" w:cs="Times New Roman"/>
          <w:i/>
          <w:iCs/>
          <w:sz w:val="28"/>
          <w:szCs w:val="28"/>
        </w:rPr>
        <w:t xml:space="preserve"> </w:t>
      </w:r>
      <w:r w:rsidR="00CD20FD" w:rsidRPr="00BD4D3F">
        <w:rPr>
          <w:rFonts w:ascii="Times New Roman" w:hAnsi="Times New Roman" w:cs="Times New Roman"/>
          <w:sz w:val="28"/>
          <w:szCs w:val="28"/>
        </w:rPr>
        <w:t>колонка с записями звуков и картинки с изображением источников звуков.</w:t>
      </w:r>
    </w:p>
    <w:p w14:paraId="20C4F546" w14:textId="32976028" w:rsidR="00BD4D3F" w:rsidRDefault="00BD4D3F" w:rsidP="00AD617D">
      <w:pPr>
        <w:rPr>
          <w:rFonts w:ascii="Times New Roman" w:hAnsi="Times New Roman" w:cs="Times New Roman"/>
          <w:sz w:val="28"/>
          <w:szCs w:val="28"/>
        </w:rPr>
      </w:pPr>
      <w:r>
        <w:rPr>
          <w:rFonts w:ascii="Times New Roman" w:hAnsi="Times New Roman" w:cs="Times New Roman"/>
          <w:sz w:val="28"/>
          <w:szCs w:val="28"/>
        </w:rPr>
        <w:t>Игра 1. Угадывание звука, называние его или показ картинки, с изображением источника звука.</w:t>
      </w:r>
    </w:p>
    <w:p w14:paraId="7450B179" w14:textId="030BD869" w:rsidR="00BD4D3F" w:rsidRDefault="00BD4D3F" w:rsidP="00AD617D">
      <w:pPr>
        <w:rPr>
          <w:rFonts w:ascii="Times New Roman" w:hAnsi="Times New Roman" w:cs="Times New Roman"/>
          <w:sz w:val="28"/>
          <w:szCs w:val="28"/>
        </w:rPr>
      </w:pPr>
      <w:r>
        <w:rPr>
          <w:rFonts w:ascii="Times New Roman" w:hAnsi="Times New Roman" w:cs="Times New Roman"/>
          <w:sz w:val="28"/>
          <w:szCs w:val="28"/>
        </w:rPr>
        <w:t xml:space="preserve">Игра 2. Идентификация звуков и изображений при большом количестве картинок.  </w:t>
      </w:r>
    </w:p>
    <w:p w14:paraId="790AC12C" w14:textId="77777777" w:rsidR="00F62810" w:rsidRDefault="00F62810" w:rsidP="00F62810">
      <w:pPr>
        <w:rPr>
          <w:rFonts w:ascii="Times New Roman" w:hAnsi="Times New Roman" w:cs="Times New Roman"/>
          <w:i/>
          <w:iCs/>
          <w:sz w:val="28"/>
          <w:szCs w:val="28"/>
        </w:rPr>
      </w:pPr>
      <w:r w:rsidRPr="00BD4D3F">
        <w:rPr>
          <w:rFonts w:ascii="Times New Roman" w:hAnsi="Times New Roman" w:cs="Times New Roman"/>
          <w:i/>
          <w:iCs/>
          <w:sz w:val="28"/>
          <w:szCs w:val="28"/>
        </w:rPr>
        <w:t>Игры облегченного уровня</w:t>
      </w:r>
      <w:r>
        <w:rPr>
          <w:rFonts w:ascii="Times New Roman" w:hAnsi="Times New Roman" w:cs="Times New Roman"/>
          <w:i/>
          <w:iCs/>
          <w:sz w:val="28"/>
          <w:szCs w:val="28"/>
        </w:rPr>
        <w:t xml:space="preserve"> для детей с РАС и ЗПР:</w:t>
      </w:r>
    </w:p>
    <w:p w14:paraId="2CA1B1E4" w14:textId="412CCC2F" w:rsidR="00F62810" w:rsidRDefault="00F62810" w:rsidP="00F62810">
      <w:pPr>
        <w:rPr>
          <w:rFonts w:ascii="Times New Roman" w:hAnsi="Times New Roman" w:cs="Times New Roman"/>
          <w:sz w:val="28"/>
          <w:szCs w:val="28"/>
        </w:rPr>
      </w:pPr>
      <w:r>
        <w:rPr>
          <w:rFonts w:ascii="Times New Roman" w:hAnsi="Times New Roman" w:cs="Times New Roman"/>
          <w:sz w:val="28"/>
          <w:szCs w:val="28"/>
        </w:rPr>
        <w:t>Игра 1. Прием «рука в руке» находим картинки с изображением источника звука. используем АДК</w:t>
      </w:r>
    </w:p>
    <w:p w14:paraId="523249E0" w14:textId="028D5138" w:rsidR="00F62810" w:rsidRPr="00BD4D3F" w:rsidRDefault="00F62810" w:rsidP="00F62810">
      <w:pPr>
        <w:rPr>
          <w:rFonts w:ascii="Times New Roman" w:hAnsi="Times New Roman" w:cs="Times New Roman"/>
          <w:sz w:val="28"/>
          <w:szCs w:val="28"/>
        </w:rPr>
      </w:pPr>
      <w:r>
        <w:rPr>
          <w:rFonts w:ascii="Times New Roman" w:hAnsi="Times New Roman" w:cs="Times New Roman"/>
          <w:sz w:val="28"/>
          <w:szCs w:val="28"/>
        </w:rPr>
        <w:t>Игра 2. Самостоятельный выбор нужного изображения, используем АДК)</w:t>
      </w:r>
    </w:p>
    <w:p w14:paraId="0B7807DB" w14:textId="77777777" w:rsidR="00124A0F" w:rsidRPr="00124A0F" w:rsidRDefault="00124A0F" w:rsidP="00124A0F">
      <w:pPr>
        <w:spacing w:after="0"/>
        <w:jc w:val="center"/>
        <w:rPr>
          <w:rFonts w:ascii="Times New Roman" w:hAnsi="Times New Roman" w:cs="Times New Roman"/>
          <w:b/>
          <w:bCs/>
          <w:sz w:val="28"/>
          <w:szCs w:val="28"/>
        </w:rPr>
      </w:pPr>
      <w:r w:rsidRPr="00124A0F">
        <w:rPr>
          <w:rFonts w:ascii="Times New Roman" w:hAnsi="Times New Roman" w:cs="Times New Roman"/>
          <w:b/>
          <w:bCs/>
          <w:sz w:val="28"/>
          <w:szCs w:val="28"/>
        </w:rPr>
        <w:t>Усложненный вариант игр и упражнений.</w:t>
      </w:r>
    </w:p>
    <w:p w14:paraId="16D20399" w14:textId="77777777" w:rsidR="00124A0F" w:rsidRPr="00DF4DB1" w:rsidRDefault="00124A0F" w:rsidP="00124A0F">
      <w:pPr>
        <w:spacing w:after="0"/>
        <w:jc w:val="center"/>
        <w:rPr>
          <w:rFonts w:ascii="Times New Roman" w:hAnsi="Times New Roman" w:cs="Times New Roman"/>
          <w:sz w:val="28"/>
          <w:szCs w:val="28"/>
        </w:rPr>
      </w:pPr>
      <w:r w:rsidRPr="00DF4DB1">
        <w:rPr>
          <w:rFonts w:ascii="Times New Roman" w:hAnsi="Times New Roman" w:cs="Times New Roman"/>
          <w:sz w:val="28"/>
          <w:szCs w:val="28"/>
        </w:rPr>
        <w:t>Игры и упражнения на развитие зрительного восприятия.</w:t>
      </w:r>
    </w:p>
    <w:p w14:paraId="11E0D06A" w14:textId="77777777" w:rsidR="00124A0F" w:rsidRPr="00DF4DB1" w:rsidRDefault="00124A0F" w:rsidP="00124A0F">
      <w:pPr>
        <w:spacing w:after="0"/>
        <w:ind w:firstLine="709"/>
        <w:jc w:val="center"/>
        <w:rPr>
          <w:rFonts w:ascii="Times New Roman" w:hAnsi="Times New Roman" w:cs="Times New Roman"/>
          <w:sz w:val="28"/>
          <w:szCs w:val="28"/>
        </w:rPr>
      </w:pPr>
      <w:r w:rsidRPr="00DF4DB1">
        <w:rPr>
          <w:rFonts w:ascii="Times New Roman" w:hAnsi="Times New Roman" w:cs="Times New Roman"/>
          <w:sz w:val="28"/>
          <w:szCs w:val="28"/>
        </w:rPr>
        <w:t>Восприятие цвета.</w:t>
      </w:r>
    </w:p>
    <w:p w14:paraId="78A81F16" w14:textId="77777777" w:rsidR="00124A0F" w:rsidRPr="00124A0F" w:rsidRDefault="00124A0F" w:rsidP="00124A0F">
      <w:pPr>
        <w:spacing w:after="0"/>
        <w:ind w:firstLine="709"/>
        <w:jc w:val="center"/>
        <w:rPr>
          <w:rFonts w:ascii="Times New Roman" w:hAnsi="Times New Roman" w:cs="Times New Roman"/>
          <w:b/>
          <w:bCs/>
          <w:sz w:val="28"/>
          <w:szCs w:val="28"/>
        </w:rPr>
      </w:pPr>
    </w:p>
    <w:p w14:paraId="64BD921D" w14:textId="77777777" w:rsidR="00124A0F" w:rsidRPr="00124A0F" w:rsidRDefault="00124A0F" w:rsidP="00124A0F">
      <w:pPr>
        <w:pStyle w:val="a5"/>
        <w:numPr>
          <w:ilvl w:val="0"/>
          <w:numId w:val="6"/>
        </w:numPr>
        <w:spacing w:after="0" w:line="240" w:lineRule="auto"/>
        <w:jc w:val="both"/>
        <w:rPr>
          <w:rFonts w:ascii="Times New Roman" w:hAnsi="Times New Roman" w:cs="Times New Roman"/>
          <w:sz w:val="28"/>
          <w:szCs w:val="28"/>
        </w:rPr>
      </w:pPr>
      <w:r w:rsidRPr="00124A0F">
        <w:rPr>
          <w:rFonts w:ascii="Times New Roman" w:hAnsi="Times New Roman" w:cs="Times New Roman"/>
          <w:sz w:val="28"/>
          <w:szCs w:val="28"/>
        </w:rPr>
        <w:t>Радуга.</w:t>
      </w:r>
    </w:p>
    <w:p w14:paraId="579B5DF1" w14:textId="77777777" w:rsidR="00124A0F" w:rsidRPr="00124A0F" w:rsidRDefault="00124A0F" w:rsidP="00124A0F">
      <w:pPr>
        <w:spacing w:after="0"/>
        <w:ind w:left="360"/>
        <w:jc w:val="both"/>
        <w:rPr>
          <w:rFonts w:ascii="Times New Roman" w:hAnsi="Times New Roman" w:cs="Times New Roman"/>
          <w:i/>
          <w:iCs/>
          <w:sz w:val="28"/>
          <w:szCs w:val="28"/>
        </w:rPr>
      </w:pPr>
      <w:r w:rsidRPr="00124A0F">
        <w:rPr>
          <w:rFonts w:ascii="Times New Roman" w:hAnsi="Times New Roman" w:cs="Times New Roman"/>
          <w:i/>
          <w:iCs/>
          <w:sz w:val="28"/>
          <w:szCs w:val="28"/>
        </w:rPr>
        <w:t>Цель</w:t>
      </w:r>
      <w:proofErr w:type="gramStart"/>
      <w:r w:rsidRPr="00124A0F">
        <w:rPr>
          <w:rFonts w:ascii="Times New Roman" w:hAnsi="Times New Roman" w:cs="Times New Roman"/>
          <w:i/>
          <w:iCs/>
          <w:sz w:val="28"/>
          <w:szCs w:val="28"/>
        </w:rPr>
        <w:t>: Выучить</w:t>
      </w:r>
      <w:proofErr w:type="gramEnd"/>
      <w:r w:rsidRPr="00124A0F">
        <w:rPr>
          <w:rFonts w:ascii="Times New Roman" w:hAnsi="Times New Roman" w:cs="Times New Roman"/>
          <w:i/>
          <w:iCs/>
          <w:sz w:val="28"/>
          <w:szCs w:val="28"/>
        </w:rPr>
        <w:t xml:space="preserve"> или закрепить новые цвета. Научиться выполнять упражнения по образцу. Научить выкладывать в определенной последовательности. </w:t>
      </w:r>
    </w:p>
    <w:p w14:paraId="7E6FC69B" w14:textId="77777777" w:rsidR="00124A0F" w:rsidRPr="00124A0F" w:rsidRDefault="00124A0F" w:rsidP="00124A0F">
      <w:pPr>
        <w:spacing w:after="0"/>
        <w:ind w:left="360"/>
        <w:jc w:val="both"/>
        <w:rPr>
          <w:rFonts w:ascii="Times New Roman" w:hAnsi="Times New Roman" w:cs="Times New Roman"/>
          <w:sz w:val="28"/>
          <w:szCs w:val="28"/>
        </w:rPr>
      </w:pPr>
      <w:r w:rsidRPr="00124A0F">
        <w:rPr>
          <w:rFonts w:ascii="Times New Roman" w:hAnsi="Times New Roman" w:cs="Times New Roman"/>
          <w:sz w:val="28"/>
          <w:szCs w:val="28"/>
        </w:rPr>
        <w:t>Ребенку предлагается рассмотреть радугу и назвать все цвета с помощью педагога или самостоятельно.</w:t>
      </w:r>
    </w:p>
    <w:p w14:paraId="21232345" w14:textId="77777777" w:rsidR="00124A0F" w:rsidRPr="00124A0F" w:rsidRDefault="00124A0F" w:rsidP="00124A0F">
      <w:pPr>
        <w:spacing w:after="0"/>
        <w:ind w:left="360"/>
        <w:jc w:val="both"/>
        <w:rPr>
          <w:rFonts w:ascii="Times New Roman" w:hAnsi="Times New Roman" w:cs="Times New Roman"/>
          <w:sz w:val="28"/>
          <w:szCs w:val="28"/>
        </w:rPr>
      </w:pPr>
      <w:r w:rsidRPr="00124A0F">
        <w:rPr>
          <w:rFonts w:ascii="Times New Roman" w:hAnsi="Times New Roman" w:cs="Times New Roman"/>
          <w:sz w:val="28"/>
          <w:szCs w:val="28"/>
        </w:rPr>
        <w:t xml:space="preserve">Затем ребенку выдаются разрезанные цветные полоски и предлагается собрать радугу по образцу. </w:t>
      </w:r>
    </w:p>
    <w:p w14:paraId="5C0CC463" w14:textId="77777777" w:rsidR="00124A0F" w:rsidRPr="00124A0F" w:rsidRDefault="00124A0F" w:rsidP="00124A0F">
      <w:pPr>
        <w:spacing w:after="0"/>
        <w:ind w:left="360"/>
        <w:jc w:val="both"/>
        <w:rPr>
          <w:rFonts w:ascii="Times New Roman" w:hAnsi="Times New Roman" w:cs="Times New Roman"/>
          <w:sz w:val="28"/>
          <w:szCs w:val="28"/>
        </w:rPr>
      </w:pPr>
    </w:p>
    <w:p w14:paraId="70D6FE40" w14:textId="77777777" w:rsidR="00124A0F" w:rsidRPr="00124A0F" w:rsidRDefault="00124A0F" w:rsidP="00124A0F">
      <w:pPr>
        <w:pStyle w:val="a5"/>
        <w:numPr>
          <w:ilvl w:val="0"/>
          <w:numId w:val="6"/>
        </w:numPr>
        <w:spacing w:after="0" w:line="240" w:lineRule="auto"/>
        <w:jc w:val="both"/>
        <w:rPr>
          <w:rFonts w:ascii="Times New Roman" w:hAnsi="Times New Roman" w:cs="Times New Roman"/>
          <w:sz w:val="28"/>
          <w:szCs w:val="28"/>
        </w:rPr>
      </w:pPr>
      <w:r w:rsidRPr="00124A0F">
        <w:rPr>
          <w:rFonts w:ascii="Times New Roman" w:hAnsi="Times New Roman" w:cs="Times New Roman"/>
          <w:sz w:val="28"/>
          <w:szCs w:val="28"/>
        </w:rPr>
        <w:t>Светлый- темный.</w:t>
      </w:r>
    </w:p>
    <w:p w14:paraId="02E4D9DC" w14:textId="77777777" w:rsidR="00124A0F" w:rsidRPr="00124A0F" w:rsidRDefault="00124A0F" w:rsidP="00124A0F">
      <w:pPr>
        <w:pStyle w:val="a5"/>
        <w:spacing w:after="0"/>
        <w:jc w:val="both"/>
        <w:rPr>
          <w:rFonts w:ascii="Times New Roman" w:hAnsi="Times New Roman" w:cs="Times New Roman"/>
          <w:i/>
          <w:iCs/>
          <w:sz w:val="28"/>
          <w:szCs w:val="28"/>
        </w:rPr>
      </w:pPr>
      <w:r w:rsidRPr="00124A0F">
        <w:rPr>
          <w:rFonts w:ascii="Times New Roman" w:hAnsi="Times New Roman" w:cs="Times New Roman"/>
          <w:i/>
          <w:iCs/>
          <w:sz w:val="28"/>
          <w:szCs w:val="28"/>
        </w:rPr>
        <w:t>Цель</w:t>
      </w:r>
      <w:proofErr w:type="gramStart"/>
      <w:r w:rsidRPr="00124A0F">
        <w:rPr>
          <w:rFonts w:ascii="Times New Roman" w:hAnsi="Times New Roman" w:cs="Times New Roman"/>
          <w:i/>
          <w:iCs/>
          <w:sz w:val="28"/>
          <w:szCs w:val="28"/>
        </w:rPr>
        <w:t>: Учить</w:t>
      </w:r>
      <w:proofErr w:type="gramEnd"/>
      <w:r w:rsidRPr="00124A0F">
        <w:rPr>
          <w:rFonts w:ascii="Times New Roman" w:hAnsi="Times New Roman" w:cs="Times New Roman"/>
          <w:i/>
          <w:iCs/>
          <w:sz w:val="28"/>
          <w:szCs w:val="28"/>
        </w:rPr>
        <w:t xml:space="preserve"> различать светлые и темные оттенки цветов.</w:t>
      </w:r>
    </w:p>
    <w:p w14:paraId="20868319" w14:textId="77777777" w:rsidR="00124A0F" w:rsidRPr="00124A0F" w:rsidRDefault="00124A0F" w:rsidP="00124A0F">
      <w:pPr>
        <w:pStyle w:val="a5"/>
        <w:spacing w:after="0"/>
        <w:jc w:val="both"/>
        <w:rPr>
          <w:rFonts w:ascii="Times New Roman" w:hAnsi="Times New Roman" w:cs="Times New Roman"/>
          <w:sz w:val="28"/>
          <w:szCs w:val="28"/>
        </w:rPr>
      </w:pPr>
      <w:r w:rsidRPr="00124A0F">
        <w:rPr>
          <w:rFonts w:ascii="Times New Roman" w:hAnsi="Times New Roman" w:cs="Times New Roman"/>
          <w:sz w:val="28"/>
          <w:szCs w:val="28"/>
        </w:rPr>
        <w:t>Ребенку предлагаются карточки разных цветов и объясняется какой цвет является светлым, а какой темным. Затем ребенок должен разделить все карточки на две группы: светлые цвета и темные.</w:t>
      </w:r>
    </w:p>
    <w:p w14:paraId="63601612" w14:textId="77777777" w:rsidR="00124A0F" w:rsidRPr="00124A0F" w:rsidRDefault="00124A0F" w:rsidP="00124A0F">
      <w:pPr>
        <w:pStyle w:val="a5"/>
        <w:spacing w:after="0"/>
        <w:jc w:val="both"/>
        <w:rPr>
          <w:rFonts w:ascii="Times New Roman" w:hAnsi="Times New Roman" w:cs="Times New Roman"/>
          <w:sz w:val="28"/>
          <w:szCs w:val="28"/>
        </w:rPr>
      </w:pPr>
    </w:p>
    <w:p w14:paraId="783BA606" w14:textId="77777777" w:rsidR="00124A0F" w:rsidRPr="00124A0F" w:rsidRDefault="00124A0F" w:rsidP="00124A0F">
      <w:pPr>
        <w:pStyle w:val="a5"/>
        <w:numPr>
          <w:ilvl w:val="0"/>
          <w:numId w:val="6"/>
        </w:numPr>
        <w:spacing w:after="0" w:line="240" w:lineRule="auto"/>
        <w:jc w:val="both"/>
        <w:rPr>
          <w:rFonts w:ascii="Times New Roman" w:hAnsi="Times New Roman" w:cs="Times New Roman"/>
          <w:sz w:val="28"/>
          <w:szCs w:val="28"/>
        </w:rPr>
      </w:pPr>
      <w:r w:rsidRPr="00124A0F">
        <w:rPr>
          <w:rFonts w:ascii="Times New Roman" w:hAnsi="Times New Roman" w:cs="Times New Roman"/>
          <w:sz w:val="28"/>
          <w:szCs w:val="28"/>
        </w:rPr>
        <w:t>Нади цвет.</w:t>
      </w:r>
    </w:p>
    <w:p w14:paraId="235D2D31" w14:textId="77777777" w:rsidR="00124A0F" w:rsidRPr="00124A0F" w:rsidRDefault="00124A0F" w:rsidP="00124A0F">
      <w:pPr>
        <w:pStyle w:val="a5"/>
        <w:spacing w:after="0"/>
        <w:jc w:val="both"/>
        <w:rPr>
          <w:rFonts w:ascii="Times New Roman" w:hAnsi="Times New Roman" w:cs="Times New Roman"/>
          <w:i/>
          <w:iCs/>
          <w:sz w:val="28"/>
          <w:szCs w:val="28"/>
        </w:rPr>
      </w:pPr>
      <w:r w:rsidRPr="00124A0F">
        <w:rPr>
          <w:rFonts w:ascii="Times New Roman" w:hAnsi="Times New Roman" w:cs="Times New Roman"/>
          <w:i/>
          <w:iCs/>
          <w:sz w:val="28"/>
          <w:szCs w:val="28"/>
        </w:rPr>
        <w:t>Цель</w:t>
      </w:r>
      <w:proofErr w:type="gramStart"/>
      <w:r w:rsidRPr="00124A0F">
        <w:rPr>
          <w:rFonts w:ascii="Times New Roman" w:hAnsi="Times New Roman" w:cs="Times New Roman"/>
          <w:i/>
          <w:iCs/>
          <w:sz w:val="28"/>
          <w:szCs w:val="28"/>
        </w:rPr>
        <w:t>: Учить</w:t>
      </w:r>
      <w:proofErr w:type="gramEnd"/>
      <w:r w:rsidRPr="00124A0F">
        <w:rPr>
          <w:rFonts w:ascii="Times New Roman" w:hAnsi="Times New Roman" w:cs="Times New Roman"/>
          <w:i/>
          <w:iCs/>
          <w:sz w:val="28"/>
          <w:szCs w:val="28"/>
        </w:rPr>
        <w:t xml:space="preserve"> различать и находить цвета в окружающей среде.</w:t>
      </w:r>
    </w:p>
    <w:p w14:paraId="489B71C3" w14:textId="77777777" w:rsidR="00124A0F" w:rsidRPr="00124A0F" w:rsidRDefault="00124A0F" w:rsidP="00124A0F">
      <w:pPr>
        <w:pStyle w:val="a5"/>
        <w:spacing w:after="0"/>
        <w:jc w:val="both"/>
        <w:rPr>
          <w:rFonts w:ascii="Times New Roman" w:hAnsi="Times New Roman" w:cs="Times New Roman"/>
          <w:sz w:val="28"/>
          <w:szCs w:val="28"/>
        </w:rPr>
      </w:pPr>
      <w:r w:rsidRPr="00124A0F">
        <w:rPr>
          <w:rFonts w:ascii="Times New Roman" w:hAnsi="Times New Roman" w:cs="Times New Roman"/>
          <w:sz w:val="28"/>
          <w:szCs w:val="28"/>
        </w:rPr>
        <w:t xml:space="preserve">Ребенок вытаскивает карточку одного цвета, ему предлагается собрать предметы в группе такого же цвета. </w:t>
      </w:r>
    </w:p>
    <w:p w14:paraId="0E683231" w14:textId="77777777" w:rsidR="00124A0F" w:rsidRPr="00124A0F" w:rsidRDefault="00124A0F" w:rsidP="00124A0F">
      <w:pPr>
        <w:pStyle w:val="a5"/>
        <w:spacing w:after="0"/>
        <w:jc w:val="both"/>
        <w:rPr>
          <w:rFonts w:ascii="Times New Roman" w:hAnsi="Times New Roman" w:cs="Times New Roman"/>
          <w:sz w:val="28"/>
          <w:szCs w:val="28"/>
        </w:rPr>
      </w:pPr>
    </w:p>
    <w:p w14:paraId="4E5A27F0" w14:textId="77777777" w:rsidR="00124A0F" w:rsidRPr="00124A0F" w:rsidRDefault="00124A0F" w:rsidP="00124A0F">
      <w:pPr>
        <w:pStyle w:val="a5"/>
        <w:numPr>
          <w:ilvl w:val="0"/>
          <w:numId w:val="6"/>
        </w:numPr>
        <w:shd w:val="clear" w:color="auto" w:fill="FFFFFF"/>
        <w:spacing w:after="0" w:line="240" w:lineRule="auto"/>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i/>
          <w:iCs/>
          <w:color w:val="000000"/>
          <w:sz w:val="28"/>
          <w:szCs w:val="28"/>
          <w:lang w:eastAsia="ru-RU"/>
        </w:rPr>
        <w:t>Наряди куклу</w:t>
      </w:r>
    </w:p>
    <w:p w14:paraId="73BB0D7B" w14:textId="77777777" w:rsidR="00124A0F" w:rsidRPr="00124A0F" w:rsidRDefault="00124A0F" w:rsidP="00124A0F">
      <w:pPr>
        <w:shd w:val="clear" w:color="auto" w:fill="FFFFFF"/>
        <w:spacing w:after="0"/>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i/>
          <w:iCs/>
          <w:color w:val="000000"/>
          <w:sz w:val="28"/>
          <w:szCs w:val="28"/>
          <w:lang w:eastAsia="ru-RU"/>
        </w:rPr>
        <w:t>Цели:</w:t>
      </w:r>
      <w:r w:rsidRPr="00124A0F">
        <w:rPr>
          <w:rFonts w:ascii="Times New Roman" w:eastAsia="Times New Roman" w:hAnsi="Times New Roman" w:cs="Times New Roman"/>
          <w:color w:val="000000"/>
          <w:sz w:val="28"/>
          <w:szCs w:val="28"/>
          <w:lang w:eastAsia="ru-RU"/>
        </w:rPr>
        <w:t> развивать практические действия: пробное прикладывание предметов друг к другу, наложение одного предмета на другой, умение осуществлять зрительный контроль за выполнением собственных действий. Закреплять знания о желтом цвете.</w:t>
      </w:r>
    </w:p>
    <w:p w14:paraId="6A012C14" w14:textId="77777777" w:rsidR="00124A0F" w:rsidRPr="00124A0F" w:rsidRDefault="00124A0F" w:rsidP="00124A0F">
      <w:pPr>
        <w:shd w:val="clear" w:color="auto" w:fill="FFFFFF"/>
        <w:spacing w:after="0"/>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i/>
          <w:iCs/>
          <w:color w:val="000000"/>
          <w:sz w:val="28"/>
          <w:szCs w:val="28"/>
          <w:lang w:eastAsia="ru-RU"/>
        </w:rPr>
        <w:t>Материал.</w:t>
      </w:r>
      <w:r w:rsidRPr="00124A0F">
        <w:rPr>
          <w:rFonts w:ascii="Times New Roman" w:eastAsia="Times New Roman" w:hAnsi="Times New Roman" w:cs="Times New Roman"/>
          <w:color w:val="000000"/>
          <w:sz w:val="28"/>
          <w:szCs w:val="28"/>
          <w:lang w:eastAsia="ru-RU"/>
        </w:rPr>
        <w:t> Куклы в платьях желтого цвета, набор бантов красного, синего, желтого, зеленого цвета.</w:t>
      </w:r>
    </w:p>
    <w:p w14:paraId="4A04F9F8" w14:textId="77777777" w:rsidR="00124A0F" w:rsidRPr="00124A0F" w:rsidRDefault="00124A0F" w:rsidP="00124A0F">
      <w:pPr>
        <w:shd w:val="clear" w:color="auto" w:fill="FFFFFF"/>
        <w:spacing w:after="0"/>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i/>
          <w:iCs/>
          <w:color w:val="000000"/>
          <w:sz w:val="28"/>
          <w:szCs w:val="28"/>
          <w:lang w:eastAsia="ru-RU"/>
        </w:rPr>
        <w:t>Ход работы</w:t>
      </w:r>
      <w:r w:rsidRPr="00124A0F">
        <w:rPr>
          <w:rFonts w:ascii="Times New Roman" w:eastAsia="Times New Roman" w:hAnsi="Times New Roman" w:cs="Times New Roman"/>
          <w:i/>
          <w:iCs/>
          <w:color w:val="000000"/>
          <w:sz w:val="28"/>
          <w:szCs w:val="28"/>
          <w:lang w:eastAsia="ru-RU"/>
        </w:rPr>
        <w:t>. </w:t>
      </w:r>
      <w:r w:rsidRPr="00124A0F">
        <w:rPr>
          <w:rFonts w:ascii="Times New Roman" w:eastAsia="Times New Roman" w:hAnsi="Times New Roman" w:cs="Times New Roman"/>
          <w:color w:val="000000"/>
          <w:sz w:val="28"/>
          <w:szCs w:val="28"/>
          <w:lang w:eastAsia="ru-RU"/>
        </w:rPr>
        <w:t>Педагог вносит кукол в желтых платьях, рассказывает, что куклы хотят украсить волосы желтыми бантами. Достает банты красного, синего, желтого, зеленого цвета и раскладывает их на столе. Дети по очереди подходят к столу, находят желтые банты, соотносят их с цветом платья куклы, называют цвет и наряжают кукол.</w:t>
      </w:r>
    </w:p>
    <w:p w14:paraId="3BF67EDA" w14:textId="77777777" w:rsidR="00124A0F" w:rsidRPr="00124A0F" w:rsidRDefault="00124A0F" w:rsidP="00124A0F">
      <w:pPr>
        <w:pStyle w:val="a5"/>
        <w:spacing w:after="0"/>
        <w:jc w:val="both"/>
        <w:rPr>
          <w:rFonts w:ascii="Times New Roman" w:hAnsi="Times New Roman" w:cs="Times New Roman"/>
          <w:b/>
          <w:bCs/>
          <w:sz w:val="28"/>
          <w:szCs w:val="28"/>
        </w:rPr>
      </w:pPr>
    </w:p>
    <w:p w14:paraId="7A6D5047" w14:textId="77777777" w:rsidR="00124A0F" w:rsidRPr="00124A0F" w:rsidRDefault="00124A0F" w:rsidP="00124A0F">
      <w:pPr>
        <w:spacing w:after="0"/>
        <w:jc w:val="both"/>
        <w:rPr>
          <w:rFonts w:ascii="Times New Roman" w:hAnsi="Times New Roman" w:cs="Times New Roman"/>
          <w:b/>
          <w:bCs/>
          <w:sz w:val="28"/>
          <w:szCs w:val="28"/>
        </w:rPr>
      </w:pPr>
      <w:r w:rsidRPr="00124A0F">
        <w:rPr>
          <w:rFonts w:ascii="Times New Roman" w:hAnsi="Times New Roman" w:cs="Times New Roman"/>
          <w:b/>
          <w:bCs/>
          <w:sz w:val="28"/>
          <w:szCs w:val="28"/>
        </w:rPr>
        <w:t xml:space="preserve">Упражнение на развитие слухового восприятия. </w:t>
      </w:r>
    </w:p>
    <w:p w14:paraId="4EADA0E3" w14:textId="77777777" w:rsidR="00124A0F" w:rsidRPr="00124A0F" w:rsidRDefault="00124A0F" w:rsidP="00124A0F">
      <w:pPr>
        <w:pStyle w:val="a5"/>
        <w:spacing w:after="0"/>
        <w:jc w:val="both"/>
        <w:rPr>
          <w:rFonts w:ascii="Times New Roman" w:hAnsi="Times New Roman" w:cs="Times New Roman"/>
          <w:sz w:val="28"/>
          <w:szCs w:val="28"/>
        </w:rPr>
      </w:pPr>
    </w:p>
    <w:p w14:paraId="76021049" w14:textId="77777777" w:rsidR="00124A0F" w:rsidRPr="00124A0F" w:rsidRDefault="00124A0F" w:rsidP="00124A0F">
      <w:pPr>
        <w:pStyle w:val="a5"/>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color w:val="000000"/>
          <w:sz w:val="28"/>
          <w:szCs w:val="28"/>
          <w:lang w:eastAsia="ru-RU"/>
        </w:rPr>
        <w:t>Что ты слышишь?</w:t>
      </w:r>
    </w:p>
    <w:p w14:paraId="4837A8F8"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Цель</w:t>
      </w:r>
      <w:proofErr w:type="gramStart"/>
      <w:r w:rsidRPr="00124A0F">
        <w:rPr>
          <w:rFonts w:ascii="Times New Roman" w:eastAsia="Times New Roman" w:hAnsi="Times New Roman" w:cs="Times New Roman"/>
          <w:color w:val="000000"/>
          <w:sz w:val="28"/>
          <w:szCs w:val="28"/>
          <w:lang w:eastAsia="ru-RU"/>
        </w:rPr>
        <w:t>: Развивать</w:t>
      </w:r>
      <w:proofErr w:type="gramEnd"/>
      <w:r w:rsidRPr="00124A0F">
        <w:rPr>
          <w:rFonts w:ascii="Times New Roman" w:eastAsia="Times New Roman" w:hAnsi="Times New Roman" w:cs="Times New Roman"/>
          <w:color w:val="000000"/>
          <w:sz w:val="28"/>
          <w:szCs w:val="28"/>
          <w:lang w:eastAsia="ru-RU"/>
        </w:rPr>
        <w:t xml:space="preserve"> устойчивое слуховое внимание, умение различать неречевые бытовые звуки, разные по характеру звучания.</w:t>
      </w:r>
    </w:p>
    <w:p w14:paraId="1A5A1407"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Оборудование: предметы, находящиеся в группе.</w:t>
      </w:r>
    </w:p>
    <w:p w14:paraId="0CBF1388"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Описание игры: Детям предлагается посидеть тихо, сделать вид, что они спят (чтобы «не вспугнуть звук»): положить голову на руки, закрыть глаза и постараться уловить все звуки, которые раздаются в комнате: шорох бумаги, отодвигание стула, скрип двери, тиканье часов и др. Затем ребёнок воспроизводит те же действия и по возможности называет их.</w:t>
      </w:r>
    </w:p>
    <w:p w14:paraId="195D0AB8" w14:textId="77777777" w:rsidR="00124A0F" w:rsidRPr="00124A0F" w:rsidRDefault="00124A0F" w:rsidP="00124A0F">
      <w:pPr>
        <w:pStyle w:val="a5"/>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color w:val="000000"/>
          <w:sz w:val="28"/>
          <w:szCs w:val="28"/>
          <w:lang w:eastAsia="ru-RU"/>
        </w:rPr>
        <w:t>Солнышко и дождик?</w:t>
      </w:r>
    </w:p>
    <w:p w14:paraId="2171052B"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1 вариант.</w:t>
      </w:r>
    </w:p>
    <w:p w14:paraId="07E011AD"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Цель: учить детей реагировать на наличие-отсутствие звука, меняя характер действий, установить эмоциональный контакт взрослого с ребёнком.</w:t>
      </w:r>
    </w:p>
    <w:p w14:paraId="3A12BF2A"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Оборудование: игрушка для каждого ребёнка, аудиозапись танцевальной мелодии.</w:t>
      </w:r>
    </w:p>
    <w:p w14:paraId="7C3C7343"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Описание игры</w:t>
      </w:r>
      <w:proofErr w:type="gramStart"/>
      <w:r w:rsidRPr="00124A0F">
        <w:rPr>
          <w:rFonts w:ascii="Times New Roman" w:eastAsia="Times New Roman" w:hAnsi="Times New Roman" w:cs="Times New Roman"/>
          <w:color w:val="000000"/>
          <w:sz w:val="28"/>
          <w:szCs w:val="28"/>
          <w:lang w:eastAsia="ru-RU"/>
        </w:rPr>
        <w:t>: Пока</w:t>
      </w:r>
      <w:proofErr w:type="gramEnd"/>
      <w:r w:rsidRPr="00124A0F">
        <w:rPr>
          <w:rFonts w:ascii="Times New Roman" w:eastAsia="Times New Roman" w:hAnsi="Times New Roman" w:cs="Times New Roman"/>
          <w:color w:val="000000"/>
          <w:sz w:val="28"/>
          <w:szCs w:val="28"/>
          <w:lang w:eastAsia="ru-RU"/>
        </w:rPr>
        <w:t xml:space="preserve"> звучит музыка, каждый танцует со своей игрушкой по всему пространству группы. Музыка резко прекращается — налетела туча, солнышко спряталось, птички смолкли — ребенок прячется в объятиях воспитателя.</w:t>
      </w:r>
    </w:p>
    <w:p w14:paraId="361EDCB5"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2 вариант.</w:t>
      </w:r>
    </w:p>
    <w:p w14:paraId="5905DFE6"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lastRenderedPageBreak/>
        <w:t>Цель</w:t>
      </w:r>
      <w:proofErr w:type="gramStart"/>
      <w:r w:rsidRPr="00124A0F">
        <w:rPr>
          <w:rFonts w:ascii="Times New Roman" w:eastAsia="Times New Roman" w:hAnsi="Times New Roman" w:cs="Times New Roman"/>
          <w:color w:val="000000"/>
          <w:sz w:val="28"/>
          <w:szCs w:val="28"/>
          <w:lang w:eastAsia="ru-RU"/>
        </w:rPr>
        <w:t>: Развивать</w:t>
      </w:r>
      <w:proofErr w:type="gramEnd"/>
      <w:r w:rsidRPr="00124A0F">
        <w:rPr>
          <w:rFonts w:ascii="Times New Roman" w:eastAsia="Times New Roman" w:hAnsi="Times New Roman" w:cs="Times New Roman"/>
          <w:color w:val="000000"/>
          <w:sz w:val="28"/>
          <w:szCs w:val="28"/>
          <w:lang w:eastAsia="ru-RU"/>
        </w:rPr>
        <w:t xml:space="preserve"> умение переключать слуховое внимание, выполнять действия согласно различному звучанию бубна.</w:t>
      </w:r>
    </w:p>
    <w:p w14:paraId="516B53B8"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Оборудование: Бубен, картинки с изображением прогулки детей при ярком солнце и убегающих от дождя.</w:t>
      </w:r>
    </w:p>
    <w:p w14:paraId="1D779988"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Описание игры: Воспитатель говорит: «Сейчас мы пойдем на прогулку. Дождя нет, светит солнышко. Вы гуляйте, а я буду звенеть бубном. Если начнется дождь, я буду в бубен стучать, а вы, услышав стук, бегите ко мне, в дом. Слушай внимательно, когда бубен звенит, а когда я буду стучать в него». Можно повторять игру, меняя звучание бубна 3 – 4 раза.</w:t>
      </w:r>
    </w:p>
    <w:p w14:paraId="1049A829"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 </w:t>
      </w:r>
    </w:p>
    <w:p w14:paraId="74C4F7BF" w14:textId="77777777" w:rsidR="00124A0F" w:rsidRPr="00124A0F" w:rsidRDefault="00124A0F" w:rsidP="00124A0F">
      <w:pPr>
        <w:pStyle w:val="a5"/>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color w:val="000000"/>
          <w:sz w:val="28"/>
          <w:szCs w:val="28"/>
          <w:lang w:eastAsia="ru-RU"/>
        </w:rPr>
        <w:t>Едем и стоим</w:t>
      </w:r>
    </w:p>
    <w:p w14:paraId="436145D6"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Цель: учить детей реагировать на наличие-отсутствие звука, меняя характер действий.</w:t>
      </w:r>
    </w:p>
    <w:p w14:paraId="05C0E881"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Оборудование: аудиозапись со звуками проезжающей машины, обручи-рули для детей.</w:t>
      </w:r>
    </w:p>
    <w:p w14:paraId="54A45476"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Описание игры:</w:t>
      </w:r>
    </w:p>
    <w:p w14:paraId="3F49042A"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У нас машины разные,</w:t>
      </w:r>
    </w:p>
    <w:p w14:paraId="6F319C2B"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Би-би-би.</w:t>
      </w:r>
    </w:p>
    <w:p w14:paraId="5D410073"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Зелёные и красные,</w:t>
      </w:r>
    </w:p>
    <w:p w14:paraId="21BB2C19"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Би-би-би.</w:t>
      </w:r>
    </w:p>
    <w:p w14:paraId="24977946"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Машины за машинами.</w:t>
      </w:r>
    </w:p>
    <w:p w14:paraId="62144320"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Би-би-би.</w:t>
      </w:r>
    </w:p>
    <w:p w14:paraId="3E601484"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Шуршат своими шинами.</w:t>
      </w:r>
    </w:p>
    <w:p w14:paraId="06FFE964"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Би-би-би.</w:t>
      </w:r>
    </w:p>
    <w:p w14:paraId="22A96836"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Воспитатель предлагает детям отправиться в путешествие на машинах. Дети, поворачивая «руль», передвигаются по группе, пока звучит звук мотора. Когда мотор замолчал, машина остановилась.</w:t>
      </w:r>
    </w:p>
    <w:p w14:paraId="580FB303"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 </w:t>
      </w:r>
    </w:p>
    <w:p w14:paraId="6D535A4C" w14:textId="77777777" w:rsidR="00124A0F" w:rsidRPr="00124A0F" w:rsidRDefault="00124A0F" w:rsidP="00124A0F">
      <w:pPr>
        <w:pStyle w:val="a5"/>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color w:val="000000"/>
          <w:sz w:val="28"/>
          <w:szCs w:val="28"/>
          <w:lang w:eastAsia="ru-RU"/>
        </w:rPr>
        <w:t>Самолёты</w:t>
      </w:r>
    </w:p>
    <w:p w14:paraId="31BBF824"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Цель</w:t>
      </w:r>
      <w:proofErr w:type="gramStart"/>
      <w:r w:rsidRPr="00124A0F">
        <w:rPr>
          <w:rFonts w:ascii="Times New Roman" w:eastAsia="Times New Roman" w:hAnsi="Times New Roman" w:cs="Times New Roman"/>
          <w:color w:val="000000"/>
          <w:sz w:val="28"/>
          <w:szCs w:val="28"/>
          <w:lang w:eastAsia="ru-RU"/>
        </w:rPr>
        <w:t>: Развивать</w:t>
      </w:r>
      <w:proofErr w:type="gramEnd"/>
      <w:r w:rsidRPr="00124A0F">
        <w:rPr>
          <w:rFonts w:ascii="Times New Roman" w:eastAsia="Times New Roman" w:hAnsi="Times New Roman" w:cs="Times New Roman"/>
          <w:color w:val="000000"/>
          <w:sz w:val="28"/>
          <w:szCs w:val="28"/>
          <w:lang w:eastAsia="ru-RU"/>
        </w:rPr>
        <w:t xml:space="preserve"> речевой слух, умение реагировать на словесный сигнал.</w:t>
      </w:r>
    </w:p>
    <w:p w14:paraId="132B5186"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Оборудование: игрушка-самолётик.</w:t>
      </w:r>
    </w:p>
    <w:p w14:paraId="7FE3505A"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Описание игры: Воспитатель показывает детям самолётик, рассказывает, что он живёт на аэродроме. Каждый день самолётик отправляется в полёт, но как только услышит команду: «На посадку» – сразу возвращается домой. Хотите ли вы подружиться с нашим самолётиком и вместе с ним отправиться в полёт? Тогда полетели. Дети «расправляют крылья» и летят вслед за самолётиком. Когда воспитатель командует «Самолёты, на посадку», все присаживаются на ковёр.</w:t>
      </w:r>
    </w:p>
    <w:p w14:paraId="4E8E8242" w14:textId="77777777" w:rsidR="00124A0F" w:rsidRPr="00124A0F" w:rsidRDefault="00124A0F" w:rsidP="00124A0F">
      <w:pPr>
        <w:pStyle w:val="a5"/>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b/>
          <w:bCs/>
          <w:color w:val="000000"/>
          <w:sz w:val="28"/>
          <w:szCs w:val="28"/>
          <w:lang w:eastAsia="ru-RU"/>
        </w:rPr>
        <w:t>Тихо – громко!</w:t>
      </w:r>
    </w:p>
    <w:p w14:paraId="4C27F7AA"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 Цель: развитие слухового восприятия, дифференциация звуков по силе звучания.</w:t>
      </w:r>
    </w:p>
    <w:p w14:paraId="34551EDB"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Оборудование: музыкальные инструменты.</w:t>
      </w:r>
    </w:p>
    <w:p w14:paraId="408D9931"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lastRenderedPageBreak/>
        <w:t>Описание игры: Воспитатель играет на выбранном музыкальном инструменте то тихо, то громко. Услышав громкое звучание инструмента, дети бегут. Услышав тихое звучание, приседают, «прячутся».  Можно выбирать разные инструменты и предлагать разные варианты движений.</w:t>
      </w:r>
    </w:p>
    <w:p w14:paraId="133ABA48"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eastAsia="Times New Roman" w:hAnsi="Times New Roman" w:cs="Times New Roman"/>
          <w:color w:val="000000"/>
          <w:sz w:val="28"/>
          <w:szCs w:val="28"/>
          <w:lang w:eastAsia="ru-RU"/>
        </w:rPr>
        <w:t> </w:t>
      </w:r>
    </w:p>
    <w:p w14:paraId="4F090897" w14:textId="77777777" w:rsidR="00124A0F" w:rsidRPr="00124A0F" w:rsidRDefault="00124A0F" w:rsidP="00124A0F">
      <w:pPr>
        <w:shd w:val="clear" w:color="auto" w:fill="FFFFFF"/>
        <w:spacing w:after="0"/>
        <w:jc w:val="both"/>
        <w:rPr>
          <w:rFonts w:ascii="Times New Roman" w:eastAsia="Times New Roman" w:hAnsi="Times New Roman" w:cs="Times New Roman"/>
          <w:color w:val="000000"/>
          <w:sz w:val="28"/>
          <w:szCs w:val="28"/>
          <w:lang w:eastAsia="ru-RU"/>
        </w:rPr>
      </w:pPr>
      <w:r w:rsidRPr="00124A0F">
        <w:rPr>
          <w:rFonts w:ascii="Times New Roman" w:hAnsi="Times New Roman" w:cs="Times New Roman"/>
          <w:b/>
          <w:bCs/>
          <w:sz w:val="28"/>
          <w:szCs w:val="28"/>
        </w:rPr>
        <w:t>Упражнения и игры на развитие тактильного восприятия.</w:t>
      </w:r>
    </w:p>
    <w:p w14:paraId="289B57AF" w14:textId="77777777" w:rsidR="00124A0F" w:rsidRPr="00124A0F" w:rsidRDefault="00124A0F" w:rsidP="00124A0F">
      <w:pPr>
        <w:pStyle w:val="a5"/>
        <w:spacing w:after="0"/>
        <w:jc w:val="both"/>
        <w:rPr>
          <w:rFonts w:ascii="Times New Roman" w:hAnsi="Times New Roman" w:cs="Times New Roman"/>
          <w:b/>
          <w:bCs/>
          <w:sz w:val="28"/>
          <w:szCs w:val="28"/>
        </w:rPr>
      </w:pPr>
    </w:p>
    <w:p w14:paraId="6A7F8B58" w14:textId="77777777" w:rsidR="00124A0F" w:rsidRPr="00124A0F" w:rsidRDefault="00124A0F" w:rsidP="00124A0F">
      <w:pPr>
        <w:pStyle w:val="a5"/>
        <w:numPr>
          <w:ilvl w:val="0"/>
          <w:numId w:val="7"/>
        </w:numPr>
        <w:spacing w:after="0" w:line="240" w:lineRule="auto"/>
        <w:jc w:val="both"/>
        <w:rPr>
          <w:rFonts w:ascii="Times New Roman" w:hAnsi="Times New Roman" w:cs="Times New Roman"/>
          <w:sz w:val="28"/>
          <w:szCs w:val="28"/>
        </w:rPr>
      </w:pPr>
      <w:r w:rsidRPr="00124A0F">
        <w:rPr>
          <w:rFonts w:ascii="Times New Roman" w:hAnsi="Times New Roman" w:cs="Times New Roman"/>
          <w:sz w:val="28"/>
          <w:szCs w:val="28"/>
        </w:rPr>
        <w:t>Разложи по размеру.</w:t>
      </w:r>
    </w:p>
    <w:p w14:paraId="3A11A6B4" w14:textId="77777777" w:rsidR="00124A0F" w:rsidRPr="00124A0F" w:rsidRDefault="00124A0F" w:rsidP="00124A0F">
      <w:pPr>
        <w:pStyle w:val="a5"/>
        <w:spacing w:after="0"/>
        <w:jc w:val="both"/>
        <w:rPr>
          <w:rFonts w:ascii="Times New Roman" w:hAnsi="Times New Roman" w:cs="Times New Roman"/>
          <w:i/>
          <w:iCs/>
          <w:sz w:val="28"/>
          <w:szCs w:val="28"/>
        </w:rPr>
      </w:pPr>
    </w:p>
    <w:p w14:paraId="52352B45" w14:textId="77777777" w:rsidR="00124A0F" w:rsidRPr="00124A0F" w:rsidRDefault="00124A0F" w:rsidP="00124A0F">
      <w:pPr>
        <w:pStyle w:val="a5"/>
        <w:spacing w:after="0"/>
        <w:jc w:val="both"/>
        <w:rPr>
          <w:rFonts w:ascii="Times New Roman" w:hAnsi="Times New Roman" w:cs="Times New Roman"/>
          <w:i/>
          <w:iCs/>
          <w:sz w:val="28"/>
          <w:szCs w:val="28"/>
        </w:rPr>
      </w:pPr>
      <w:r w:rsidRPr="00124A0F">
        <w:rPr>
          <w:rFonts w:ascii="Times New Roman" w:hAnsi="Times New Roman" w:cs="Times New Roman"/>
          <w:i/>
          <w:iCs/>
          <w:sz w:val="28"/>
          <w:szCs w:val="28"/>
        </w:rPr>
        <w:t>Цель</w:t>
      </w:r>
      <w:proofErr w:type="gramStart"/>
      <w:r w:rsidRPr="00124A0F">
        <w:rPr>
          <w:rFonts w:ascii="Times New Roman" w:hAnsi="Times New Roman" w:cs="Times New Roman"/>
          <w:i/>
          <w:iCs/>
          <w:sz w:val="28"/>
          <w:szCs w:val="28"/>
        </w:rPr>
        <w:t>: Учить</w:t>
      </w:r>
      <w:proofErr w:type="gramEnd"/>
      <w:r w:rsidRPr="00124A0F">
        <w:rPr>
          <w:rFonts w:ascii="Times New Roman" w:hAnsi="Times New Roman" w:cs="Times New Roman"/>
          <w:i/>
          <w:iCs/>
          <w:sz w:val="28"/>
          <w:szCs w:val="28"/>
        </w:rPr>
        <w:t xml:space="preserve"> определять размер на ощупь. </w:t>
      </w:r>
    </w:p>
    <w:p w14:paraId="5CC9D4C6"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Материал</w:t>
      </w:r>
      <w:r w:rsidRPr="00124A0F">
        <w:rPr>
          <w:rStyle w:val="c0"/>
          <w:color w:val="111111"/>
          <w:sz w:val="28"/>
          <w:szCs w:val="28"/>
        </w:rPr>
        <w:t>: набор небольших непрозрачных мешочков, наполненных фасолью, горохом, рисом, манкой и т. п</w:t>
      </w:r>
    </w:p>
    <w:p w14:paraId="45F4A08C"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Ход игры</w:t>
      </w:r>
      <w:r w:rsidRPr="00124A0F">
        <w:rPr>
          <w:rStyle w:val="c7"/>
          <w:color w:val="111111"/>
          <w:sz w:val="28"/>
          <w:szCs w:val="28"/>
        </w:rPr>
        <w:t>: на столе находится набор мешочков. Педагог просит ребенка ощупать мешочки, определить размер наполнителя, а затем разложить мешочки по мере увеличения его размера, </w:t>
      </w:r>
      <w:r w:rsidRPr="00124A0F">
        <w:rPr>
          <w:rStyle w:val="c1"/>
          <w:color w:val="111111"/>
          <w:sz w:val="28"/>
          <w:szCs w:val="28"/>
          <w:u w:val="single"/>
        </w:rPr>
        <w:t>например</w:t>
      </w:r>
      <w:r w:rsidRPr="00124A0F">
        <w:rPr>
          <w:rStyle w:val="c0"/>
          <w:color w:val="111111"/>
          <w:sz w:val="28"/>
          <w:szCs w:val="28"/>
        </w:rPr>
        <w:t>: манка, рис, горох и т. д.</w:t>
      </w:r>
    </w:p>
    <w:p w14:paraId="54BFF4EC" w14:textId="77777777" w:rsidR="00124A0F" w:rsidRPr="00124A0F" w:rsidRDefault="00124A0F" w:rsidP="00124A0F">
      <w:pPr>
        <w:pStyle w:val="c2"/>
        <w:numPr>
          <w:ilvl w:val="0"/>
          <w:numId w:val="7"/>
        </w:numPr>
        <w:shd w:val="clear" w:color="auto" w:fill="FFFFFF"/>
        <w:spacing w:before="0" w:beforeAutospacing="0" w:after="0" w:afterAutospacing="0"/>
        <w:jc w:val="both"/>
        <w:rPr>
          <w:sz w:val="28"/>
          <w:szCs w:val="28"/>
        </w:rPr>
      </w:pPr>
      <w:r w:rsidRPr="00124A0F">
        <w:rPr>
          <w:rStyle w:val="c3"/>
          <w:b/>
          <w:bCs/>
          <w:i/>
          <w:iCs/>
          <w:sz w:val="28"/>
          <w:szCs w:val="28"/>
        </w:rPr>
        <w:t>Угадай, из чего сделан предмет</w:t>
      </w:r>
    </w:p>
    <w:p w14:paraId="6323E84F"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Цель</w:t>
      </w:r>
      <w:r w:rsidRPr="00124A0F">
        <w:rPr>
          <w:rStyle w:val="c0"/>
          <w:color w:val="111111"/>
          <w:sz w:val="28"/>
          <w:szCs w:val="28"/>
        </w:rPr>
        <w:t>: определение фактуры материала при прикосновении.</w:t>
      </w:r>
    </w:p>
    <w:p w14:paraId="73941216"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Материал</w:t>
      </w:r>
      <w:r w:rsidRPr="00124A0F">
        <w:rPr>
          <w:rStyle w:val="c7"/>
          <w:color w:val="111111"/>
          <w:sz w:val="28"/>
          <w:szCs w:val="28"/>
        </w:rPr>
        <w:t>: набор предметов с различной фактурой материала </w:t>
      </w:r>
      <w:r w:rsidRPr="00124A0F">
        <w:rPr>
          <w:rStyle w:val="c7"/>
          <w:i/>
          <w:iCs/>
          <w:color w:val="111111"/>
          <w:sz w:val="28"/>
          <w:szCs w:val="28"/>
        </w:rPr>
        <w:t>(вата, мех, ткань, бумага, кожа, дерево, пластмасса, металл)</w:t>
      </w:r>
      <w:r w:rsidRPr="00124A0F">
        <w:rPr>
          <w:rStyle w:val="c0"/>
          <w:color w:val="111111"/>
          <w:sz w:val="28"/>
          <w:szCs w:val="28"/>
        </w:rPr>
        <w:t>.</w:t>
      </w:r>
    </w:p>
    <w:p w14:paraId="1286CBB5"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Ход игры</w:t>
      </w:r>
      <w:r w:rsidRPr="00124A0F">
        <w:rPr>
          <w:rStyle w:val="c0"/>
          <w:color w:val="111111"/>
          <w:sz w:val="28"/>
          <w:szCs w:val="28"/>
        </w:rPr>
        <w:t>: на столе находится набор предметов. Педагог просит ребенка ощупать предметы и определить, из какого материала изготовлен каждый из них. Затем ребенок закрывает глаза, кладет ладонь на какой-либо предмет и говорит, из чего он сделан.</w:t>
      </w:r>
    </w:p>
    <w:p w14:paraId="5841A004"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Можно использовать предметы и материалы различной текстуры</w:t>
      </w:r>
      <w:r w:rsidRPr="00124A0F">
        <w:rPr>
          <w:rStyle w:val="c0"/>
          <w:color w:val="111111"/>
          <w:sz w:val="28"/>
          <w:szCs w:val="28"/>
        </w:rPr>
        <w:t>: вязкой, липкой, шершавой, бархатистой, гладкой, пушистой, сухой и т. д.</w:t>
      </w:r>
    </w:p>
    <w:p w14:paraId="68A49B4F" w14:textId="77777777" w:rsidR="00124A0F" w:rsidRPr="00124A0F" w:rsidRDefault="00124A0F" w:rsidP="00124A0F">
      <w:pPr>
        <w:pStyle w:val="c2"/>
        <w:numPr>
          <w:ilvl w:val="0"/>
          <w:numId w:val="7"/>
        </w:numPr>
        <w:shd w:val="clear" w:color="auto" w:fill="FFFFFF"/>
        <w:spacing w:before="0" w:beforeAutospacing="0" w:after="0" w:afterAutospacing="0"/>
        <w:jc w:val="both"/>
        <w:rPr>
          <w:sz w:val="28"/>
          <w:szCs w:val="28"/>
        </w:rPr>
      </w:pPr>
      <w:r w:rsidRPr="00124A0F">
        <w:rPr>
          <w:rStyle w:val="c3"/>
          <w:b/>
          <w:bCs/>
          <w:i/>
          <w:iCs/>
          <w:sz w:val="28"/>
          <w:szCs w:val="28"/>
        </w:rPr>
        <w:t>Найди пару</w:t>
      </w:r>
    </w:p>
    <w:p w14:paraId="0DE70815"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Цель</w:t>
      </w:r>
      <w:r w:rsidRPr="00124A0F">
        <w:rPr>
          <w:rStyle w:val="c0"/>
          <w:color w:val="111111"/>
          <w:sz w:val="28"/>
          <w:szCs w:val="28"/>
        </w:rPr>
        <w:t>: развитие умения находить одинаковые по тактильным ощущениям предметы.</w:t>
      </w:r>
    </w:p>
    <w:p w14:paraId="732DD40F"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Ход игры</w:t>
      </w:r>
      <w:r w:rsidRPr="00124A0F">
        <w:rPr>
          <w:rStyle w:val="c0"/>
          <w:color w:val="111111"/>
          <w:sz w:val="28"/>
          <w:szCs w:val="28"/>
        </w:rPr>
        <w:t>: предложить детям рассмотреть крышки, потрогать их и определить какие они</w:t>
      </w:r>
    </w:p>
    <w:p w14:paraId="402D39C3"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7"/>
          <w:color w:val="111111"/>
          <w:sz w:val="28"/>
          <w:szCs w:val="28"/>
        </w:rPr>
        <w:t>на ощупь </w:t>
      </w:r>
      <w:r w:rsidRPr="00124A0F">
        <w:rPr>
          <w:rStyle w:val="c7"/>
          <w:i/>
          <w:iCs/>
          <w:color w:val="111111"/>
          <w:sz w:val="28"/>
          <w:szCs w:val="28"/>
        </w:rPr>
        <w:t>(гладкие, пушистые, колючие, скользкие и т. д.)</w:t>
      </w:r>
      <w:r w:rsidRPr="00124A0F">
        <w:rPr>
          <w:rStyle w:val="c0"/>
          <w:color w:val="111111"/>
          <w:sz w:val="28"/>
          <w:szCs w:val="28"/>
        </w:rPr>
        <w:t> и предложить найти одинаковые по ощущениям.</w:t>
      </w:r>
    </w:p>
    <w:p w14:paraId="220DC07D"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Усложнение</w:t>
      </w:r>
      <w:r w:rsidRPr="00124A0F">
        <w:rPr>
          <w:rStyle w:val="c0"/>
          <w:color w:val="111111"/>
          <w:sz w:val="28"/>
          <w:szCs w:val="28"/>
        </w:rPr>
        <w:t>: искать одинаковые крышки внутри непрозрачного мешка.</w:t>
      </w:r>
    </w:p>
    <w:p w14:paraId="049E3C4D" w14:textId="77777777" w:rsidR="00124A0F" w:rsidRPr="00124A0F" w:rsidRDefault="00124A0F" w:rsidP="00124A0F">
      <w:pPr>
        <w:pStyle w:val="c2"/>
        <w:numPr>
          <w:ilvl w:val="0"/>
          <w:numId w:val="7"/>
        </w:numPr>
        <w:shd w:val="clear" w:color="auto" w:fill="FFFFFF"/>
        <w:spacing w:before="0" w:beforeAutospacing="0" w:after="0" w:afterAutospacing="0"/>
        <w:jc w:val="both"/>
        <w:rPr>
          <w:sz w:val="28"/>
          <w:szCs w:val="28"/>
        </w:rPr>
      </w:pPr>
      <w:r w:rsidRPr="00124A0F">
        <w:rPr>
          <w:rStyle w:val="c3"/>
          <w:b/>
          <w:bCs/>
          <w:i/>
          <w:iCs/>
          <w:sz w:val="28"/>
          <w:szCs w:val="28"/>
        </w:rPr>
        <w:t>Тактильные крышечки</w:t>
      </w:r>
    </w:p>
    <w:p w14:paraId="457C14FD"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Цель</w:t>
      </w:r>
      <w:r w:rsidRPr="00124A0F">
        <w:rPr>
          <w:rStyle w:val="c0"/>
          <w:color w:val="111111"/>
          <w:sz w:val="28"/>
          <w:szCs w:val="28"/>
        </w:rPr>
        <w:t>: развитие у детей тактильного восприятия; обогащение активного словаря детей новыми словами, развитие памяти, внимания, воображения, образного мышления; мелкой моторики.</w:t>
      </w:r>
    </w:p>
    <w:p w14:paraId="443DFE88"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1"/>
          <w:color w:val="111111"/>
          <w:sz w:val="28"/>
          <w:szCs w:val="28"/>
          <w:u w:val="single"/>
        </w:rPr>
        <w:t>Материал</w:t>
      </w:r>
      <w:r w:rsidRPr="00124A0F">
        <w:rPr>
          <w:rStyle w:val="c7"/>
          <w:color w:val="111111"/>
          <w:sz w:val="28"/>
          <w:szCs w:val="28"/>
        </w:rPr>
        <w:t>: крышки, клей, ткань разной фактуры и другие материалы </w:t>
      </w:r>
      <w:r w:rsidRPr="00124A0F">
        <w:rPr>
          <w:rStyle w:val="c7"/>
          <w:i/>
          <w:iCs/>
          <w:color w:val="111111"/>
          <w:sz w:val="28"/>
          <w:szCs w:val="28"/>
        </w:rPr>
        <w:t>(кожа, мех, крупы</w:t>
      </w:r>
      <w:proofErr w:type="gramStart"/>
      <w:r w:rsidRPr="00124A0F">
        <w:rPr>
          <w:rStyle w:val="c7"/>
          <w:i/>
          <w:iCs/>
          <w:color w:val="111111"/>
          <w:sz w:val="28"/>
          <w:szCs w:val="28"/>
        </w:rPr>
        <w:t>)</w:t>
      </w:r>
      <w:proofErr w:type="gramEnd"/>
      <w:r w:rsidRPr="00124A0F">
        <w:rPr>
          <w:rStyle w:val="c0"/>
          <w:color w:val="111111"/>
          <w:sz w:val="28"/>
          <w:szCs w:val="28"/>
        </w:rPr>
        <w:t> Заполнить крышки этими материалами, вырезав и приклеив их внутри крышек.</w:t>
      </w:r>
    </w:p>
    <w:p w14:paraId="195A9255" w14:textId="77777777" w:rsidR="00124A0F" w:rsidRPr="00124A0F" w:rsidRDefault="00124A0F" w:rsidP="00124A0F">
      <w:pPr>
        <w:pStyle w:val="c2"/>
        <w:shd w:val="clear" w:color="auto" w:fill="FFFFFF"/>
        <w:spacing w:before="0" w:beforeAutospacing="0" w:after="0" w:afterAutospacing="0"/>
        <w:jc w:val="both"/>
        <w:rPr>
          <w:color w:val="000000"/>
          <w:sz w:val="28"/>
          <w:szCs w:val="28"/>
        </w:rPr>
      </w:pPr>
      <w:r w:rsidRPr="00124A0F">
        <w:rPr>
          <w:rStyle w:val="c0"/>
          <w:color w:val="111111"/>
          <w:sz w:val="28"/>
          <w:szCs w:val="28"/>
        </w:rPr>
        <w:t>Игру можно использовать во всех возрастных группах, усложняя задачи в зависимости от возраста.</w:t>
      </w:r>
    </w:p>
    <w:p w14:paraId="42AC8213" w14:textId="77777777" w:rsidR="00124A0F" w:rsidRPr="00124A0F" w:rsidRDefault="00124A0F" w:rsidP="00124A0F">
      <w:pPr>
        <w:pStyle w:val="a5"/>
        <w:spacing w:after="0"/>
        <w:jc w:val="both"/>
        <w:rPr>
          <w:rFonts w:ascii="Times New Roman" w:hAnsi="Times New Roman" w:cs="Times New Roman"/>
          <w:i/>
          <w:iCs/>
          <w:sz w:val="28"/>
          <w:szCs w:val="28"/>
        </w:rPr>
      </w:pPr>
    </w:p>
    <w:p w14:paraId="7879F075" w14:textId="77777777" w:rsidR="00F62810" w:rsidRPr="00124A0F" w:rsidRDefault="00F62810" w:rsidP="00AD617D">
      <w:pPr>
        <w:rPr>
          <w:rFonts w:ascii="Times New Roman" w:hAnsi="Times New Roman" w:cs="Times New Roman"/>
          <w:sz w:val="28"/>
          <w:szCs w:val="28"/>
        </w:rPr>
      </w:pPr>
    </w:p>
    <w:p w14:paraId="06E46CB3" w14:textId="77777777" w:rsidR="00AD617D" w:rsidRPr="00124A0F" w:rsidRDefault="00AD617D" w:rsidP="00AD617D">
      <w:pPr>
        <w:rPr>
          <w:rFonts w:ascii="Times New Roman" w:hAnsi="Times New Roman" w:cs="Times New Roman"/>
          <w:sz w:val="28"/>
          <w:szCs w:val="28"/>
        </w:rPr>
      </w:pPr>
    </w:p>
    <w:p w14:paraId="0B67DF54" w14:textId="77777777" w:rsidR="00AD617D" w:rsidRPr="00124A0F" w:rsidRDefault="00AD617D" w:rsidP="00AD617D">
      <w:pPr>
        <w:pStyle w:val="a5"/>
        <w:rPr>
          <w:rFonts w:ascii="Times New Roman" w:hAnsi="Times New Roman" w:cs="Times New Roman"/>
          <w:sz w:val="28"/>
          <w:szCs w:val="28"/>
        </w:rPr>
      </w:pPr>
    </w:p>
    <w:p w14:paraId="6BECC4D4" w14:textId="77777777" w:rsidR="00AD617D" w:rsidRPr="00124A0F" w:rsidRDefault="00AD617D" w:rsidP="00AD617D">
      <w:pPr>
        <w:pStyle w:val="a5"/>
        <w:rPr>
          <w:rFonts w:ascii="Times New Roman" w:hAnsi="Times New Roman" w:cs="Times New Roman"/>
          <w:sz w:val="28"/>
          <w:szCs w:val="28"/>
        </w:rPr>
      </w:pPr>
    </w:p>
    <w:p w14:paraId="0751978C" w14:textId="77777777" w:rsidR="00AD617D" w:rsidRPr="00124A0F" w:rsidRDefault="00AD617D" w:rsidP="00AD617D">
      <w:pPr>
        <w:pStyle w:val="a5"/>
        <w:jc w:val="center"/>
        <w:rPr>
          <w:rFonts w:ascii="Times New Roman" w:hAnsi="Times New Roman" w:cs="Times New Roman"/>
          <w:sz w:val="28"/>
          <w:szCs w:val="28"/>
        </w:rPr>
      </w:pPr>
    </w:p>
    <w:p w14:paraId="74A229ED" w14:textId="77777777" w:rsidR="00AD617D" w:rsidRPr="00124A0F" w:rsidRDefault="00AD617D" w:rsidP="00917513">
      <w:pPr>
        <w:pStyle w:val="a5"/>
        <w:jc w:val="both"/>
        <w:rPr>
          <w:rFonts w:ascii="Times New Roman" w:hAnsi="Times New Roman" w:cs="Times New Roman"/>
          <w:sz w:val="28"/>
          <w:szCs w:val="28"/>
        </w:rPr>
      </w:pPr>
    </w:p>
    <w:sectPr w:rsidR="00AD617D" w:rsidRPr="00124A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B0BAC"/>
    <w:multiLevelType w:val="hybridMultilevel"/>
    <w:tmpl w:val="A3D0FCCC"/>
    <w:lvl w:ilvl="0" w:tplc="9FDA0F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24A6BBC"/>
    <w:multiLevelType w:val="multilevel"/>
    <w:tmpl w:val="8F1E1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8E7708"/>
    <w:multiLevelType w:val="multilevel"/>
    <w:tmpl w:val="6DBE7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A35E75"/>
    <w:multiLevelType w:val="hybridMultilevel"/>
    <w:tmpl w:val="619C3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C7B551F"/>
    <w:multiLevelType w:val="hybridMultilevel"/>
    <w:tmpl w:val="52342DEA"/>
    <w:lvl w:ilvl="0" w:tplc="E7CE54F2">
      <w:start w:val="1"/>
      <w:numFmt w:val="decimal"/>
      <w:lvlText w:val="%1."/>
      <w:lvlJc w:val="left"/>
      <w:pPr>
        <w:ind w:left="720" w:hanging="360"/>
      </w:pPr>
      <w:rPr>
        <w:rFonts w:ascii="Times New Roman" w:hAnsi="Times New Roman" w:cs="Times New Roman"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594C65"/>
    <w:multiLevelType w:val="hybridMultilevel"/>
    <w:tmpl w:val="F3A82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F9F20F8"/>
    <w:multiLevelType w:val="hybridMultilevel"/>
    <w:tmpl w:val="6D6E9C14"/>
    <w:lvl w:ilvl="0" w:tplc="9F46A8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79810F99"/>
    <w:multiLevelType w:val="multilevel"/>
    <w:tmpl w:val="2F0EB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7"/>
  </w:num>
  <w:num w:numId="4">
    <w:abstractNumId w:val="5"/>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5C8"/>
    <w:rsid w:val="00124A0F"/>
    <w:rsid w:val="0025768F"/>
    <w:rsid w:val="00274BE1"/>
    <w:rsid w:val="00332B0C"/>
    <w:rsid w:val="004B5B0D"/>
    <w:rsid w:val="004D4D6B"/>
    <w:rsid w:val="0051714E"/>
    <w:rsid w:val="005A1991"/>
    <w:rsid w:val="006E2076"/>
    <w:rsid w:val="006F6843"/>
    <w:rsid w:val="0071471D"/>
    <w:rsid w:val="007A3F01"/>
    <w:rsid w:val="0083585B"/>
    <w:rsid w:val="00863C17"/>
    <w:rsid w:val="00917513"/>
    <w:rsid w:val="009E21D7"/>
    <w:rsid w:val="00A45F67"/>
    <w:rsid w:val="00AD617D"/>
    <w:rsid w:val="00B32C26"/>
    <w:rsid w:val="00B779A3"/>
    <w:rsid w:val="00BD4D3F"/>
    <w:rsid w:val="00CD20FD"/>
    <w:rsid w:val="00D97C78"/>
    <w:rsid w:val="00DA7780"/>
    <w:rsid w:val="00DF4DB1"/>
    <w:rsid w:val="00E60E53"/>
    <w:rsid w:val="00F62810"/>
    <w:rsid w:val="00FD5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DD2D"/>
  <w15:chartTrackingRefBased/>
  <w15:docId w15:val="{937B0CEB-E690-48A0-BEFB-E939F602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32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B779A3"/>
    <w:rPr>
      <w:b/>
      <w:bCs/>
    </w:rPr>
  </w:style>
  <w:style w:type="paragraph" w:styleId="a5">
    <w:name w:val="List Paragraph"/>
    <w:basedOn w:val="a"/>
    <w:uiPriority w:val="34"/>
    <w:qFormat/>
    <w:rsid w:val="00917513"/>
    <w:pPr>
      <w:ind w:left="720"/>
      <w:contextualSpacing/>
    </w:pPr>
  </w:style>
  <w:style w:type="paragraph" w:customStyle="1" w:styleId="c2">
    <w:name w:val="c2"/>
    <w:basedOn w:val="a"/>
    <w:rsid w:val="00124A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24A0F"/>
  </w:style>
  <w:style w:type="character" w:customStyle="1" w:styleId="c0">
    <w:name w:val="c0"/>
    <w:basedOn w:val="a0"/>
    <w:rsid w:val="00124A0F"/>
  </w:style>
  <w:style w:type="character" w:customStyle="1" w:styleId="c1">
    <w:name w:val="c1"/>
    <w:basedOn w:val="a0"/>
    <w:rsid w:val="00124A0F"/>
  </w:style>
  <w:style w:type="character" w:customStyle="1" w:styleId="c7">
    <w:name w:val="c7"/>
    <w:basedOn w:val="a0"/>
    <w:rsid w:val="00124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Pages>
  <Words>12953</Words>
  <Characters>73838</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2026-02-28T13:53:00Z</dcterms:created>
  <dcterms:modified xsi:type="dcterms:W3CDTF">2026-04-29T18:12:00Z</dcterms:modified>
</cp:coreProperties>
</file>