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968" w:rsidRDefault="00DF05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Pr="00DF05CE">
        <w:rPr>
          <w:rFonts w:ascii="Times New Roman" w:hAnsi="Times New Roman" w:cs="Times New Roman"/>
          <w:sz w:val="32"/>
          <w:szCs w:val="32"/>
        </w:rPr>
        <w:t>Аннотация</w:t>
      </w:r>
    </w:p>
    <w:p w:rsidR="00DF05CE" w:rsidRDefault="00DF05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Проект «Пробуждение природы</w:t>
      </w:r>
      <w:proofErr w:type="gramStart"/>
      <w:r>
        <w:rPr>
          <w:rFonts w:ascii="Times New Roman" w:hAnsi="Times New Roman" w:cs="Times New Roman"/>
          <w:sz w:val="32"/>
          <w:szCs w:val="32"/>
        </w:rPr>
        <w:t>»-</w:t>
      </w:r>
      <w:proofErr w:type="gramEnd"/>
      <w:r>
        <w:rPr>
          <w:rFonts w:ascii="Times New Roman" w:hAnsi="Times New Roman" w:cs="Times New Roman"/>
          <w:sz w:val="32"/>
          <w:szCs w:val="32"/>
        </w:rPr>
        <w:t>презентация</w:t>
      </w:r>
    </w:p>
    <w:p w:rsidR="00DF05CE" w:rsidRPr="00DF05CE" w:rsidRDefault="00DF05CE">
      <w:pPr>
        <w:rPr>
          <w:rFonts w:ascii="Times New Roman" w:hAnsi="Times New Roman" w:cs="Times New Roman"/>
          <w:sz w:val="32"/>
          <w:szCs w:val="32"/>
        </w:rPr>
      </w:pPr>
      <w:hyperlink r:id="rId5" w:history="1">
        <w:r w:rsidRPr="00DF05CE">
          <w:rPr>
            <w:rStyle w:val="a3"/>
            <w:rFonts w:ascii="Times New Roman" w:hAnsi="Times New Roman" w:cs="Times New Roman"/>
            <w:sz w:val="32"/>
            <w:szCs w:val="32"/>
          </w:rPr>
          <w:t>https://disk.yandex.ru/d/JOoutzGLsS1oGA</w:t>
        </w:r>
      </w:hyperlink>
      <w:bookmarkStart w:id="0" w:name="_GoBack"/>
      <w:bookmarkEnd w:id="0"/>
    </w:p>
    <w:sectPr w:rsidR="00DF05CE" w:rsidRPr="00DF0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5CE"/>
    <w:rsid w:val="00751968"/>
    <w:rsid w:val="00DF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05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05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JOoutzGLsS1oG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2026-04-29T07:33:00Z</dcterms:created>
  <dcterms:modified xsi:type="dcterms:W3CDTF">2026-04-29T07:37:00Z</dcterms:modified>
</cp:coreProperties>
</file>