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EE6" w:rsidRPr="002961EF" w:rsidRDefault="001426A6" w:rsidP="001426A6">
      <w:pPr>
        <w:spacing w:line="240" w:lineRule="auto"/>
        <w:rPr>
          <w:rStyle w:val="markdown-word"/>
          <w:rFonts w:ascii="Times New Roman" w:hAnsi="Times New Roman"/>
          <w:b/>
          <w:sz w:val="28"/>
          <w:szCs w:val="28"/>
        </w:rPr>
      </w:pPr>
      <w:r w:rsidRPr="002961EF">
        <w:rPr>
          <w:rFonts w:ascii="Times New Roman" w:hAnsi="Times New Roman"/>
          <w:b/>
          <w:sz w:val="28"/>
          <w:szCs w:val="28"/>
        </w:rPr>
        <w:t xml:space="preserve"> Математика для детей 6–7 лет: как сдела</w:t>
      </w:r>
      <w:r w:rsidR="002961EF" w:rsidRPr="002961EF">
        <w:rPr>
          <w:rFonts w:ascii="Times New Roman" w:hAnsi="Times New Roman"/>
          <w:b/>
          <w:sz w:val="28"/>
          <w:szCs w:val="28"/>
        </w:rPr>
        <w:t>ть её интересной и полезной дома.</w:t>
      </w:r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родители!</w:t>
      </w:r>
    </w:p>
    <w:p w:rsidR="00D071C0" w:rsidRPr="001426A6" w:rsidRDefault="001426A6" w:rsidP="00D071C0">
      <w:pPr>
        <w:spacing w:line="240" w:lineRule="auto"/>
        <w:rPr>
          <w:rFonts w:ascii="Times New Roman" w:hAnsi="Times New Roman"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>Возраст 6–7 лет — это ключевой этап в развитии ребёнка. Именно сейчас закладывается фундамент не только для успешной учёбы в школе, но и для развития мышления, которое будет помогать вашему сыну или дочери всю жизнь. Математ</w:t>
      </w:r>
      <w:r>
        <w:rPr>
          <w:rFonts w:ascii="Times New Roman" w:hAnsi="Times New Roman"/>
          <w:sz w:val="28"/>
          <w:szCs w:val="28"/>
        </w:rPr>
        <w:t>ика в этом возрасте — это</w:t>
      </w:r>
      <w:r w:rsidRPr="001426A6">
        <w:rPr>
          <w:rFonts w:ascii="Times New Roman" w:hAnsi="Times New Roman"/>
          <w:sz w:val="28"/>
          <w:szCs w:val="28"/>
        </w:rPr>
        <w:t xml:space="preserve"> увлекательное п</w:t>
      </w:r>
      <w:r>
        <w:rPr>
          <w:rFonts w:ascii="Times New Roman" w:hAnsi="Times New Roman"/>
          <w:sz w:val="28"/>
          <w:szCs w:val="28"/>
        </w:rPr>
        <w:t>утешествие в мир логики и открытий.</w:t>
      </w:r>
      <w:r w:rsidR="00D071C0">
        <w:rPr>
          <w:rFonts w:ascii="Times New Roman" w:hAnsi="Times New Roman"/>
          <w:sz w:val="28"/>
          <w:szCs w:val="28"/>
        </w:rPr>
        <w:t xml:space="preserve"> </w:t>
      </w:r>
    </w:p>
    <w:p w:rsidR="001426A6" w:rsidRPr="000714B1" w:rsidRDefault="001426A6" w:rsidP="001426A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714B1">
        <w:rPr>
          <w:rFonts w:ascii="Times New Roman" w:hAnsi="Times New Roman"/>
          <w:b/>
          <w:sz w:val="28"/>
          <w:szCs w:val="28"/>
        </w:rPr>
        <w:t>Для чего нужна математика</w:t>
      </w:r>
      <w:r w:rsidR="002961EF" w:rsidRPr="000714B1">
        <w:rPr>
          <w:rFonts w:ascii="Times New Roman" w:hAnsi="Times New Roman"/>
          <w:b/>
          <w:sz w:val="28"/>
          <w:szCs w:val="28"/>
        </w:rPr>
        <w:t>,</w:t>
      </w:r>
      <w:r w:rsidRPr="000714B1">
        <w:rPr>
          <w:rFonts w:ascii="Times New Roman" w:hAnsi="Times New Roman"/>
          <w:b/>
          <w:sz w:val="28"/>
          <w:szCs w:val="28"/>
        </w:rPr>
        <w:t xml:space="preserve"> и как превратить обучение в игру? </w:t>
      </w:r>
      <w:bookmarkStart w:id="0" w:name="_GoBack"/>
      <w:bookmarkEnd w:id="0"/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1426A6">
        <w:rPr>
          <w:rFonts w:ascii="Times New Roman" w:hAnsi="Times New Roman"/>
          <w:sz w:val="28"/>
          <w:szCs w:val="28"/>
        </w:rPr>
        <w:t xml:space="preserve">возрасте </w:t>
      </w:r>
      <w:r>
        <w:rPr>
          <w:rFonts w:ascii="Times New Roman" w:hAnsi="Times New Roman"/>
          <w:sz w:val="28"/>
          <w:szCs w:val="28"/>
        </w:rPr>
        <w:t xml:space="preserve">6-7 лет </w:t>
      </w:r>
      <w:r w:rsidRPr="001426A6">
        <w:rPr>
          <w:rFonts w:ascii="Times New Roman" w:hAnsi="Times New Roman"/>
          <w:sz w:val="28"/>
          <w:szCs w:val="28"/>
        </w:rPr>
        <w:t>математика выполня</w:t>
      </w:r>
      <w:r>
        <w:rPr>
          <w:rFonts w:ascii="Times New Roman" w:hAnsi="Times New Roman"/>
          <w:sz w:val="28"/>
          <w:szCs w:val="28"/>
        </w:rPr>
        <w:t>ет несколько важнейших функций:</w:t>
      </w:r>
    </w:p>
    <w:p w:rsidR="001426A6" w:rsidRPr="001426A6" w:rsidRDefault="0046329F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Развитие логического мышления.</w:t>
      </w:r>
      <w:r w:rsidR="001426A6" w:rsidRPr="001426A6">
        <w:rPr>
          <w:rFonts w:ascii="Times New Roman" w:hAnsi="Times New Roman"/>
          <w:sz w:val="28"/>
          <w:szCs w:val="28"/>
        </w:rPr>
        <w:t xml:space="preserve"> Ребёнок учится не просто запоминать, а анализировать, сравнивать, находить общее и различное. Это основа для умения рассуждать и делать выводы.</w:t>
      </w:r>
    </w:p>
    <w:p w:rsidR="001426A6" w:rsidRPr="001426A6" w:rsidRDefault="0046329F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Формирование  числа». </w:t>
      </w:r>
      <w:r w:rsidR="001426A6" w:rsidRPr="001426A6">
        <w:rPr>
          <w:rFonts w:ascii="Times New Roman" w:hAnsi="Times New Roman"/>
          <w:sz w:val="28"/>
          <w:szCs w:val="28"/>
        </w:rPr>
        <w:t xml:space="preserve"> Дети начинают интуитивно понимать состав числа, отношения «</w:t>
      </w:r>
      <w:proofErr w:type="gramStart"/>
      <w:r w:rsidR="001426A6" w:rsidRPr="001426A6">
        <w:rPr>
          <w:rFonts w:ascii="Times New Roman" w:hAnsi="Times New Roman"/>
          <w:sz w:val="28"/>
          <w:szCs w:val="28"/>
        </w:rPr>
        <w:t>больше-меньше</w:t>
      </w:r>
      <w:proofErr w:type="gramEnd"/>
      <w:r w:rsidR="001426A6" w:rsidRPr="001426A6">
        <w:rPr>
          <w:rFonts w:ascii="Times New Roman" w:hAnsi="Times New Roman"/>
          <w:sz w:val="28"/>
          <w:szCs w:val="28"/>
        </w:rPr>
        <w:t>», ориентироваться в числовом ряду. Это база для быстрого счёта в будущем.</w:t>
      </w:r>
    </w:p>
    <w:p w:rsidR="001426A6" w:rsidRPr="001426A6" w:rsidRDefault="0046329F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Тренировка памяти и внимания.</w:t>
      </w:r>
      <w:r w:rsidR="001426A6" w:rsidRPr="001426A6">
        <w:rPr>
          <w:rFonts w:ascii="Times New Roman" w:hAnsi="Times New Roman"/>
          <w:sz w:val="28"/>
          <w:szCs w:val="28"/>
        </w:rPr>
        <w:t xml:space="preserve"> Решение любой, даже самой простой задачи, требует концентрации.</w:t>
      </w:r>
      <w:r w:rsidRPr="0046329F">
        <w:rPr>
          <w:rFonts w:ascii="Times New Roman" w:hAnsi="Times New Roman"/>
          <w:sz w:val="28"/>
          <w:szCs w:val="28"/>
        </w:rPr>
        <w:t xml:space="preserve"> </w:t>
      </w:r>
      <w:r w:rsidRPr="001426A6">
        <w:rPr>
          <w:rFonts w:ascii="Times New Roman" w:hAnsi="Times New Roman"/>
          <w:sz w:val="28"/>
          <w:szCs w:val="28"/>
        </w:rPr>
        <w:t xml:space="preserve">Объясняя свой ход мыслей при решении задачи, ребёнок учится строить фразы, использовать новые слова (слева, справа, </w:t>
      </w:r>
      <w:proofErr w:type="gramStart"/>
      <w:r w:rsidRPr="001426A6">
        <w:rPr>
          <w:rFonts w:ascii="Times New Roman" w:hAnsi="Times New Roman"/>
          <w:sz w:val="28"/>
          <w:szCs w:val="28"/>
        </w:rPr>
        <w:t>между</w:t>
      </w:r>
      <w:proofErr w:type="gramEnd"/>
      <w:r w:rsidRPr="001426A6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1426A6">
        <w:rPr>
          <w:rFonts w:ascii="Times New Roman" w:hAnsi="Times New Roman"/>
          <w:sz w:val="28"/>
          <w:szCs w:val="28"/>
        </w:rPr>
        <w:t>столько</w:t>
      </w:r>
      <w:proofErr w:type="gramEnd"/>
      <w:r w:rsidRPr="001426A6">
        <w:rPr>
          <w:rFonts w:ascii="Times New Roman" w:hAnsi="Times New Roman"/>
          <w:sz w:val="28"/>
          <w:szCs w:val="28"/>
        </w:rPr>
        <w:t xml:space="preserve"> же) и аргументировать свою точку зрения</w:t>
      </w:r>
      <w:r>
        <w:rPr>
          <w:rFonts w:ascii="Times New Roman" w:hAnsi="Times New Roman"/>
          <w:sz w:val="28"/>
          <w:szCs w:val="28"/>
        </w:rPr>
        <w:t>.</w:t>
      </w:r>
    </w:p>
    <w:p w:rsidR="001426A6" w:rsidRPr="001426A6" w:rsidRDefault="0046329F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Подготовка к школе.</w:t>
      </w:r>
      <w:r w:rsidR="001426A6" w:rsidRPr="001426A6">
        <w:rPr>
          <w:rFonts w:ascii="Times New Roman" w:hAnsi="Times New Roman"/>
          <w:sz w:val="28"/>
          <w:szCs w:val="28"/>
        </w:rPr>
        <w:t xml:space="preserve"> Программа первого класса предполагает, что ребёнок уже знаком с цифрами, умеет считать предметы и имеет представление о </w:t>
      </w:r>
      <w:r>
        <w:rPr>
          <w:rFonts w:ascii="Times New Roman" w:hAnsi="Times New Roman"/>
          <w:sz w:val="28"/>
          <w:szCs w:val="28"/>
        </w:rPr>
        <w:t>базовых геометрических фигурах.</w:t>
      </w:r>
    </w:p>
    <w:p w:rsidR="001426A6" w:rsidRPr="0046329F" w:rsidRDefault="001426A6" w:rsidP="001426A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 xml:space="preserve"> </w:t>
      </w:r>
      <w:r w:rsidRPr="0046329F">
        <w:rPr>
          <w:rFonts w:ascii="Times New Roman" w:hAnsi="Times New Roman"/>
          <w:b/>
          <w:sz w:val="28"/>
          <w:szCs w:val="28"/>
        </w:rPr>
        <w:t xml:space="preserve">Как </w:t>
      </w:r>
      <w:r w:rsidR="0046329F">
        <w:rPr>
          <w:rFonts w:ascii="Times New Roman" w:hAnsi="Times New Roman"/>
          <w:b/>
          <w:sz w:val="28"/>
          <w:szCs w:val="28"/>
        </w:rPr>
        <w:t>привлекать детей с помощью игр?</w:t>
      </w:r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 xml:space="preserve">Игра — это естественный язык ребёнка. Через игру он познаёт мир лучше всего. Вот несколько идей, которые </w:t>
      </w:r>
      <w:r w:rsidR="0046329F">
        <w:rPr>
          <w:rFonts w:ascii="Times New Roman" w:hAnsi="Times New Roman"/>
          <w:sz w:val="28"/>
          <w:szCs w:val="28"/>
        </w:rPr>
        <w:t>не требуют специальных пособий:</w:t>
      </w:r>
    </w:p>
    <w:p w:rsidR="001426A6" w:rsidRPr="001426A6" w:rsidRDefault="0046329F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  «Магазин».</w:t>
      </w:r>
      <w:r w:rsidR="001426A6" w:rsidRPr="001426A6">
        <w:rPr>
          <w:rFonts w:ascii="Times New Roman" w:hAnsi="Times New Roman"/>
          <w:sz w:val="28"/>
          <w:szCs w:val="28"/>
        </w:rPr>
        <w:t xml:space="preserve"> Распечатайте или нарисуйте «деньги» (можно использовать настоящие монеты). Разложите игрушки с ценниками. Ребёнок — покупатель или продавец. Он учится считать деньги, давать сдачу, сравнивать суммы.</w:t>
      </w:r>
    </w:p>
    <w:p w:rsidR="001426A6" w:rsidRPr="001426A6" w:rsidRDefault="0046329F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  «Что лишнее?».</w:t>
      </w:r>
      <w:r w:rsidR="001426A6" w:rsidRPr="001426A6">
        <w:rPr>
          <w:rFonts w:ascii="Times New Roman" w:hAnsi="Times New Roman"/>
          <w:sz w:val="28"/>
          <w:szCs w:val="28"/>
        </w:rPr>
        <w:t xml:space="preserve"> Выкладываете в ряд 4 предмета (например: яблоко, груша, банан, кубик). Ребёнок должен найти лишний предмет и объяснить свой выбор (три фрукта и один кубик). Это развивает логику и умение классифицировать.</w:t>
      </w:r>
    </w:p>
    <w:p w:rsidR="001426A6" w:rsidRPr="001426A6" w:rsidRDefault="0046329F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  «Найди сокровище».</w:t>
      </w:r>
      <w:r w:rsidR="001426A6" w:rsidRPr="001426A6">
        <w:rPr>
          <w:rFonts w:ascii="Times New Roman" w:hAnsi="Times New Roman"/>
          <w:sz w:val="28"/>
          <w:szCs w:val="28"/>
        </w:rPr>
        <w:t xml:space="preserve"> Прячете «клад» и даёте ребёнку устную инструкцию: «Сделай два шага вперёд, повернись налево, сделай один маленький шаг к красному стулу». Это отличная тренировка пространственной ориентации.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*   «Обезьянка».</w:t>
      </w:r>
      <w:r w:rsidR="001426A6" w:rsidRPr="001426A6">
        <w:rPr>
          <w:rFonts w:ascii="Times New Roman" w:hAnsi="Times New Roman"/>
          <w:sz w:val="28"/>
          <w:szCs w:val="28"/>
        </w:rPr>
        <w:t xml:space="preserve"> Вы строите простую конструкцию из кубиков (например, башенку), а ребёнок должен в точности её повторить. Затем меняетесь ролями. Это развивает внимание и пространственное мышление.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  «Коврик из лоскутков».</w:t>
      </w:r>
      <w:r w:rsidR="001426A6" w:rsidRPr="001426A6">
        <w:rPr>
          <w:rFonts w:ascii="Times New Roman" w:hAnsi="Times New Roman"/>
          <w:sz w:val="28"/>
          <w:szCs w:val="28"/>
        </w:rPr>
        <w:t xml:space="preserve"> Вырезаете из цветной бумаги квадраты и треугольники. Задача — сложить из них узор по образцу или придумать свой. Это знакомство с геометрией и симметрией.</w:t>
      </w:r>
    </w:p>
    <w:p w:rsidR="001426A6" w:rsidRPr="00151880" w:rsidRDefault="001426A6" w:rsidP="001426A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485E0A">
        <w:rPr>
          <w:rFonts w:ascii="Times New Roman" w:hAnsi="Times New Roman"/>
          <w:b/>
          <w:sz w:val="28"/>
          <w:szCs w:val="28"/>
        </w:rPr>
        <w:t xml:space="preserve"> Как развивать математические с</w:t>
      </w:r>
      <w:r w:rsidR="00151880">
        <w:rPr>
          <w:rFonts w:ascii="Times New Roman" w:hAnsi="Times New Roman"/>
          <w:b/>
          <w:sz w:val="28"/>
          <w:szCs w:val="28"/>
        </w:rPr>
        <w:t>пособности в домашних условиях?</w:t>
      </w:r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>Не нужно выделять специальное «время для занятий». Математика должна быть</w:t>
      </w:r>
      <w:r w:rsidR="00485E0A">
        <w:rPr>
          <w:rFonts w:ascii="Times New Roman" w:hAnsi="Times New Roman"/>
          <w:sz w:val="28"/>
          <w:szCs w:val="28"/>
        </w:rPr>
        <w:t xml:space="preserve"> вплетена в повседневную жизнь.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Считайте всё подряд.</w:t>
      </w:r>
      <w:r w:rsidR="001426A6" w:rsidRPr="001426A6">
        <w:rPr>
          <w:rFonts w:ascii="Times New Roman" w:hAnsi="Times New Roman"/>
          <w:sz w:val="28"/>
          <w:szCs w:val="28"/>
        </w:rPr>
        <w:t xml:space="preserve"> Лестничные ступеньки, машины во дворе, тарелки на столе, яблоки в вазе. Сравнивайте: «В этой вазе 5 яблок, а в той 3. Где больше? На сколько?».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Используйте бытовые ситуации.</w:t>
      </w:r>
      <w:r w:rsidR="002961EF">
        <w:rPr>
          <w:rFonts w:ascii="Times New Roman" w:hAnsi="Times New Roman"/>
          <w:sz w:val="28"/>
          <w:szCs w:val="28"/>
        </w:rPr>
        <w:t xml:space="preserve"> </w:t>
      </w:r>
      <w:r w:rsidR="001426A6" w:rsidRPr="001426A6">
        <w:rPr>
          <w:rFonts w:ascii="Times New Roman" w:hAnsi="Times New Roman"/>
          <w:sz w:val="28"/>
          <w:szCs w:val="28"/>
        </w:rPr>
        <w:t>Готовя печенье, дайте ребёнку отсчитать 5 изюмин или 3 ложки муки. Разбирая покупки, попросите найти самый тяжёлый или самый лёгкий пакет (понятия веса).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Обращайте внимание на формы.</w:t>
      </w:r>
      <w:r w:rsidR="001426A6" w:rsidRPr="001426A6">
        <w:rPr>
          <w:rFonts w:ascii="Times New Roman" w:hAnsi="Times New Roman"/>
          <w:sz w:val="28"/>
          <w:szCs w:val="28"/>
        </w:rPr>
        <w:t xml:space="preserve"> Спрашивайте: «На какую геометрическую фигуру похоже окно? А тарелка? А книга?». Ищите треугольники, квадраты и круги в окружающем пространстве.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Вводите понятия времени.</w:t>
      </w:r>
      <w:r w:rsidR="001426A6" w:rsidRPr="001426A6">
        <w:rPr>
          <w:rFonts w:ascii="Times New Roman" w:hAnsi="Times New Roman"/>
          <w:sz w:val="28"/>
          <w:szCs w:val="28"/>
        </w:rPr>
        <w:t xml:space="preserve"> Говорите о времени не абстрактно. «Мы пойдём гулять через 15 минут» (покажите на часах). «Мультики длятся полчаса». Используйте слова: вчера, сегодня, завтра, раньше, позже.</w:t>
      </w:r>
    </w:p>
    <w:p w:rsidR="001426A6" w:rsidRPr="00485E0A" w:rsidRDefault="001426A6" w:rsidP="001426A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 xml:space="preserve"> </w:t>
      </w:r>
      <w:r w:rsidRPr="00485E0A">
        <w:rPr>
          <w:rFonts w:ascii="Times New Roman" w:hAnsi="Times New Roman"/>
          <w:b/>
          <w:sz w:val="28"/>
          <w:szCs w:val="28"/>
        </w:rPr>
        <w:t>Как развива</w:t>
      </w:r>
      <w:r w:rsidR="00485E0A">
        <w:rPr>
          <w:rFonts w:ascii="Times New Roman" w:hAnsi="Times New Roman"/>
          <w:b/>
          <w:sz w:val="28"/>
          <w:szCs w:val="28"/>
        </w:rPr>
        <w:t>ть пространственную ориентацию?</w:t>
      </w:r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 xml:space="preserve">Это способность определять положение предметов в пространстве </w:t>
      </w:r>
      <w:r w:rsidR="00485E0A">
        <w:rPr>
          <w:rFonts w:ascii="Times New Roman" w:hAnsi="Times New Roman"/>
          <w:sz w:val="28"/>
          <w:szCs w:val="28"/>
        </w:rPr>
        <w:t>относительно себя и друг друга.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  Играйте в предлоги. </w:t>
      </w:r>
      <w:r w:rsidR="001426A6" w:rsidRPr="001426A6">
        <w:rPr>
          <w:rFonts w:ascii="Times New Roman" w:hAnsi="Times New Roman"/>
          <w:sz w:val="28"/>
          <w:szCs w:val="28"/>
        </w:rPr>
        <w:t xml:space="preserve"> Давайте </w:t>
      </w:r>
      <w:r>
        <w:rPr>
          <w:rFonts w:ascii="Times New Roman" w:hAnsi="Times New Roman"/>
          <w:sz w:val="28"/>
          <w:szCs w:val="28"/>
        </w:rPr>
        <w:t>чёткие инструкции: «Положи мяч на стол», «Спрячь игрушку под стул», «Поставь машинку за коробку», «Кукла сидит между</w:t>
      </w:r>
      <w:r w:rsidR="001426A6" w:rsidRPr="001426A6">
        <w:rPr>
          <w:rFonts w:ascii="Times New Roman" w:hAnsi="Times New Roman"/>
          <w:sz w:val="28"/>
          <w:szCs w:val="28"/>
        </w:rPr>
        <w:t xml:space="preserve"> мишкой и зайцем».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  Графические диктанты.</w:t>
      </w:r>
      <w:r w:rsidR="001426A6" w:rsidRPr="001426A6">
        <w:rPr>
          <w:rFonts w:ascii="Times New Roman" w:hAnsi="Times New Roman"/>
          <w:sz w:val="28"/>
          <w:szCs w:val="28"/>
        </w:rPr>
        <w:t xml:space="preserve"> Рисование по клеточкам под диктовку («Одна клетка вправо, две клетки вверх...») — прекрасное упражнение. Начинайте с самых простых рисунков (домик, ёлочка).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  Ориентируйтесь на местности.</w:t>
      </w:r>
      <w:r w:rsidR="001426A6" w:rsidRPr="001426A6">
        <w:rPr>
          <w:rFonts w:ascii="Times New Roman" w:hAnsi="Times New Roman"/>
          <w:sz w:val="28"/>
          <w:szCs w:val="28"/>
        </w:rPr>
        <w:t xml:space="preserve"> Во время прогулки просите ребёнка описать путь: «Мы прошли мимо высокого дерева, повернули направо у красной машины».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  Конструирование.</w:t>
      </w:r>
      <w:r w:rsidR="001426A6" w:rsidRPr="001426A6">
        <w:rPr>
          <w:rFonts w:ascii="Times New Roman" w:hAnsi="Times New Roman"/>
          <w:sz w:val="28"/>
          <w:szCs w:val="28"/>
        </w:rPr>
        <w:t xml:space="preserve"> Строительство из кубиков *LEGO*, магнитных конструкторов или простого деревянного конструктора — лучший трена</w:t>
      </w:r>
      <w:r>
        <w:rPr>
          <w:rFonts w:ascii="Times New Roman" w:hAnsi="Times New Roman"/>
          <w:sz w:val="28"/>
          <w:szCs w:val="28"/>
        </w:rPr>
        <w:t>жёр для понимания пространства.</w:t>
      </w:r>
    </w:p>
    <w:p w:rsidR="001426A6" w:rsidRPr="00485E0A" w:rsidRDefault="001426A6" w:rsidP="001426A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485E0A">
        <w:rPr>
          <w:rFonts w:ascii="Times New Roman" w:hAnsi="Times New Roman"/>
          <w:b/>
          <w:sz w:val="28"/>
          <w:szCs w:val="28"/>
        </w:rPr>
        <w:lastRenderedPageBreak/>
        <w:t xml:space="preserve"> Как </w:t>
      </w:r>
      <w:r w:rsidR="000714B1">
        <w:rPr>
          <w:rFonts w:ascii="Times New Roman" w:hAnsi="Times New Roman"/>
          <w:b/>
          <w:sz w:val="28"/>
          <w:szCs w:val="28"/>
        </w:rPr>
        <w:t>на</w:t>
      </w:r>
      <w:r w:rsidRPr="00485E0A">
        <w:rPr>
          <w:rFonts w:ascii="Times New Roman" w:hAnsi="Times New Roman"/>
          <w:b/>
          <w:sz w:val="28"/>
          <w:szCs w:val="28"/>
        </w:rPr>
        <w:t>учить</w:t>
      </w:r>
      <w:r w:rsidR="000714B1">
        <w:rPr>
          <w:rFonts w:ascii="Times New Roman" w:hAnsi="Times New Roman"/>
          <w:b/>
          <w:sz w:val="28"/>
          <w:szCs w:val="28"/>
        </w:rPr>
        <w:t xml:space="preserve"> дошкольника </w:t>
      </w:r>
      <w:r w:rsidRPr="00485E0A">
        <w:rPr>
          <w:rFonts w:ascii="Times New Roman" w:hAnsi="Times New Roman"/>
          <w:b/>
          <w:sz w:val="28"/>
          <w:szCs w:val="28"/>
        </w:rPr>
        <w:t xml:space="preserve"> решать задачи и логичес</w:t>
      </w:r>
      <w:r w:rsidR="00485E0A">
        <w:rPr>
          <w:rFonts w:ascii="Times New Roman" w:hAnsi="Times New Roman"/>
          <w:b/>
          <w:sz w:val="28"/>
          <w:szCs w:val="28"/>
        </w:rPr>
        <w:t>ки думать?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</w:t>
      </w:r>
      <w:r w:rsidR="002961EF">
        <w:rPr>
          <w:rFonts w:ascii="Times New Roman" w:hAnsi="Times New Roman"/>
          <w:sz w:val="28"/>
          <w:szCs w:val="28"/>
        </w:rPr>
        <w:t>Начинайте с простых историй.</w:t>
      </w:r>
      <w:r w:rsidR="001426A6" w:rsidRPr="001426A6">
        <w:rPr>
          <w:rFonts w:ascii="Times New Roman" w:hAnsi="Times New Roman"/>
          <w:sz w:val="28"/>
          <w:szCs w:val="28"/>
        </w:rPr>
        <w:t xml:space="preserve"> «У Маши было 2 конфеты. Бабушка дала ей ещё одну. Сколько конфет стало у Маши?». Решать такие задачи проще всего с помощью предметов (самих конфет или счётных палочек).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Учите рассуждать вслух. </w:t>
      </w:r>
      <w:r w:rsidR="001426A6" w:rsidRPr="001426A6">
        <w:rPr>
          <w:rFonts w:ascii="Times New Roman" w:hAnsi="Times New Roman"/>
          <w:sz w:val="28"/>
          <w:szCs w:val="28"/>
        </w:rPr>
        <w:t xml:space="preserve"> Не требуйте сразу мгновенного ответа. Задавайте наводящие вопросы: «О чём говорится в задаче? Что мы знаем? Что нужно узнать?».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Играйте в «Да</w:t>
      </w:r>
      <w:proofErr w:type="gramStart"/>
      <w:r>
        <w:rPr>
          <w:rFonts w:ascii="Times New Roman" w:hAnsi="Times New Roman"/>
          <w:sz w:val="28"/>
          <w:szCs w:val="28"/>
        </w:rPr>
        <w:t>/Н</w:t>
      </w:r>
      <w:proofErr w:type="gramEnd"/>
      <w:r>
        <w:rPr>
          <w:rFonts w:ascii="Times New Roman" w:hAnsi="Times New Roman"/>
          <w:sz w:val="28"/>
          <w:szCs w:val="28"/>
        </w:rPr>
        <w:t xml:space="preserve">ет». </w:t>
      </w:r>
      <w:r w:rsidR="001426A6" w:rsidRPr="001426A6">
        <w:rPr>
          <w:rFonts w:ascii="Times New Roman" w:hAnsi="Times New Roman"/>
          <w:sz w:val="28"/>
          <w:szCs w:val="28"/>
        </w:rPr>
        <w:t>Вы загадываете предмет или число, а ребёнок задаёт вопросы, на которые можно ответить только «да» или «нет», чтобы угадать («Это больше десяти?», «Это съедобное?»). Это учит выстраивать стратегию мышления.</w:t>
      </w:r>
    </w:p>
    <w:p w:rsidR="001426A6" w:rsidRPr="001426A6" w:rsidRDefault="00485E0A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Решайте логические цепочки.</w:t>
      </w:r>
      <w:r w:rsidR="001426A6" w:rsidRPr="001426A6">
        <w:rPr>
          <w:rFonts w:ascii="Times New Roman" w:hAnsi="Times New Roman"/>
          <w:sz w:val="28"/>
          <w:szCs w:val="28"/>
        </w:rPr>
        <w:t xml:space="preserve"> Например: «Если на улице идёт дождь, мы берём зонт. На улиц</w:t>
      </w:r>
      <w:r>
        <w:rPr>
          <w:rFonts w:ascii="Times New Roman" w:hAnsi="Times New Roman"/>
          <w:sz w:val="28"/>
          <w:szCs w:val="28"/>
        </w:rPr>
        <w:t>е идёт дождь. Что мы сделаем?».</w:t>
      </w:r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>Главное правило — никакого давления и критики за ошибки. Ошибка — это лишь повод найти другой путь решения. Хвалите ребёнка за старание и за интересные идеи. Ваша поддержка и совместные занятия превратят математику из сложной науки в захватывающее семейное приключение!</w:t>
      </w:r>
    </w:p>
    <w:p w:rsidR="001426A6" w:rsidRPr="00D071C0" w:rsidRDefault="001426A6" w:rsidP="001426A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 xml:space="preserve"> </w:t>
      </w:r>
      <w:r w:rsidRPr="00D071C0">
        <w:rPr>
          <w:rFonts w:ascii="Times New Roman" w:hAnsi="Times New Roman"/>
          <w:b/>
          <w:sz w:val="28"/>
          <w:szCs w:val="28"/>
        </w:rPr>
        <w:t>Роль родителей</w:t>
      </w:r>
      <w:r w:rsidR="00D071C0">
        <w:rPr>
          <w:rFonts w:ascii="Times New Roman" w:hAnsi="Times New Roman"/>
          <w:b/>
          <w:sz w:val="28"/>
          <w:szCs w:val="28"/>
        </w:rPr>
        <w:t>.</w:t>
      </w:r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>Ваша поддержка и отношение к предмету играют решающую роль. Если вы сами с интересом рассказываете о том, как математика помогает вам в жизни, и с энтузиазмом решаете вместе с ребёнком логические задачки, он пере</w:t>
      </w:r>
      <w:r w:rsidR="000714B1">
        <w:rPr>
          <w:rFonts w:ascii="Times New Roman" w:hAnsi="Times New Roman"/>
          <w:sz w:val="28"/>
          <w:szCs w:val="28"/>
        </w:rPr>
        <w:t>нимает этот позитивный настрой.</w:t>
      </w:r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>Не стоит го</w:t>
      </w:r>
      <w:r w:rsidR="00D071C0">
        <w:rPr>
          <w:rFonts w:ascii="Times New Roman" w:hAnsi="Times New Roman"/>
          <w:sz w:val="28"/>
          <w:szCs w:val="28"/>
        </w:rPr>
        <w:t>ворить: «Я в этом ничего не понимаю» или «Это было так сложно»</w:t>
      </w:r>
      <w:r w:rsidRPr="001426A6">
        <w:rPr>
          <w:rFonts w:ascii="Times New Roman" w:hAnsi="Times New Roman"/>
          <w:sz w:val="28"/>
          <w:szCs w:val="28"/>
        </w:rPr>
        <w:t>. Такие фразы формируют у ребёнка установку на то, что математика — это неч</w:t>
      </w:r>
      <w:r w:rsidR="00D071C0">
        <w:rPr>
          <w:rFonts w:ascii="Times New Roman" w:hAnsi="Times New Roman"/>
          <w:sz w:val="28"/>
          <w:szCs w:val="28"/>
        </w:rPr>
        <w:t xml:space="preserve">то недоступное. Лучше сказать: «Давай разберёмся вместе» или </w:t>
      </w:r>
      <w:r w:rsidRPr="001426A6">
        <w:rPr>
          <w:rFonts w:ascii="Times New Roman" w:hAnsi="Times New Roman"/>
          <w:sz w:val="28"/>
          <w:szCs w:val="28"/>
        </w:rPr>
        <w:t>«Это интересная задачка, как ты думаешь, как её реш</w:t>
      </w:r>
      <w:r w:rsidR="00D071C0">
        <w:rPr>
          <w:rFonts w:ascii="Times New Roman" w:hAnsi="Times New Roman"/>
          <w:sz w:val="28"/>
          <w:szCs w:val="28"/>
        </w:rPr>
        <w:t>ить?».</w:t>
      </w:r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  <w:r w:rsidRPr="001426A6">
        <w:rPr>
          <w:rFonts w:ascii="Times New Roman" w:hAnsi="Times New Roman"/>
          <w:sz w:val="28"/>
          <w:szCs w:val="28"/>
        </w:rPr>
        <w:t>Поощряйте любознательность ребёнка</w:t>
      </w:r>
      <w:r w:rsidR="00D071C0">
        <w:rPr>
          <w:rFonts w:ascii="Times New Roman" w:hAnsi="Times New Roman"/>
          <w:sz w:val="28"/>
          <w:szCs w:val="28"/>
        </w:rPr>
        <w:t>. Отвечайте на его бесконечные «почему?»</w:t>
      </w:r>
      <w:r w:rsidRPr="001426A6">
        <w:rPr>
          <w:rFonts w:ascii="Times New Roman" w:hAnsi="Times New Roman"/>
          <w:sz w:val="28"/>
          <w:szCs w:val="28"/>
        </w:rPr>
        <w:t xml:space="preserve">. Покупайте ему не только сказки, но и энциклопедии с математическими фокусами и головоломками. Играйте в </w:t>
      </w:r>
      <w:r w:rsidR="00D071C0">
        <w:rPr>
          <w:rFonts w:ascii="Times New Roman" w:hAnsi="Times New Roman"/>
          <w:sz w:val="28"/>
          <w:szCs w:val="28"/>
        </w:rPr>
        <w:t>игры, которые развивают логику.</w:t>
      </w:r>
      <w:r w:rsidRPr="001426A6">
        <w:rPr>
          <w:rFonts w:ascii="Times New Roman" w:hAnsi="Times New Roman"/>
          <w:sz w:val="28"/>
          <w:szCs w:val="28"/>
        </w:rPr>
        <w:t xml:space="preserve"> И тогда он не только будет успешнее учиться в школе, но и разовьет навыки, которые останутся с ним на всю жизнь.</w:t>
      </w:r>
    </w:p>
    <w:p w:rsidR="001426A6" w:rsidRPr="001426A6" w:rsidRDefault="001426A6" w:rsidP="001426A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426A6" w:rsidRPr="001426A6" w:rsidRDefault="001426A6" w:rsidP="001426A6">
      <w:pPr>
        <w:spacing w:line="240" w:lineRule="auto"/>
      </w:pPr>
    </w:p>
    <w:sectPr w:rsidR="001426A6" w:rsidRPr="00142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6A6"/>
    <w:rsid w:val="000714B1"/>
    <w:rsid w:val="001426A6"/>
    <w:rsid w:val="00151880"/>
    <w:rsid w:val="002961EF"/>
    <w:rsid w:val="0046329F"/>
    <w:rsid w:val="00485E0A"/>
    <w:rsid w:val="00D071C0"/>
    <w:rsid w:val="00DD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DD7E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DD7E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2026-04-28T17:57:00Z</dcterms:created>
  <dcterms:modified xsi:type="dcterms:W3CDTF">2026-04-28T19:16:00Z</dcterms:modified>
</cp:coreProperties>
</file>