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 автономное  дошкольное образовательное учреждение </w:t>
      </w: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«Детский сад «Радуга» </w:t>
      </w: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A162CD" w:rsidP="00A162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Pr="00B529B5" w:rsidRDefault="00CE61F9" w:rsidP="00A162CD">
      <w:pPr>
        <w:jc w:val="center"/>
        <w:rPr>
          <w:rFonts w:ascii="Times New Roman" w:hAnsi="Times New Roman" w:cs="Times New Roman"/>
          <w:b/>
          <w:bCs/>
          <w:i/>
          <w:sz w:val="48"/>
          <w:szCs w:val="48"/>
        </w:rPr>
      </w:pPr>
      <w:r w:rsidRPr="00B529B5">
        <w:rPr>
          <w:rFonts w:ascii="Times New Roman" w:hAnsi="Times New Roman" w:cs="Times New Roman"/>
          <w:b/>
          <w:bCs/>
          <w:i/>
          <w:sz w:val="48"/>
          <w:szCs w:val="48"/>
        </w:rPr>
        <w:t>Проект к 81 –</w:t>
      </w:r>
      <w:proofErr w:type="spellStart"/>
      <w:r w:rsidRPr="00B529B5">
        <w:rPr>
          <w:rFonts w:ascii="Times New Roman" w:hAnsi="Times New Roman" w:cs="Times New Roman"/>
          <w:b/>
          <w:bCs/>
          <w:i/>
          <w:sz w:val="48"/>
          <w:szCs w:val="48"/>
        </w:rPr>
        <w:t>летию</w:t>
      </w:r>
      <w:proofErr w:type="spellEnd"/>
      <w:r w:rsidRPr="00B529B5">
        <w:rPr>
          <w:rFonts w:ascii="Times New Roman" w:hAnsi="Times New Roman" w:cs="Times New Roman"/>
          <w:b/>
          <w:bCs/>
          <w:i/>
          <w:sz w:val="48"/>
          <w:szCs w:val="48"/>
        </w:rPr>
        <w:t xml:space="preserve"> Победы в ВОВ </w:t>
      </w:r>
    </w:p>
    <w:p w:rsidR="00A162CD" w:rsidRPr="00B529B5" w:rsidRDefault="00A162CD" w:rsidP="00B529B5">
      <w:pPr>
        <w:jc w:val="center"/>
        <w:rPr>
          <w:rFonts w:ascii="Times New Roman" w:hAnsi="Times New Roman" w:cs="Times New Roman"/>
          <w:b/>
          <w:bCs/>
          <w:i/>
          <w:sz w:val="48"/>
          <w:szCs w:val="48"/>
        </w:rPr>
      </w:pPr>
      <w:r w:rsidRPr="00B529B5">
        <w:rPr>
          <w:rFonts w:ascii="Times New Roman" w:hAnsi="Times New Roman" w:cs="Times New Roman"/>
          <w:b/>
          <w:bCs/>
          <w:i/>
          <w:sz w:val="48"/>
          <w:szCs w:val="48"/>
        </w:rPr>
        <w:t>«Пока мы помним – мы живём!»</w:t>
      </w: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32283C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3187545"/>
            <wp:effectExtent l="0" t="0" r="3175" b="0"/>
            <wp:docPr id="1" name="Рисунок 1" descr="C:\Users\Пчелка\Downloads\895c59ad07a2439a-w820-h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челка\Downloads\895c59ad07a2439a-w820-h4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CD" w:rsidRDefault="00A162CD" w:rsidP="00A162CD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3A64EB" w:rsidRPr="003A64EB" w:rsidRDefault="003A64EB" w:rsidP="00A162CD">
      <w:pPr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</w:t>
      </w:r>
      <w:r w:rsidRPr="003A64EB">
        <w:rPr>
          <w:rFonts w:ascii="Times New Roman" w:hAnsi="Times New Roman" w:cs="Times New Roman"/>
          <w:bCs/>
          <w:sz w:val="28"/>
          <w:szCs w:val="28"/>
        </w:rPr>
        <w:t xml:space="preserve">Выполнено: </w:t>
      </w:r>
      <w:proofErr w:type="spellStart"/>
      <w:r w:rsidRPr="003A64EB">
        <w:rPr>
          <w:rFonts w:ascii="Times New Roman" w:hAnsi="Times New Roman" w:cs="Times New Roman"/>
          <w:bCs/>
          <w:sz w:val="28"/>
          <w:szCs w:val="28"/>
        </w:rPr>
        <w:t>Олесова</w:t>
      </w:r>
      <w:proofErr w:type="spellEnd"/>
      <w:r w:rsidRPr="003A64EB">
        <w:rPr>
          <w:rFonts w:ascii="Times New Roman" w:hAnsi="Times New Roman" w:cs="Times New Roman"/>
          <w:bCs/>
          <w:sz w:val="28"/>
          <w:szCs w:val="28"/>
        </w:rPr>
        <w:t xml:space="preserve"> Елена Николаевна,</w:t>
      </w:r>
    </w:p>
    <w:p w:rsidR="00A162CD" w:rsidRPr="003A64EB" w:rsidRDefault="003A64EB" w:rsidP="00A162CD">
      <w:pPr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3A64E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воспитатель МАДОУ «Детский сад» Радуга»                </w:t>
      </w:r>
    </w:p>
    <w:p w:rsidR="00A162CD" w:rsidRPr="003A64EB" w:rsidRDefault="00A162CD" w:rsidP="00A162CD">
      <w:pPr>
        <w:spacing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CE61F9" w:rsidRDefault="00CE61F9" w:rsidP="00CE61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529B5" w:rsidRDefault="00CE61F9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</w:p>
    <w:p w:rsidR="00B529B5" w:rsidRDefault="00B529B5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A162CD" w:rsidRDefault="00B529B5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</w:t>
      </w:r>
      <w:r w:rsidR="00CE61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E61F9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="00CE61F9">
        <w:rPr>
          <w:rFonts w:ascii="Times New Roman" w:hAnsi="Times New Roman" w:cs="Times New Roman"/>
          <w:b/>
          <w:bCs/>
          <w:sz w:val="28"/>
          <w:szCs w:val="28"/>
        </w:rPr>
        <w:t>. Стрельцы</w:t>
      </w:r>
    </w:p>
    <w:p w:rsidR="00CE61F9" w:rsidRDefault="00CE61F9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2026 г.</w:t>
      </w:r>
    </w:p>
    <w:p w:rsidR="00CE61F9" w:rsidRDefault="00CE61F9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</w:p>
    <w:p w:rsidR="00CE61F9" w:rsidRDefault="00CE61F9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350C38" w:rsidRDefault="00CE61F9" w:rsidP="00CE61F9">
      <w:pPr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B529B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Структура проекта</w:t>
      </w:r>
      <w:r w:rsidR="00B529B5">
        <w:rPr>
          <w:rFonts w:ascii="Times New Roman" w:hAnsi="Times New Roman" w:cs="Times New Roman"/>
          <w:b/>
          <w:bCs/>
          <w:sz w:val="28"/>
          <w:szCs w:val="28"/>
        </w:rPr>
        <w:t xml:space="preserve"> на тему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50C38" w:rsidRDefault="00B529B5" w:rsidP="00CE61F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«Пока мы помним – мы живём!»</w:t>
      </w:r>
    </w:p>
    <w:p w:rsidR="00CE61F9" w:rsidRDefault="00CE61F9" w:rsidP="00CE61F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средней группе </w:t>
      </w:r>
      <w:r>
        <w:rPr>
          <w:rFonts w:ascii="Times New Roman" w:hAnsi="Times New Roman" w:cs="Times New Roman"/>
          <w:b/>
          <w:bCs/>
          <w:sz w:val="28"/>
          <w:szCs w:val="28"/>
        </w:rPr>
        <w:t>«Лучики»</w:t>
      </w:r>
    </w:p>
    <w:p w:rsidR="00CE61F9" w:rsidRDefault="00CE61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50C38" w:rsidRDefault="00B52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познавательно - творческий</w:t>
      </w:r>
    </w:p>
    <w:p w:rsidR="00350C38" w:rsidRDefault="00B52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Продолжительность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2 месяца (15. 02.26.– 15.04.26.)</w:t>
      </w:r>
    </w:p>
    <w:p w:rsidR="00350C38" w:rsidRDefault="00B52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дети средней 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воспитатели, родители.</w:t>
      </w:r>
    </w:p>
    <w:p w:rsidR="00350C38" w:rsidRDefault="00350C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50C38" w:rsidRDefault="00B52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 Великой Отечественной войны способствует объединению, сплочению нашего народа. Великая Отечественная война для наших детей – далекая история. Мы внуки и правнуки воевавших, не передадим своим детям то, что хранится в нашей 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мяти как свидетельство того, что пережили наши дедушки и бабушки, связь времен, семейная нить прервется. Верно, сказано: «Забыл прошлое – потерял будущее». Именно в дошкольном возрасте закладывается основа личности: развивается целостное восприятие окружаю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 мира, эмоциональное отношение к окружающим людям, сочувствие к их нуждам и переживаниям. Здесь начинают развиваться такие черты характера, которые закладывают в основу нравственного и патриотического воспитания: трудолюбие, милосердие, гуманность и 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День Победы близок и понятен детям дошкольного возраста, потому что реализует достаточно простую, ясную идею, известную им по сказкам, – идею противостояния добра и зла и финальной победы добра. 9 Мая! Великий праздник для нашего народа. День радости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тем день печали. В этот праздник мы поздравляем ветеранов и чтим память погибших. Создание проекта «</w:t>
      </w:r>
      <w:r>
        <w:rPr>
          <w:rFonts w:ascii="Times New Roman" w:hAnsi="Times New Roman" w:cs="Times New Roman"/>
          <w:sz w:val="28"/>
          <w:szCs w:val="28"/>
        </w:rPr>
        <w:t>Пока мы помним – мы живём!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направлено на работу по воспитанию у дошкольников чувства гордости за свой народ, уважения к его свершениям и достойным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страницам истории, предполагает привлечение детей и родителей к изучению истории малой Родины.</w:t>
      </w:r>
    </w:p>
    <w:p w:rsidR="00350C38" w:rsidRDefault="00350C38"/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Проблема: </w:t>
      </w:r>
      <w:r>
        <w:rPr>
          <w:rFonts w:ascii="Times New Roman" w:hAnsi="Times New Roman" w:cs="Times New Roman"/>
          <w:sz w:val="28"/>
          <w:szCs w:val="28"/>
        </w:rPr>
        <w:t>У современных детей недостаточно знаний о событиях Великой Отечественной войны, так как во многих семьях вопросы воспитания патриотизма, гражданствен</w:t>
      </w:r>
      <w:r>
        <w:rPr>
          <w:rFonts w:ascii="Times New Roman" w:hAnsi="Times New Roman" w:cs="Times New Roman"/>
          <w:sz w:val="28"/>
          <w:szCs w:val="28"/>
        </w:rPr>
        <w:t>ности не считаются важными</w:t>
      </w:r>
    </w:p>
    <w:p w:rsidR="00350C38" w:rsidRDefault="00B529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Патриотическое воспитание ребенка – это основа формирования будущего гражданина. К сожалению, с каждым днем теряется связь поколений, очень мало осталось в живых ветеранов Великой Отечественной войны. Детям необходи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мо рассказать о Великой отечественной войне, о ее героях, о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победе нашего народа.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 период смены общественных формаций нарушается преемственность поколений в воспитании детей, и прежде всего в сфере передачи нравственного опыта, главных жизненных установок. И наши дошкольники не испытывают чувства гордости за свою Родину, за героев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побе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дителей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в Великой Отечественной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lastRenderedPageBreak/>
        <w:t>Войне. К сожалению, с каждым днём утрачивается связь поколений, очень мало осталось в живых фронтовиков, героев войны. Детям нужно рассказать о ВОВ, о защитниках Родины – ветеранах, о том, как протекала жизнь в военное время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, о военном оружии, о форме военных, о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победе.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В преддверии празднования Дня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Победы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важно помочь подрастающему поколению сформировать чувства долга, чувства уважения к защитникам нашей Родины, чувство гордости за свой велик</w:t>
      </w:r>
      <w:r>
        <w:rPr>
          <w:rFonts w:ascii="Arial" w:eastAsia="Arial" w:hAnsi="Arial" w:cs="Arial"/>
          <w:color w:val="333333"/>
          <w:sz w:val="21"/>
          <w:highlight w:val="white"/>
        </w:rPr>
        <w:t xml:space="preserve">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народ, благодарности за то, чт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о он подарил нам счастливую жизнь.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Воспитание патриотизма, чувства гордости за подвиг нашего народа в Великой Отечественной войне, формирование чувства сопричастности с происходившими историческими событиями в годы войны, уважения к ветеранам.</w:t>
      </w:r>
    </w:p>
    <w:p w:rsidR="00350C38" w:rsidRDefault="00B529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sz w:val="28"/>
          <w:szCs w:val="28"/>
        </w:rPr>
        <w:t>: Образовательные: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Сообщить элементарные сведения о Великой Отечественной войне;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историей обелиска Солдатской Славы в нашем селе;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чувство гордости за Родину, за наш народ.</w:t>
      </w:r>
    </w:p>
    <w:p w:rsidR="00350C38" w:rsidRDefault="00B529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трепетное отношение к праздник</w:t>
      </w:r>
      <w:r>
        <w:rPr>
          <w:rFonts w:ascii="Times New Roman" w:hAnsi="Times New Roman" w:cs="Times New Roman"/>
          <w:sz w:val="28"/>
          <w:szCs w:val="28"/>
        </w:rPr>
        <w:t>у Победы, уважение к заслугам и подвигам воинов ВОВ;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гордость и уважение к ветеранам ВОВ;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патриотические чувства на основе ознакомления с ближайшей средой и боевыми традициями земляков.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отражать свои вп</w:t>
      </w:r>
      <w:r>
        <w:rPr>
          <w:rFonts w:ascii="Times New Roman" w:hAnsi="Times New Roman" w:cs="Times New Roman"/>
          <w:sz w:val="28"/>
          <w:szCs w:val="28"/>
        </w:rPr>
        <w:t xml:space="preserve">ечатления в разнообразной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моделирование, коллекционирование, изобразительная деятельность и т.д.);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и развивать словарный запас детей, познакомить с произведениями художественной литературы и музыки о войне.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Основные формы реализации проекта с детьми: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Экскурсии;</w:t>
      </w:r>
    </w:p>
    <w:p w:rsidR="00350C38" w:rsidRDefault="00B529B5">
      <w:pPr>
        <w:pStyle w:val="12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педагогические мероприятия;</w:t>
      </w:r>
    </w:p>
    <w:p w:rsidR="00350C38" w:rsidRDefault="00B529B5">
      <w:pPr>
        <w:pStyle w:val="12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беседы;</w:t>
      </w:r>
    </w:p>
    <w:p w:rsidR="00350C38" w:rsidRDefault="00B529B5">
      <w:pPr>
        <w:pStyle w:val="12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просмотр презентаций и видеороликов о войне;</w:t>
      </w:r>
    </w:p>
    <w:p w:rsidR="00350C38" w:rsidRDefault="00B529B5">
      <w:pPr>
        <w:pStyle w:val="12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мини – выставки;</w:t>
      </w:r>
    </w:p>
    <w:p w:rsidR="00350C38" w:rsidRDefault="00B529B5">
      <w:pPr>
        <w:pStyle w:val="12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составление рассказов;</w:t>
      </w:r>
    </w:p>
    <w:p w:rsidR="00350C38" w:rsidRDefault="00B529B5">
      <w:pPr>
        <w:pStyle w:val="12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досуги.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Взаимодействия с родителями: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Повышение педагогической компетентности в вопросах нравственно – патриотического воспитания;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Создание « Уголка боевой славы»;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Выпуск стенгазеты « Война глазами детей»;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Выставка рисунков « Этих дней не смолкнет слава».</w:t>
      </w:r>
    </w:p>
    <w:p w:rsidR="00350C38" w:rsidRDefault="00B529B5">
      <w:pPr>
        <w:pStyle w:val="12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Предполагаемый результат:</w:t>
      </w:r>
    </w:p>
    <w:p w:rsidR="00350C38" w:rsidRDefault="00B529B5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ходе проек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 дети учатся совместно работать, искать и собирать информацию, анализировать и систематизировать ее, тесно общаться со сверстниками, родителями и сотрудниками ДОУ. Все это в полной мере способствует саморазвитию личности каждого ребенка, воспитанию в нем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целеустремленности и самоуважения. У родителей непременно появляется уверенность в своих детях, потому что они видят их еще с одной стороны: как активных творцов, способных добиваться поставленной цели. Следовательно, в школе эти дети, при определенной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мощи родителей, способны достичь высоких результатов. В каждой семье есть своя маленькая история войны, и мы должны как больше узнать о подвиге наших дедов и прадедов – славных защитников Родины. </w:t>
      </w:r>
    </w:p>
    <w:p w:rsidR="00350C38" w:rsidRDefault="00B529B5" w:rsidP="00B52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Содержание проекта</w:t>
      </w:r>
    </w:p>
    <w:p w:rsidR="00B529B5" w:rsidRDefault="00B529B5" w:rsidP="00B529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6"/>
        <w:gridCol w:w="6805"/>
      </w:tblGrid>
      <w:tr w:rsidR="00350C38"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Этапы проекта</w:t>
            </w:r>
          </w:p>
        </w:tc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Содержание</w:t>
            </w:r>
          </w:p>
        </w:tc>
      </w:tr>
      <w:tr w:rsidR="00350C38"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Подготовительный этап</w:t>
            </w:r>
          </w:p>
          <w:p w:rsidR="00CE61F9" w:rsidRDefault="00CE61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15.02-22.02.2026г.</w:t>
            </w:r>
          </w:p>
        </w:tc>
        <w:tc>
          <w:tcPr>
            <w:tcW w:w="0" w:type="auto"/>
          </w:tcPr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ind w:left="72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-выбор темы проекта</w:t>
            </w:r>
          </w:p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ind w:left="72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-постановка цели и задач проекта, постановка проблемы.</w:t>
            </w:r>
          </w:p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        -подбор наглядного материала.</w:t>
            </w:r>
          </w:p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ind w:left="72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-подбор литературных произведений о войне;</w:t>
            </w:r>
          </w:p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ind w:left="72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</w:t>
            </w:r>
            <w:r>
              <w:rPr>
                <w:color w:val="333333"/>
                <w:sz w:val="28"/>
                <w:szCs w:val="28"/>
              </w:rPr>
              <w:t>подбор музыкальных произведений на военную тему;</w:t>
            </w:r>
          </w:p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ind w:left="72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-подготовка цикла бесед </w:t>
            </w:r>
            <w:r>
              <w:rPr>
                <w:color w:val="333333"/>
                <w:sz w:val="28"/>
                <w:szCs w:val="28"/>
              </w:rPr>
              <w:t>о ВОВ;</w:t>
            </w:r>
          </w:p>
          <w:p w:rsidR="00350C38" w:rsidRDefault="00B529B5">
            <w:pPr>
              <w:pStyle w:val="12"/>
              <w:shd w:val="clear" w:color="auto" w:fill="FFFFFF"/>
              <w:spacing w:before="0" w:beforeAutospacing="0" w:after="150" w:afterAutospacing="0"/>
              <w:ind w:left="72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-привлечение родителей, приглашение их к сотрудничеству, введение их в тему проекта.</w:t>
            </w:r>
          </w:p>
          <w:p w:rsidR="00350C38" w:rsidRDefault="00350C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50C38"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Основной этап</w:t>
            </w:r>
          </w:p>
          <w:p w:rsidR="00CE61F9" w:rsidRDefault="00CE61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22.02.-12.04.2026 г.</w:t>
            </w:r>
          </w:p>
        </w:tc>
        <w:tc>
          <w:tcPr>
            <w:tcW w:w="0" w:type="auto"/>
          </w:tcPr>
          <w:p w:rsidR="00350C38" w:rsidRDefault="00B529B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проведение бесед;</w:t>
            </w:r>
          </w:p>
          <w:p w:rsidR="00350C38" w:rsidRDefault="00B529B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-изготовление тематических альбомов;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проведение непрерывной непосредственной образовательной деятельности в группе;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оформлен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 выставки творческих работ</w:t>
            </w:r>
          </w:p>
          <w:p w:rsidR="00350C38" w:rsidRDefault="00350C3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350C38"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Заключительный этап</w:t>
            </w:r>
          </w:p>
          <w:p w:rsidR="00CE61F9" w:rsidRDefault="00CE61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13.04-15.04.2026 г.</w:t>
            </w:r>
          </w:p>
        </w:tc>
        <w:tc>
          <w:tcPr>
            <w:tcW w:w="0" w:type="auto"/>
          </w:tcPr>
          <w:p w:rsidR="00350C38" w:rsidRDefault="00B529B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анализ результатов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 оформление проекта</w:t>
            </w:r>
          </w:p>
        </w:tc>
      </w:tr>
    </w:tbl>
    <w:p w:rsidR="00350C38" w:rsidRDefault="00B529B5" w:rsidP="00B529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3"/>
        <w:gridCol w:w="8238"/>
      </w:tblGrid>
      <w:tr w:rsidR="00350C38"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</w:tr>
      <w:tr w:rsidR="00350C38">
        <w:tc>
          <w:tcPr>
            <w:tcW w:w="0" w:type="auto"/>
          </w:tcPr>
          <w:p w:rsidR="00350C38" w:rsidRDefault="00B529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0" w:type="auto"/>
          </w:tcPr>
          <w:p w:rsidR="00350C38" w:rsidRDefault="00B529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Чтение русских народных пословиц о мужестве и Родине;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Чтение рассказов и стихов;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Рассматривание альбомов, иллюстраций, фотографий фронтовиков и ветеранов;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Разучивание стихотворений и песен;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Проведение познавательных бесед о ВОВ;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Просмотр мультфильмов на военную тематику;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Конструирование из бумаги « Военный самолет», коллективная работа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 Вечный огонь» </w:t>
            </w:r>
          </w:p>
          <w:p w:rsidR="00350C38" w:rsidRDefault="00B529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Подготовка к изготовлению тематических альбомов</w:t>
            </w:r>
          </w:p>
        </w:tc>
      </w:tr>
      <w:tr w:rsidR="00350C38">
        <w:tc>
          <w:tcPr>
            <w:tcW w:w="0" w:type="auto"/>
          </w:tcPr>
          <w:p w:rsidR="00350C38" w:rsidRDefault="00B529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Март</w:t>
            </w:r>
          </w:p>
        </w:tc>
        <w:tc>
          <w:tcPr>
            <w:tcW w:w="0" w:type="auto"/>
          </w:tcPr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Изготовление тематического альбома « Письма, опаленные войной»;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Изготовление тематического альбома « Интересные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факты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о Великой Отечественной войне»;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Изготовление книжки – малышки « 9 мая – День Победы»;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Изготовление настольной игры « Военная техника»»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Участие в конкурсе « Дорогами Великой Победы», подготовка видеоматериалов;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Разучивание с детьми стихов о войне;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Аппликация, рисование « Праздничный салют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»;</w:t>
            </w:r>
          </w:p>
          <w:p w:rsidR="00350C38" w:rsidRDefault="00B529B5">
            <w:pPr>
              <w:shd w:val="clear" w:color="auto" w:fill="FFFFFF"/>
              <w:ind w:right="461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Экскурсия к обелиску Воинской Славы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 Стрельцы</w:t>
            </w:r>
          </w:p>
        </w:tc>
      </w:tr>
      <w:tr w:rsidR="00350C38">
        <w:tc>
          <w:tcPr>
            <w:tcW w:w="0" w:type="auto"/>
          </w:tcPr>
          <w:p w:rsidR="00350C38" w:rsidRDefault="00B529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0" w:type="auto"/>
          </w:tcPr>
          <w:p w:rsidR="00350C38" w:rsidRDefault="00B529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 Акция «Георгиевская ленточка»;</w:t>
            </w:r>
          </w:p>
          <w:p w:rsidR="00350C38" w:rsidRDefault="00B529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Выставка творческих работ «Славный День Победы»;</w:t>
            </w:r>
          </w:p>
          <w:p w:rsidR="00350C38" w:rsidRDefault="00B529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Изготовление поделки «Фронтовое письмо – треугольник»;</w:t>
            </w:r>
          </w:p>
          <w:p w:rsidR="00350C38" w:rsidRDefault="00B529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Создание стенгазеты « Война глазами детей»;</w:t>
            </w:r>
          </w:p>
          <w:p w:rsidR="00350C38" w:rsidRDefault="00B529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Участие детей в видеоролике, посвященном празднику 9 мая.</w:t>
            </w:r>
          </w:p>
          <w:p w:rsidR="00350C38" w:rsidRDefault="00350C3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350C38" w:rsidRDefault="00350C38">
      <w:pPr>
        <w:rPr>
          <w:rFonts w:ascii="Times New Roman" w:hAnsi="Times New Roman" w:cs="Times New Roman"/>
          <w:sz w:val="28"/>
          <w:szCs w:val="28"/>
        </w:rPr>
      </w:pPr>
    </w:p>
    <w:p w:rsidR="00350C38" w:rsidRDefault="00350C38">
      <w:pPr>
        <w:rPr>
          <w:rFonts w:ascii="Times New Roman" w:hAnsi="Times New Roman" w:cs="Times New Roman"/>
          <w:sz w:val="28"/>
          <w:szCs w:val="28"/>
        </w:rPr>
      </w:pPr>
    </w:p>
    <w:p w:rsidR="00B529B5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50C38" w:rsidRDefault="00B529B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Работа с родителями</w:t>
      </w:r>
    </w:p>
    <w:p w:rsidR="00350C38" w:rsidRDefault="00B529B5">
      <w:pPr>
        <w:pStyle w:val="aff2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« Георгиевская лента – символ Дня Победы».</w:t>
      </w:r>
    </w:p>
    <w:p w:rsidR="00350C38" w:rsidRDefault="00B529B5">
      <w:pPr>
        <w:pStyle w:val="aff2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с родителями « День Победы! Ч</w:t>
      </w:r>
      <w:r w:rsidR="00CE61F9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 xml:space="preserve"> и как рассказать детям?»</w:t>
      </w:r>
    </w:p>
    <w:p w:rsidR="00350C38" w:rsidRDefault="00B529B5">
      <w:pPr>
        <w:pStyle w:val="aff2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международной акции « Читаем детям о войне»;</w:t>
      </w:r>
    </w:p>
    <w:p w:rsidR="00350C38" w:rsidRDefault="00B529B5">
      <w:pPr>
        <w:pStyle w:val="aff2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«Уголок боевой славы!»</w:t>
      </w:r>
    </w:p>
    <w:p w:rsidR="00350C38" w:rsidRDefault="00B529B5">
      <w:pPr>
        <w:pStyle w:val="aff2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выставки « Этих дней не смолкнет слава...»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Изучение методической литературы по теме: Вовлечение детей в совместную деятельность  посредством нравственно – </w:t>
      </w:r>
      <w:r>
        <w:rPr>
          <w:rFonts w:ascii="Times New Roman" w:hAnsi="Times New Roman" w:cs="Times New Roman"/>
          <w:sz w:val="28"/>
          <w:szCs w:val="28"/>
        </w:rPr>
        <w:t>патриотического воспитания.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Подборка игр по патриотическому воспитанию для проведения мероприятий в различных видах деятельности.</w:t>
      </w:r>
    </w:p>
    <w:p w:rsidR="00350C38" w:rsidRDefault="00B529B5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Список используемой литературы: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Н.В. Патриотическое воспитание дошкольников: методические рекомендации/ Н.В. Алеши</w:t>
      </w:r>
      <w:r>
        <w:rPr>
          <w:rFonts w:ascii="Times New Roman" w:hAnsi="Times New Roman" w:cs="Times New Roman"/>
          <w:sz w:val="28"/>
          <w:szCs w:val="28"/>
        </w:rPr>
        <w:t>на. – М.: ЦГЛ, 2005. - 205с.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Кондрыкинская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Л.А, Дошкольникам о защитниках Отечества: методическое пособие по патриотическому воспитанию в ДОУ / Л.А.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Кондрыкинская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М: ТЦ Сфера, 2006. - 192 с.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Казакова А.П., Шорыгина Т.А. Детям о Великой Победе/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Т.А.Шорыгина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М., 2010г.</w:t>
      </w:r>
    </w:p>
    <w:p w:rsidR="00350C38" w:rsidRDefault="00B529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Сухомлинский В.А. О воспитании / – М. 6 Политиздат, 1975. - 272 с.</w:t>
      </w:r>
    </w:p>
    <w:p w:rsidR="00350C38" w:rsidRDefault="00350C38">
      <w:pPr>
        <w:rPr>
          <w:rFonts w:ascii="Times New Roman" w:hAnsi="Times New Roman" w:cs="Times New Roman"/>
          <w:sz w:val="28"/>
          <w:szCs w:val="28"/>
        </w:rPr>
      </w:pPr>
    </w:p>
    <w:sectPr w:rsidR="00350C38">
      <w:pgSz w:w="11906" w:h="16838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C38" w:rsidRDefault="00B529B5">
      <w:pPr>
        <w:spacing w:after="0" w:line="240" w:lineRule="auto"/>
      </w:pPr>
      <w:r>
        <w:separator/>
      </w:r>
    </w:p>
  </w:endnote>
  <w:endnote w:type="continuationSeparator" w:id="0">
    <w:p w:rsidR="00350C38" w:rsidRDefault="00B52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C38" w:rsidRDefault="00B529B5">
      <w:pPr>
        <w:spacing w:after="0" w:line="240" w:lineRule="auto"/>
      </w:pPr>
      <w:r>
        <w:separator/>
      </w:r>
    </w:p>
  </w:footnote>
  <w:footnote w:type="continuationSeparator" w:id="0">
    <w:p w:rsidR="00350C38" w:rsidRDefault="00B52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78261"/>
    <w:multiLevelType w:val="multilevel"/>
    <w:tmpl w:val="BC68942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6EADD4E5"/>
    <w:multiLevelType w:val="multilevel"/>
    <w:tmpl w:val="5CB27278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>
    <w:nsid w:val="7142F51E"/>
    <w:multiLevelType w:val="multilevel"/>
    <w:tmpl w:val="C85AD270"/>
    <w:lvl w:ilvl="0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C38"/>
    <w:rsid w:val="002E7E5E"/>
    <w:rsid w:val="0032283C"/>
    <w:rsid w:val="00350C38"/>
    <w:rsid w:val="003A64EB"/>
    <w:rsid w:val="00A162CD"/>
    <w:rsid w:val="00B529B5"/>
    <w:rsid w:val="00CE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e">
    <w:name w:val="Placeholder Text"/>
    <w:basedOn w:val="a0"/>
    <w:uiPriority w:val="99"/>
    <w:semiHidden/>
    <w:rPr>
      <w:color w:val="666666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styleId="aff1">
    <w:name w:val="No Spacing"/>
    <w:basedOn w:val="a"/>
    <w:uiPriority w:val="1"/>
    <w:qFormat/>
    <w:pPr>
      <w:spacing w:after="0" w:line="240" w:lineRule="auto"/>
    </w:pPr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Обычный (веб)1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Balloon Text"/>
    <w:basedOn w:val="a"/>
    <w:link w:val="aff4"/>
    <w:uiPriority w:val="99"/>
    <w:semiHidden/>
    <w:unhideWhenUsed/>
    <w:rsid w:val="00322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322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character" w:styleId="a8">
    <w:name w:val="Intense Emphasis"/>
    <w:basedOn w:val="a0"/>
    <w:uiPriority w:val="21"/>
    <w:qFormat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1">
    <w:name w:val="toc 1"/>
    <w:basedOn w:val="a"/>
    <w:next w:val="a"/>
    <w:uiPriority w:val="39"/>
    <w:unhideWhenUsed/>
    <w:pPr>
      <w:spacing w:after="100"/>
    </w:pPr>
  </w:style>
  <w:style w:type="paragraph" w:styleId="23">
    <w:name w:val="toc 2"/>
    <w:basedOn w:val="a"/>
    <w:next w:val="a"/>
    <w:uiPriority w:val="39"/>
    <w:unhideWhenUsed/>
    <w:pPr>
      <w:spacing w:after="100"/>
      <w:ind w:left="220"/>
    </w:pPr>
  </w:style>
  <w:style w:type="paragraph" w:styleId="31">
    <w:name w:val="toc 3"/>
    <w:basedOn w:val="a"/>
    <w:next w:val="a"/>
    <w:uiPriority w:val="39"/>
    <w:unhideWhenUsed/>
    <w:pPr>
      <w:spacing w:after="100"/>
      <w:ind w:left="440"/>
    </w:pPr>
  </w:style>
  <w:style w:type="paragraph" w:styleId="41">
    <w:name w:val="toc 4"/>
    <w:basedOn w:val="a"/>
    <w:next w:val="a"/>
    <w:uiPriority w:val="39"/>
    <w:unhideWhenUsed/>
    <w:pPr>
      <w:spacing w:after="100"/>
      <w:ind w:left="660"/>
    </w:pPr>
  </w:style>
  <w:style w:type="paragraph" w:styleId="51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e">
    <w:name w:val="Placeholder Text"/>
    <w:basedOn w:val="a0"/>
    <w:uiPriority w:val="99"/>
    <w:semiHidden/>
    <w:rPr>
      <w:color w:val="666666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styleId="aff1">
    <w:name w:val="No Spacing"/>
    <w:basedOn w:val="a"/>
    <w:uiPriority w:val="1"/>
    <w:qFormat/>
    <w:pPr>
      <w:spacing w:after="0" w:line="240" w:lineRule="auto"/>
    </w:pPr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Обычный (веб)1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Balloon Text"/>
    <w:basedOn w:val="a"/>
    <w:link w:val="aff4"/>
    <w:uiPriority w:val="99"/>
    <w:semiHidden/>
    <w:unhideWhenUsed/>
    <w:rsid w:val="00322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3228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МАДОУ Радуга</Company>
  <LinksUpToDate>false</LinksUpToDate>
  <CharactersWithSpaces>8667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Пчелка</cp:lastModifiedBy>
  <cp:revision>5</cp:revision>
  <dcterms:created xsi:type="dcterms:W3CDTF">2026-04-27T08:22:00Z</dcterms:created>
  <dcterms:modified xsi:type="dcterms:W3CDTF">2026-04-27T09:19:00Z</dcterms:modified>
</cp:coreProperties>
</file>