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88F" w:rsidRDefault="0048588F">
      <w:pPr>
        <w:spacing w:after="0" w:line="259" w:lineRule="auto"/>
        <w:ind w:left="120" w:firstLine="0"/>
        <w:jc w:val="left"/>
      </w:pPr>
    </w:p>
    <w:p w:rsidR="0048588F" w:rsidRDefault="00827BD8">
      <w:pPr>
        <w:spacing w:after="0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spacing w:after="107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 w:rsidP="00827BD8">
      <w:pPr>
        <w:tabs>
          <w:tab w:val="center" w:pos="1957"/>
          <w:tab w:val="center" w:pos="5093"/>
          <w:tab w:val="center" w:pos="8097"/>
        </w:tabs>
        <w:spacing w:after="107" w:line="251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 xml:space="preserve"> </w:t>
      </w:r>
    </w:p>
    <w:p w:rsidR="0048588F" w:rsidRDefault="00827BD8">
      <w:pPr>
        <w:spacing w:after="0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spacing w:after="58" w:line="259" w:lineRule="auto"/>
        <w:ind w:left="12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pStyle w:val="1"/>
        <w:numPr>
          <w:ilvl w:val="0"/>
          <w:numId w:val="0"/>
        </w:numPr>
        <w:spacing w:after="119"/>
        <w:ind w:left="128" w:right="7"/>
      </w:pPr>
      <w:r>
        <w:t>РАБОЧАЯ ПРОГРАММА</w:t>
      </w:r>
      <w:r>
        <w:rPr>
          <w:b w:val="0"/>
          <w:sz w:val="20"/>
        </w:rPr>
        <w:t xml:space="preserve"> </w:t>
      </w:r>
    </w:p>
    <w:p w:rsidR="0048588F" w:rsidRDefault="00827BD8">
      <w:pPr>
        <w:spacing w:after="118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235" w:line="259" w:lineRule="auto"/>
        <w:ind w:left="0" w:right="382" w:firstLine="0"/>
        <w:jc w:val="right"/>
        <w:rPr>
          <w:sz w:val="20"/>
        </w:rPr>
      </w:pPr>
      <w:r>
        <w:rPr>
          <w:b/>
          <w:sz w:val="28"/>
        </w:rPr>
        <w:t>курса внеурочной деятельности «Решение олимпиадных задач по математике»</w:t>
      </w:r>
      <w:r>
        <w:rPr>
          <w:sz w:val="20"/>
        </w:rPr>
        <w:t xml:space="preserve"> </w:t>
      </w:r>
    </w:p>
    <w:p w:rsidR="00827BD8" w:rsidRDefault="00827BD8">
      <w:pPr>
        <w:spacing w:after="235" w:line="259" w:lineRule="auto"/>
        <w:ind w:left="0" w:right="382" w:firstLine="0"/>
        <w:jc w:val="right"/>
      </w:pPr>
    </w:p>
    <w:p w:rsidR="0048588F" w:rsidRDefault="00827BD8">
      <w:pPr>
        <w:spacing w:after="124" w:line="259" w:lineRule="auto"/>
        <w:ind w:left="113" w:firstLine="0"/>
        <w:jc w:val="center"/>
      </w:pPr>
      <w:r>
        <w:rPr>
          <w:sz w:val="28"/>
        </w:rPr>
        <w:t xml:space="preserve">для обучающихся 10 - 11 классов </w:t>
      </w: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48588F">
      <w:pPr>
        <w:spacing w:after="0" w:line="259" w:lineRule="auto"/>
        <w:ind w:left="163" w:firstLine="0"/>
        <w:jc w:val="center"/>
      </w:pPr>
    </w:p>
    <w:p w:rsidR="0048588F" w:rsidRDefault="00827BD8">
      <w:pPr>
        <w:spacing w:after="0" w:line="259" w:lineRule="auto"/>
        <w:ind w:left="0" w:firstLine="0"/>
        <w:jc w:val="left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lastRenderedPageBreak/>
        <w:t xml:space="preserve"> </w:t>
      </w:r>
    </w:p>
    <w:p w:rsidR="0048588F" w:rsidRDefault="0048588F" w:rsidP="00827BD8">
      <w:pPr>
        <w:spacing w:after="0" w:line="259" w:lineRule="auto"/>
        <w:ind w:left="163" w:firstLine="0"/>
        <w:jc w:val="center"/>
      </w:pPr>
    </w:p>
    <w:p w:rsidR="0048588F" w:rsidRDefault="00827BD8">
      <w:pPr>
        <w:spacing w:after="0" w:line="259" w:lineRule="auto"/>
        <w:ind w:left="163" w:firstLine="0"/>
        <w:jc w:val="center"/>
      </w:pPr>
      <w:r>
        <w:rPr>
          <w:sz w:val="20"/>
        </w:rPr>
        <w:t xml:space="preserve"> </w:t>
      </w:r>
    </w:p>
    <w:p w:rsidR="00827BD8" w:rsidRPr="00827BD8" w:rsidRDefault="00827BD8" w:rsidP="00827BD8">
      <w:pPr>
        <w:shd w:val="clear" w:color="auto" w:fill="FFFFFF"/>
        <w:spacing w:before="240" w:after="240" w:line="240" w:lineRule="auto"/>
        <w:ind w:left="0" w:firstLine="0"/>
        <w:jc w:val="right"/>
        <w:rPr>
          <w:rFonts w:ascii="Segoe UI" w:hAnsi="Segoe UI" w:cs="Segoe UI"/>
          <w:color w:val="0F1115"/>
          <w:szCs w:val="24"/>
        </w:rPr>
      </w:pPr>
      <w:r>
        <w:rPr>
          <w:sz w:val="20"/>
        </w:rPr>
        <w:t xml:space="preserve"> </w:t>
      </w:r>
      <w:r w:rsidRPr="00827BD8">
        <w:rPr>
          <w:rFonts w:ascii="Segoe UI" w:hAnsi="Segoe UI" w:cs="Segoe UI"/>
          <w:b/>
          <w:bCs/>
          <w:color w:val="0F1115"/>
          <w:szCs w:val="24"/>
        </w:rPr>
        <w:t>Направление:</w:t>
      </w:r>
      <w:r w:rsidRPr="00827BD8">
        <w:rPr>
          <w:rFonts w:ascii="Segoe UI" w:hAnsi="Segoe UI" w:cs="Segoe UI"/>
          <w:color w:val="0F1115"/>
          <w:szCs w:val="24"/>
        </w:rPr>
        <w:t> </w:t>
      </w:r>
      <w:proofErr w:type="spellStart"/>
      <w:r w:rsidRPr="00827BD8">
        <w:rPr>
          <w:rFonts w:ascii="Segoe UI" w:hAnsi="Segoe UI" w:cs="Segoe UI"/>
          <w:color w:val="0F1115"/>
          <w:szCs w:val="24"/>
        </w:rPr>
        <w:t>общеинтеллектуальное</w:t>
      </w:r>
      <w:proofErr w:type="spellEnd"/>
      <w:r w:rsidRPr="00827BD8">
        <w:rPr>
          <w:rFonts w:ascii="Segoe UI" w:hAnsi="Segoe UI" w:cs="Segoe UI"/>
          <w:color w:val="0F1115"/>
          <w:szCs w:val="24"/>
        </w:rPr>
        <w:br/>
      </w:r>
      <w:r w:rsidRPr="00827BD8">
        <w:rPr>
          <w:rFonts w:ascii="Segoe UI" w:hAnsi="Segoe UI" w:cs="Segoe UI"/>
          <w:b/>
          <w:bCs/>
          <w:color w:val="0F1115"/>
          <w:szCs w:val="24"/>
        </w:rPr>
        <w:t>Срок реализации:</w:t>
      </w:r>
      <w:r w:rsidRPr="00827BD8">
        <w:rPr>
          <w:rFonts w:ascii="Segoe UI" w:hAnsi="Segoe UI" w:cs="Segoe UI"/>
          <w:color w:val="0F1115"/>
          <w:szCs w:val="24"/>
        </w:rPr>
        <w:t> 2 года (68 часов)</w:t>
      </w:r>
      <w:r w:rsidRPr="00827BD8">
        <w:rPr>
          <w:rFonts w:ascii="Segoe UI" w:hAnsi="Segoe UI" w:cs="Segoe UI"/>
          <w:color w:val="0F1115"/>
          <w:szCs w:val="24"/>
        </w:rPr>
        <w:br/>
      </w:r>
    </w:p>
    <w:p w:rsidR="00827BD8" w:rsidRDefault="00827BD8" w:rsidP="00827BD8">
      <w:pPr>
        <w:spacing w:after="106" w:line="259" w:lineRule="auto"/>
        <w:ind w:left="0" w:firstLine="0"/>
        <w:rPr>
          <w:sz w:val="20"/>
        </w:rPr>
      </w:pPr>
      <w:bookmarkStart w:id="0" w:name="_GoBack"/>
      <w:bookmarkEnd w:id="0"/>
    </w:p>
    <w:p w:rsidR="00827BD8" w:rsidRDefault="00827BD8" w:rsidP="00827BD8">
      <w:pPr>
        <w:spacing w:after="106" w:line="259" w:lineRule="auto"/>
        <w:ind w:left="163" w:firstLine="0"/>
        <w:jc w:val="center"/>
        <w:rPr>
          <w:sz w:val="20"/>
        </w:rPr>
      </w:pPr>
    </w:p>
    <w:p w:rsidR="00827BD8" w:rsidRDefault="00827BD8" w:rsidP="00827BD8">
      <w:pPr>
        <w:spacing w:after="106" w:line="259" w:lineRule="auto"/>
        <w:ind w:left="163" w:firstLine="0"/>
        <w:jc w:val="center"/>
        <w:rPr>
          <w:sz w:val="20"/>
        </w:rPr>
      </w:pPr>
    </w:p>
    <w:p w:rsidR="0048588F" w:rsidRDefault="00827BD8" w:rsidP="00827BD8">
      <w:pPr>
        <w:spacing w:after="106" w:line="259" w:lineRule="auto"/>
        <w:ind w:left="163" w:firstLine="0"/>
        <w:jc w:val="center"/>
      </w:pPr>
      <w:r>
        <w:rPr>
          <w:sz w:val="20"/>
        </w:rPr>
        <w:t xml:space="preserve"> </w:t>
      </w:r>
      <w:r>
        <w:rPr>
          <w:b/>
          <w:sz w:val="28"/>
        </w:rPr>
        <w:t xml:space="preserve">г. </w:t>
      </w:r>
      <w:proofErr w:type="spellStart"/>
      <w:r>
        <w:rPr>
          <w:b/>
          <w:sz w:val="28"/>
        </w:rPr>
        <w:t>Лонгъюган</w:t>
      </w:r>
      <w:proofErr w:type="spellEnd"/>
      <w:r>
        <w:rPr>
          <w:b/>
          <w:sz w:val="28"/>
        </w:rPr>
        <w:t xml:space="preserve"> 2024 год</w:t>
      </w:r>
      <w:r>
        <w:rPr>
          <w:sz w:val="20"/>
        </w:rPr>
        <w:t xml:space="preserve"> </w:t>
      </w:r>
    </w:p>
    <w:p w:rsidR="0048588F" w:rsidRDefault="00827BD8">
      <w:pPr>
        <w:spacing w:after="29" w:line="259" w:lineRule="auto"/>
        <w:ind w:left="63" w:firstLine="0"/>
        <w:jc w:val="center"/>
      </w:pPr>
      <w:r>
        <w:rPr>
          <w:b/>
          <w:sz w:val="28"/>
        </w:rPr>
        <w:t xml:space="preserve"> </w:t>
      </w:r>
    </w:p>
    <w:p w:rsidR="0048588F" w:rsidRDefault="00827BD8">
      <w:pPr>
        <w:pStyle w:val="1"/>
        <w:numPr>
          <w:ilvl w:val="0"/>
          <w:numId w:val="0"/>
        </w:numPr>
        <w:ind w:left="128" w:right="124"/>
      </w:pPr>
      <w:r>
        <w:t xml:space="preserve">ПОЯСНИТЕЛЬНАЯ ЗАПИСКА </w:t>
      </w:r>
    </w:p>
    <w:p w:rsidR="0048588F" w:rsidRDefault="00827BD8">
      <w:pPr>
        <w:ind w:left="10"/>
      </w:pPr>
      <w:r>
        <w:t xml:space="preserve">Программа разработана в соответствии со следующими нормативными документами: </w:t>
      </w:r>
    </w:p>
    <w:p w:rsidR="0048588F" w:rsidRDefault="00827BD8">
      <w:pPr>
        <w:numPr>
          <w:ilvl w:val="0"/>
          <w:numId w:val="1"/>
        </w:numPr>
        <w:ind w:hanging="140"/>
      </w:pPr>
      <w:r>
        <w:t xml:space="preserve">Федеральный закон «Об образовании в Российской Федерации» от 29 декабря 2012 года №273-ФЗ </w:t>
      </w:r>
    </w:p>
    <w:p w:rsidR="0048588F" w:rsidRDefault="00827BD8">
      <w:pPr>
        <w:numPr>
          <w:ilvl w:val="0"/>
          <w:numId w:val="1"/>
        </w:numPr>
        <w:ind w:hanging="140"/>
      </w:pPr>
      <w:r>
        <w:t>Учебный план структурного подразделения МОУ «</w:t>
      </w:r>
      <w:proofErr w:type="spellStart"/>
      <w:r>
        <w:t>Лонгъюганская</w:t>
      </w:r>
      <w:proofErr w:type="spellEnd"/>
      <w:r>
        <w:t xml:space="preserve"> средняя общеобразовательная школа»</w:t>
      </w:r>
    </w:p>
    <w:p w:rsidR="0048588F" w:rsidRDefault="00827BD8">
      <w:pPr>
        <w:numPr>
          <w:ilvl w:val="0"/>
          <w:numId w:val="1"/>
        </w:numPr>
        <w:ind w:hanging="140"/>
      </w:pPr>
      <w:r>
        <w:t>Постановление Главного государственного санитарного врач</w:t>
      </w:r>
      <w:r>
        <w:t xml:space="preserve">а Российской Федерации от 4 июля 2014 года №41 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 </w:t>
      </w:r>
    </w:p>
    <w:p w:rsidR="0048588F" w:rsidRDefault="00827BD8">
      <w:pPr>
        <w:ind w:left="576"/>
      </w:pPr>
      <w:r>
        <w:t xml:space="preserve">-Приказ </w:t>
      </w:r>
      <w:proofErr w:type="spellStart"/>
      <w:r>
        <w:t>Минобр</w:t>
      </w:r>
      <w:r>
        <w:t>науки</w:t>
      </w:r>
      <w:proofErr w:type="spellEnd"/>
      <w:r>
        <w:t xml:space="preserve"> России от 17.05.2012 г. №413 (ред. от 29.06.2017) «Об утверждении Федерального государственного образовательного стандарта среднего общего образования»; </w:t>
      </w:r>
    </w:p>
    <w:p w:rsidR="0048588F" w:rsidRDefault="00827BD8">
      <w:pPr>
        <w:spacing w:after="23" w:line="259" w:lineRule="auto"/>
        <w:ind w:left="0" w:firstLine="0"/>
        <w:jc w:val="left"/>
      </w:pPr>
      <w:r>
        <w:t xml:space="preserve"> </w:t>
      </w:r>
    </w:p>
    <w:p w:rsidR="00827BD8" w:rsidRDefault="00827BD8" w:rsidP="00827BD8">
      <w:pPr>
        <w:ind w:left="0" w:firstLine="566"/>
        <w:rPr>
          <w:rFonts w:ascii="Segoe UI" w:hAnsi="Segoe UI" w:cs="Segoe UI"/>
          <w:color w:val="0F1115"/>
          <w:shd w:val="clear" w:color="auto" w:fill="FFFFFF"/>
        </w:rPr>
      </w:pPr>
      <w:r>
        <w:t>Олимпиадные идеи не изучаются в школьном курсе по ряду причин. Во-первых, преподавание олимпиа</w:t>
      </w:r>
      <w:r>
        <w:t>дной математики требует наличия специалистов высочайшей квалификации, которых в каждом регионе единицы. Во-вторых, далеко не все школьники могут усвоить эти идеи, для усвоения нужны способности и прекрасное владение базовым курсом математики. В-третьих, из</w:t>
      </w:r>
      <w:r>
        <w:t>учение олимпиадного материала всеми школьниками нецелесообразно и не нужно самим детям, поскольку воспользоваться в реальной жизни полученными знаниями смогут не все (а только те, кто выберет соответствующие профессии). Несмотря на все эти причины, олимпиа</w:t>
      </w:r>
      <w:r>
        <w:t xml:space="preserve">дная математика, ввиду огромных возможностей по развитию интеллекта школьников, отвоевывает </w:t>
      </w:r>
      <w:proofErr w:type="spellStart"/>
      <w:r>
        <w:t>всѐ</w:t>
      </w:r>
      <w:proofErr w:type="spellEnd"/>
      <w:r>
        <w:t xml:space="preserve"> больше места в основных общеобразовательных программах. Так в ряде учебников появились сведения по комбинаторике, принцип Дирихле, математическая индукция, сист</w:t>
      </w:r>
      <w:r>
        <w:t>емы счисления, логические задачи многое другое</w:t>
      </w:r>
    </w:p>
    <w:p w:rsidR="00827BD8" w:rsidRPr="00827BD8" w:rsidRDefault="00827BD8" w:rsidP="00827BD8">
      <w:pPr>
        <w:ind w:left="0" w:firstLine="566"/>
      </w:pPr>
      <w:r w:rsidRPr="00827BD8">
        <w:rPr>
          <w:color w:val="0F1115"/>
          <w:shd w:val="clear" w:color="auto" w:fill="FFFFFF"/>
        </w:rPr>
        <w:t>Программа позволяет систематически подготовить школьников к участию в олимпиадах всех уровней (от школьной до всероссийской), а также к решению сложных задач ЕГЭ (№18, №19).</w:t>
      </w:r>
    </w:p>
    <w:p w:rsidR="0048588F" w:rsidRDefault="00827BD8">
      <w:pPr>
        <w:ind w:left="0" w:firstLine="540"/>
      </w:pPr>
      <w:r>
        <w:t>Программа курса «Решение олимпиадных задач по математике» для учащихся 10-11 классов направлена на расширение и углубление знаний по предмету. Темы программы непосредственно примыкают к основному курсу профи</w:t>
      </w:r>
      <w:r>
        <w:t xml:space="preserve">льной математики 10-11 класса. Однако в результате занятий учащиеся должны приобрести навыки и умения решать задачи олимпиадного уровня. </w:t>
      </w:r>
    </w:p>
    <w:p w:rsidR="0048588F" w:rsidRDefault="00827BD8">
      <w:pPr>
        <w:ind w:left="0" w:firstLine="540"/>
      </w:pPr>
      <w:r>
        <w:t>Включенные в программу вопросы дают возможность учащимся готовиться к олимпиадам и различным математическим конкурсам.</w:t>
      </w:r>
      <w:r>
        <w:t xml:space="preserve"> Занятия могут проходить в форме бесед, лекций, практикумов. Курс нацелен на расширение и углубление математических знаний. </w:t>
      </w:r>
    </w:p>
    <w:p w:rsidR="0048588F" w:rsidRDefault="00827BD8">
      <w:pPr>
        <w:ind w:left="0" w:firstLine="540"/>
      </w:pPr>
      <w:r>
        <w:rPr>
          <w:b/>
        </w:rPr>
        <w:t>Цель курса</w:t>
      </w:r>
      <w:r>
        <w:t>: создание условий для углубления знаний учащихся по математике в процессе обучения основным подходам к решению олимпиадн</w:t>
      </w:r>
      <w:r>
        <w:t xml:space="preserve">ых задач. </w:t>
      </w:r>
    </w:p>
    <w:p w:rsidR="0048588F" w:rsidRDefault="00827BD8">
      <w:pPr>
        <w:ind w:left="550"/>
      </w:pPr>
      <w:r>
        <w:rPr>
          <w:b/>
        </w:rPr>
        <w:t xml:space="preserve">Задачи курса </w:t>
      </w:r>
      <w:r>
        <w:t xml:space="preserve">математики определены следующие: </w:t>
      </w:r>
    </w:p>
    <w:p w:rsidR="00827BD8" w:rsidRDefault="00827BD8" w:rsidP="00827BD8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rPr>
          <w:color w:val="0F1115"/>
        </w:rPr>
      </w:pPr>
      <w:r w:rsidRPr="00827BD8">
        <w:rPr>
          <w:color w:val="0F1115"/>
        </w:rPr>
        <w:t>расширить и углубить знания по разделам: теория чисел, комбинаторика, уравнения в целых числах, задачи с параметром, геометрия треугольника;</w:t>
      </w:r>
    </w:p>
    <w:p w:rsidR="00827BD8" w:rsidRDefault="00827BD8" w:rsidP="00827BD8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rPr>
          <w:color w:val="0F1115"/>
        </w:rPr>
      </w:pPr>
      <w:r w:rsidRPr="00827BD8">
        <w:rPr>
          <w:color w:val="0F1115"/>
        </w:rPr>
        <w:t>сформировать умение анализировать нестандартные условия, выбирать эффективный метод решения;</w:t>
      </w:r>
    </w:p>
    <w:p w:rsidR="00827BD8" w:rsidRDefault="00827BD8" w:rsidP="00827BD8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rPr>
          <w:color w:val="0F1115"/>
        </w:rPr>
      </w:pPr>
      <w:r w:rsidRPr="00827BD8">
        <w:rPr>
          <w:color w:val="0F1115"/>
        </w:rPr>
        <w:t>развить логическое, критическое и алгоритмическое мышление;</w:t>
      </w:r>
    </w:p>
    <w:p w:rsidR="00827BD8" w:rsidRDefault="00827BD8" w:rsidP="00827BD8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rPr>
          <w:color w:val="0F1115"/>
        </w:rPr>
      </w:pPr>
      <w:r w:rsidRPr="00827BD8">
        <w:rPr>
          <w:color w:val="0F1115"/>
        </w:rPr>
        <w:t>подготовить обучающихся к участию в математических олимпиадах и конкурсах;</w:t>
      </w:r>
    </w:p>
    <w:p w:rsidR="00827BD8" w:rsidRDefault="00827BD8" w:rsidP="00827BD8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rPr>
          <w:color w:val="0F1115"/>
        </w:rPr>
      </w:pPr>
      <w:r w:rsidRPr="00827BD8">
        <w:rPr>
          <w:color w:val="0F1115"/>
        </w:rPr>
        <w:t>сформировать навыки самоконтроля и самооценки при решении сложных задач.</w:t>
      </w:r>
    </w:p>
    <w:p w:rsidR="0048588F" w:rsidRPr="00827BD8" w:rsidRDefault="00827BD8" w:rsidP="00827BD8">
      <w:pPr>
        <w:pStyle w:val="ds-markdown-paragraph"/>
        <w:numPr>
          <w:ilvl w:val="0"/>
          <w:numId w:val="7"/>
        </w:numPr>
        <w:shd w:val="clear" w:color="auto" w:fill="FFFFFF"/>
        <w:spacing w:after="0" w:afterAutospacing="0"/>
        <w:rPr>
          <w:color w:val="0F1115"/>
        </w:rPr>
      </w:pPr>
      <w:r>
        <w:t xml:space="preserve">адаптация к переходу детей в высшее учебное заведение, имеющее профильную направленность.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>М</w:t>
      </w:r>
      <w:r>
        <w:rPr>
          <w:b/>
        </w:rPr>
        <w:t xml:space="preserve">есто курса в учебном плане </w:t>
      </w:r>
    </w:p>
    <w:p w:rsidR="0048588F" w:rsidRDefault="00827BD8">
      <w:pPr>
        <w:ind w:left="0" w:firstLine="540"/>
      </w:pPr>
      <w:r>
        <w:t>Про</w:t>
      </w:r>
      <w:r>
        <w:t xml:space="preserve">грамма рассчитана на два учебных года по 1 часу в неделю. Общий объем курса 68 часов (34 + 34 часов). </w:t>
      </w:r>
      <w:r>
        <w:rPr>
          <w:b/>
        </w:rPr>
        <w:t xml:space="preserve">Личностные, </w:t>
      </w:r>
      <w:proofErr w:type="spellStart"/>
      <w:r>
        <w:rPr>
          <w:b/>
        </w:rPr>
        <w:t>метапредматные</w:t>
      </w:r>
      <w:proofErr w:type="spellEnd"/>
      <w:r>
        <w:rPr>
          <w:b/>
        </w:rPr>
        <w:t xml:space="preserve"> и предметные результаты освоения содержания курса  </w:t>
      </w:r>
    </w:p>
    <w:p w:rsidR="0048588F" w:rsidRDefault="00827BD8">
      <w:pPr>
        <w:ind w:left="0" w:firstLine="540"/>
      </w:pPr>
      <w:r>
        <w:t>Изучение курса в 10 классе дает возможность обучающимся достичь следующих р</w:t>
      </w:r>
      <w:r>
        <w:t xml:space="preserve">езультатов в направлении личностного развития: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определять круг собственных интересов,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объяснять определение алгоритма решения задачи, способа представления решения,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самостоятельно конструировать деятельность,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развивать умение адекватно оценивать себя,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повысить личную уверенность при решении слабоструктурированных задач. </w:t>
      </w:r>
    </w:p>
    <w:p w:rsidR="0048588F" w:rsidRDefault="00827BD8">
      <w:pPr>
        <w:ind w:left="550"/>
      </w:pPr>
      <w:r>
        <w:t xml:space="preserve">В </w:t>
      </w:r>
      <w:proofErr w:type="spellStart"/>
      <w:r>
        <w:t>метапредметном</w:t>
      </w:r>
      <w:proofErr w:type="spellEnd"/>
      <w:r>
        <w:t xml:space="preserve"> направлении: </w:t>
      </w:r>
    </w:p>
    <w:p w:rsidR="0048588F" w:rsidRDefault="00827BD8">
      <w:pPr>
        <w:numPr>
          <w:ilvl w:val="0"/>
          <w:numId w:val="2"/>
        </w:numPr>
        <w:ind w:hanging="360"/>
      </w:pPr>
      <w:proofErr w:type="spellStart"/>
      <w:r>
        <w:t>сформированности</w:t>
      </w:r>
      <w:proofErr w:type="spellEnd"/>
      <w:r>
        <w:t xml:space="preserve"> первоначальных представлений о математике как универсальном языке науки и техники, средстве моделирования явлений и процессов;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умения </w:t>
      </w:r>
      <w:r>
        <w:tab/>
      </w:r>
      <w:r>
        <w:t xml:space="preserve">понимать </w:t>
      </w:r>
      <w:r>
        <w:tab/>
        <w:t xml:space="preserve">и </w:t>
      </w:r>
      <w:r>
        <w:tab/>
        <w:t xml:space="preserve">использовать </w:t>
      </w:r>
      <w:r>
        <w:tab/>
        <w:t xml:space="preserve">математические </w:t>
      </w:r>
      <w:r>
        <w:tab/>
        <w:t xml:space="preserve">средства наглядности для иллюстрации содержания задачи; 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способности </w:t>
      </w:r>
      <w:r>
        <w:tab/>
        <w:t xml:space="preserve">наблюдать, </w:t>
      </w:r>
      <w:r>
        <w:tab/>
        <w:t xml:space="preserve">сопоставлять </w:t>
      </w:r>
      <w:r>
        <w:tab/>
        <w:t xml:space="preserve">факты, </w:t>
      </w:r>
      <w:r>
        <w:tab/>
        <w:t xml:space="preserve">выполнять </w:t>
      </w:r>
      <w:r>
        <w:tab/>
        <w:t xml:space="preserve">аналитико- синтетическую деятельность,  </w:t>
      </w:r>
    </w:p>
    <w:p w:rsidR="0048588F" w:rsidRDefault="00827BD8">
      <w:pPr>
        <w:numPr>
          <w:ilvl w:val="0"/>
          <w:numId w:val="2"/>
        </w:numPr>
        <w:ind w:hanging="360"/>
      </w:pPr>
      <w:r>
        <w:t>умение выдвигать гипотезы при решении учебно-познаватель</w:t>
      </w:r>
      <w:r>
        <w:t xml:space="preserve">ных задач, понимать необходимость их проверки, обоснования;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умения </w:t>
      </w:r>
      <w:r>
        <w:tab/>
        <w:t xml:space="preserve">выстраивать </w:t>
      </w:r>
      <w:r>
        <w:tab/>
        <w:t xml:space="preserve">цепочку </w:t>
      </w:r>
      <w:r>
        <w:tab/>
        <w:t xml:space="preserve">сложных </w:t>
      </w:r>
      <w:r>
        <w:tab/>
        <w:t xml:space="preserve">доказательных рассуждений, опираясь на изученные понятия и их свойства; </w:t>
      </w:r>
    </w:p>
    <w:p w:rsidR="0048588F" w:rsidRDefault="00827BD8">
      <w:pPr>
        <w:numPr>
          <w:ilvl w:val="0"/>
          <w:numId w:val="2"/>
        </w:numPr>
        <w:ind w:hanging="360"/>
      </w:pPr>
      <w:r>
        <w:t>понимания необходимости применять приемы самоконтроля при решении математических за</w:t>
      </w:r>
      <w:r>
        <w:t xml:space="preserve">дач;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стремления продуктивно организовывать учебное сотрудничество и совместную деятельность с учителем и сверстниками </w:t>
      </w:r>
    </w:p>
    <w:p w:rsidR="0048588F" w:rsidRDefault="00827BD8">
      <w:pPr>
        <w:numPr>
          <w:ilvl w:val="0"/>
          <w:numId w:val="2"/>
        </w:numPr>
        <w:ind w:hanging="360"/>
      </w:pPr>
      <w:proofErr w:type="spellStart"/>
      <w:r>
        <w:t>сформированности</w:t>
      </w:r>
      <w:proofErr w:type="spellEnd"/>
      <w:r>
        <w:t xml:space="preserve"> учебной и </w:t>
      </w:r>
      <w:proofErr w:type="spellStart"/>
      <w:r>
        <w:t>общепользовательской</w:t>
      </w:r>
      <w:proofErr w:type="spellEnd"/>
      <w:r>
        <w:t xml:space="preserve"> компетентности в области использования информационно- коммуникационных технологий (ИКТ-к</w:t>
      </w:r>
      <w:r>
        <w:t xml:space="preserve">омпетентности); </w:t>
      </w:r>
    </w:p>
    <w:p w:rsidR="0048588F" w:rsidRDefault="00827BD8">
      <w:pPr>
        <w:numPr>
          <w:ilvl w:val="0"/>
          <w:numId w:val="2"/>
        </w:numPr>
        <w:ind w:hanging="360"/>
      </w:pPr>
      <w:r>
        <w:t xml:space="preserve">способности видеть математическую задачу в других дисциплинах, в окружающей жизни </w:t>
      </w:r>
    </w:p>
    <w:p w:rsidR="0048588F" w:rsidRDefault="00827BD8">
      <w:pPr>
        <w:spacing w:after="21" w:line="259" w:lineRule="auto"/>
        <w:ind w:left="540" w:firstLine="0"/>
        <w:jc w:val="left"/>
      </w:pPr>
      <w:r>
        <w:t xml:space="preserve"> </w:t>
      </w:r>
    </w:p>
    <w:p w:rsidR="0048588F" w:rsidRDefault="00827BD8">
      <w:pPr>
        <w:ind w:left="550"/>
      </w:pPr>
      <w:r>
        <w:t xml:space="preserve">В предметном направлении: 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 xml:space="preserve">решать </w:t>
      </w:r>
      <w:proofErr w:type="spellStart"/>
      <w:r w:rsidRPr="00827BD8">
        <w:rPr>
          <w:color w:val="0F1115"/>
          <w:szCs w:val="24"/>
        </w:rPr>
        <w:t>диофантовы</w:t>
      </w:r>
      <w:proofErr w:type="spellEnd"/>
      <w:r w:rsidRPr="00827BD8">
        <w:rPr>
          <w:color w:val="0F1115"/>
          <w:szCs w:val="24"/>
        </w:rPr>
        <w:t xml:space="preserve"> уравнения первой и второй степени;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>применять признаки делимости, свойства остатков, принцип Дирихле;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>выполнять оценку переменных и организовывать перебор;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>решать задачи с параметрами (линейные, квадратные, дробно-рациональные);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>решать экономические задачи (вклады, кредиты, оптимизация);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>использовать замечательные точки и линии в треугольнике;</w:t>
      </w:r>
    </w:p>
    <w:p w:rsidR="00827BD8" w:rsidRPr="00827BD8" w:rsidRDefault="00827BD8" w:rsidP="00827BD8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jc w:val="left"/>
        <w:rPr>
          <w:color w:val="0F1115"/>
          <w:szCs w:val="24"/>
        </w:rPr>
      </w:pPr>
      <w:r w:rsidRPr="00827BD8">
        <w:rPr>
          <w:color w:val="0F1115"/>
          <w:szCs w:val="24"/>
        </w:rPr>
        <w:t>применять методы теории чисел (сравнения, малая теорема Ферма, функция Эйлера).</w:t>
      </w:r>
    </w:p>
    <w:p w:rsidR="0048588F" w:rsidRPr="00827BD8" w:rsidRDefault="0048588F">
      <w:pPr>
        <w:numPr>
          <w:ilvl w:val="0"/>
          <w:numId w:val="2"/>
        </w:numPr>
        <w:ind w:hanging="360"/>
      </w:pPr>
    </w:p>
    <w:p w:rsidR="0048588F" w:rsidRDefault="00827BD8">
      <w:pPr>
        <w:spacing w:after="31" w:line="259" w:lineRule="auto"/>
        <w:ind w:left="1260" w:firstLine="0"/>
        <w:jc w:val="left"/>
      </w:pPr>
      <w:r>
        <w:t xml:space="preserve"> </w:t>
      </w:r>
    </w:p>
    <w:p w:rsidR="0048588F" w:rsidRDefault="00827BD8">
      <w:pPr>
        <w:pStyle w:val="2"/>
        <w:spacing w:after="0"/>
        <w:ind w:left="0" w:right="6"/>
      </w:pPr>
      <w:r>
        <w:t xml:space="preserve">Содержание изучаемого курса </w:t>
      </w:r>
    </w:p>
    <w:p w:rsidR="0048588F" w:rsidRDefault="00827BD8">
      <w:pPr>
        <w:ind w:left="0" w:firstLine="540"/>
      </w:pPr>
      <w:r>
        <w:t>В данном курсе рассмотрены следующие темы: «Текстовые задачи, использующие уравнения в целых числах», «Текстовые задачи, использующие делимость целых чисел», «Оценка переменных, организация перебора», «Целочисленные прогрессии», «Задачи с экономическим сод</w:t>
      </w:r>
      <w:r>
        <w:t>ержанием», «Задачи с параметром», «Решение уравнений. Сравнения»,</w:t>
      </w:r>
      <w:r>
        <w:rPr>
          <w:sz w:val="20"/>
        </w:rPr>
        <w:t xml:space="preserve"> </w:t>
      </w:r>
      <w:r>
        <w:t>«Раскраски»,</w:t>
      </w:r>
      <w:r>
        <w:rPr>
          <w:sz w:val="20"/>
        </w:rPr>
        <w:t xml:space="preserve"> </w:t>
      </w:r>
      <w:r>
        <w:t xml:space="preserve">«Замечательные точки и линии в треугольнике».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 xml:space="preserve">Раздел «Текстовые задачи, использующие уравнения в целых числах» </w:t>
      </w:r>
    </w:p>
    <w:p w:rsidR="0048588F" w:rsidRDefault="00827BD8">
      <w:pPr>
        <w:ind w:left="0" w:firstLine="540"/>
      </w:pPr>
      <w:proofErr w:type="spellStart"/>
      <w:r>
        <w:t>Диофантовы</w:t>
      </w:r>
      <w:proofErr w:type="spellEnd"/>
      <w:r>
        <w:t xml:space="preserve"> уравнения первого порядка с двумя неизвестными. </w:t>
      </w:r>
      <w:proofErr w:type="spellStart"/>
      <w:r>
        <w:t>Диофа</w:t>
      </w:r>
      <w:r>
        <w:t>нтовы</w:t>
      </w:r>
      <w:proofErr w:type="spellEnd"/>
      <w:r>
        <w:t xml:space="preserve"> уравнения второго порядка с двумя неизвестными. Решение уравнений в целых числах. Задачи математических   олимпиад.</w:t>
      </w:r>
      <w:r>
        <w:rPr>
          <w:b/>
        </w:rPr>
        <w:t xml:space="preserve">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>Раздел «Текстовые задачи, использующие делимость целых чисел»</w:t>
      </w:r>
      <w:r>
        <w:t xml:space="preserve"> Признаки делимости.  </w:t>
      </w:r>
    </w:p>
    <w:p w:rsidR="0048588F" w:rsidRDefault="00827BD8">
      <w:pPr>
        <w:ind w:left="10"/>
      </w:pPr>
      <w:r>
        <w:t>Задачи на делимость. Задачи математических олимпи</w:t>
      </w:r>
      <w:r>
        <w:t>ад.</w:t>
      </w:r>
      <w:r>
        <w:rPr>
          <w:b/>
        </w:rPr>
        <w:t xml:space="preserve">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 xml:space="preserve">Раздел «Оценка переменных, организация перебора» </w:t>
      </w:r>
    </w:p>
    <w:p w:rsidR="0048588F" w:rsidRDefault="00827BD8">
      <w:pPr>
        <w:ind w:left="0" w:firstLine="540"/>
      </w:pPr>
      <w:r>
        <w:t xml:space="preserve">Оценка переменных, организация перебора. Неравенства в целых числах, графические иллюстрации. Задачи математических олимпиад.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 xml:space="preserve">Раздел «Целочисленные прогрессии»    </w:t>
      </w:r>
    </w:p>
    <w:p w:rsidR="0048588F" w:rsidRDefault="00827BD8">
      <w:pPr>
        <w:ind w:left="0" w:firstLine="540"/>
      </w:pPr>
      <w:r>
        <w:t>Экстремальные задачи в целых числах.</w:t>
      </w:r>
      <w:r>
        <w:t xml:space="preserve"> Целочисленные прогрессии. Целые числа и квадратный трёхчлен.  Задачи математических олимпиад.</w:t>
      </w:r>
      <w:r>
        <w:rPr>
          <w:b/>
        </w:rPr>
        <w:t xml:space="preserve">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>Раздел «Задачи с экономическим содержанием»</w:t>
      </w:r>
      <w:r>
        <w:t xml:space="preserve">    </w:t>
      </w:r>
    </w:p>
    <w:p w:rsidR="0048588F" w:rsidRDefault="00827BD8">
      <w:pPr>
        <w:spacing w:after="0" w:line="291" w:lineRule="auto"/>
        <w:ind w:left="0" w:right="4" w:firstLine="540"/>
      </w:pPr>
      <w:r>
        <w:t xml:space="preserve">Простой и сложный процентный рост. Задачи на </w:t>
      </w:r>
      <w:r>
        <w:rPr>
          <w:color w:val="333333"/>
        </w:rPr>
        <w:t xml:space="preserve">вклады и кредиты, акции и другие ценные бумаги.   </w:t>
      </w:r>
      <w:r>
        <w:t xml:space="preserve">Арифметическая и </w:t>
      </w:r>
      <w:r>
        <w:t>геометрическая прогрессии в экономике и задачах на процентный рост.</w:t>
      </w:r>
      <w:r>
        <w:rPr>
          <w:color w:val="333333"/>
        </w:rPr>
        <w:t xml:space="preserve"> Также рассматриваются Методы оптимальных решений</w:t>
      </w:r>
      <w:r>
        <w:rPr>
          <w:b/>
          <w:color w:val="333333"/>
        </w:rPr>
        <w:t xml:space="preserve">. </w:t>
      </w:r>
      <w:r>
        <w:rPr>
          <w:color w:val="333333"/>
        </w:rPr>
        <w:t xml:space="preserve">Это особый блок, позволяющий максимизировать одну целевую функцию при учёте данных в условии ограничений. </w:t>
      </w:r>
      <w:r>
        <w:rPr>
          <w:color w:val="333333"/>
        </w:rPr>
        <w:t xml:space="preserve">Основные типы заданий в этом блоке:1. оптимизация работы на производстве с учётом цен на рынке товара и факторов производства;2. </w:t>
      </w:r>
      <w:proofErr w:type="spellStart"/>
      <w:r>
        <w:rPr>
          <w:color w:val="333333"/>
        </w:rPr>
        <w:t>многозаводское</w:t>
      </w:r>
      <w:proofErr w:type="spellEnd"/>
      <w:r>
        <w:rPr>
          <w:color w:val="333333"/>
        </w:rPr>
        <w:t xml:space="preserve"> производство (включая разные заводы/ отели/ другие рабочие пространства);3. транспортная задача. </w:t>
      </w:r>
      <w:r>
        <w:t>Решение задач с</w:t>
      </w:r>
      <w:r>
        <w:t xml:space="preserve"> экономическим содержанием из открытого банка задач.  </w:t>
      </w:r>
      <w:r>
        <w:rPr>
          <w:b/>
          <w:color w:val="333333"/>
        </w:rPr>
        <w:t xml:space="preserve">Раздел «Задачи с параметром». </w:t>
      </w:r>
    </w:p>
    <w:p w:rsidR="0048588F" w:rsidRDefault="00827BD8">
      <w:pPr>
        <w:ind w:left="0" w:firstLine="540"/>
      </w:pPr>
      <w:r>
        <w:t>Методы решения задач с параметром. Линейные уравнения и неравенства с параметром, приемы их решения. Дробно-рациональные уравнения и неравенства с параметром, приемы их ре</w:t>
      </w:r>
      <w:r>
        <w:t xml:space="preserve">шения. Квадратный трехчлен с параметром. Решение математических задач на квадратный трехчлен с параметром.  Свойства корней квадратного трехчлена. Квадратные уравнения с параметром, приемы их решения. Параметры в задачах ЕГЭ. </w:t>
      </w:r>
    </w:p>
    <w:p w:rsidR="0048588F" w:rsidRDefault="00827BD8">
      <w:pPr>
        <w:spacing w:after="30" w:line="259" w:lineRule="auto"/>
        <w:ind w:left="540" w:firstLine="0"/>
        <w:jc w:val="left"/>
      </w:pPr>
      <w:r>
        <w:t xml:space="preserve">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 xml:space="preserve"> Раздел «Решение уравнений.</w:t>
      </w:r>
      <w:r>
        <w:rPr>
          <w:b/>
        </w:rPr>
        <w:t xml:space="preserve"> Сравнения». </w:t>
      </w:r>
    </w:p>
    <w:p w:rsidR="0048588F" w:rsidRDefault="00827BD8">
      <w:pPr>
        <w:ind w:left="0" w:firstLine="566"/>
      </w:pPr>
      <w:r>
        <w:t xml:space="preserve">Факториал, его свойства. Делимость факториала на степень простого числа. Целая и дробная часть числа, их свойства. Нерешенная проблема: уравнение </w:t>
      </w:r>
      <w:proofErr w:type="spellStart"/>
      <w:proofErr w:type="gramStart"/>
      <w:r>
        <w:t>x!y</w:t>
      </w:r>
      <w:proofErr w:type="spellEnd"/>
      <w:proofErr w:type="gramEnd"/>
      <w:r>
        <w:t xml:space="preserve">!=z!. </w:t>
      </w:r>
      <w:proofErr w:type="spellStart"/>
      <w:r>
        <w:t>Целозначные</w:t>
      </w:r>
      <w:proofErr w:type="spellEnd"/>
      <w:r>
        <w:t xml:space="preserve"> многочлены, задачи на их построение и доказательство. Задачи, решаемые разб</w:t>
      </w:r>
      <w:r>
        <w:t>иением множества чисел на классы. Теорема о рациональных корнях многочлена, решение задач. Критерий Эйзенштейна, решение задач. Действия с остатками. Понятие о сравнениях, действия с ними. Функция Эйлера. Теоремы Эйлера и Ферма (малая). Теорема Вильсона. Р</w:t>
      </w:r>
      <w:r>
        <w:t xml:space="preserve">ешение сравнений. Цикличность: повторение последней цифры у степеней </w:t>
      </w:r>
      <w:proofErr w:type="spellStart"/>
      <w:r>
        <w:t>какоголибо</w:t>
      </w:r>
      <w:proofErr w:type="spellEnd"/>
      <w:r>
        <w:t xml:space="preserve"> целого числа. Повторение цифр, чисел в различных ситуациях, </w:t>
      </w:r>
      <w:proofErr w:type="spellStart"/>
      <w:r>
        <w:t>предпериод</w:t>
      </w:r>
      <w:proofErr w:type="spellEnd"/>
      <w:r>
        <w:t xml:space="preserve">. Длина периода десятичной дроби. </w:t>
      </w:r>
    </w:p>
    <w:p w:rsidR="0048588F" w:rsidRDefault="00827BD8">
      <w:pPr>
        <w:spacing w:after="32" w:line="259" w:lineRule="auto"/>
        <w:ind w:left="0" w:firstLine="0"/>
        <w:jc w:val="left"/>
      </w:pPr>
      <w:r>
        <w:t xml:space="preserve"> </w:t>
      </w:r>
    </w:p>
    <w:p w:rsidR="0048588F" w:rsidRDefault="00827BD8">
      <w:pPr>
        <w:spacing w:after="4" w:line="259" w:lineRule="auto"/>
        <w:ind w:left="561"/>
        <w:jc w:val="left"/>
      </w:pPr>
      <w:r>
        <w:rPr>
          <w:b/>
        </w:rPr>
        <w:t xml:space="preserve">Раздел «Замечательные точки и линии в треугольнике». </w:t>
      </w:r>
    </w:p>
    <w:p w:rsidR="0048588F" w:rsidRDefault="00827BD8">
      <w:pPr>
        <w:ind w:left="10"/>
      </w:pPr>
      <w:r>
        <w:t>Центр окружност</w:t>
      </w:r>
      <w:r>
        <w:t xml:space="preserve">и, описанной около треугольника. Центр окружности, вписанной в треугольник. Точка пересечения медиан (центр тяжести треугольника). Точка пересечения высот (ортоцентр). Прямая Эйлера. Окружность девяти точек. Точка </w:t>
      </w:r>
      <w:proofErr w:type="spellStart"/>
      <w:r>
        <w:t>Микеля</w:t>
      </w:r>
      <w:proofErr w:type="spellEnd"/>
      <w:r>
        <w:t xml:space="preserve">. Прямая </w:t>
      </w:r>
      <w:proofErr w:type="spellStart"/>
      <w:r>
        <w:t>Симсона</w:t>
      </w:r>
      <w:proofErr w:type="spellEnd"/>
      <w:r>
        <w:t xml:space="preserve">. Точки </w:t>
      </w:r>
      <w:proofErr w:type="spellStart"/>
      <w:r>
        <w:t>Брокара</w:t>
      </w:r>
      <w:proofErr w:type="spellEnd"/>
      <w:r>
        <w:t xml:space="preserve">. </w:t>
      </w:r>
    </w:p>
    <w:p w:rsidR="0048588F" w:rsidRDefault="00827BD8">
      <w:pPr>
        <w:spacing w:after="11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48588F" w:rsidRDefault="00827BD8">
      <w:pPr>
        <w:spacing w:after="4" w:line="259" w:lineRule="auto"/>
        <w:ind w:left="10"/>
        <w:jc w:val="left"/>
      </w:pPr>
      <w:r>
        <w:rPr>
          <w:b/>
        </w:rPr>
        <w:t xml:space="preserve">Календарно-тематический план </w:t>
      </w:r>
    </w:p>
    <w:p w:rsidR="0048588F" w:rsidRDefault="00827BD8">
      <w:pPr>
        <w:spacing w:after="4" w:line="259" w:lineRule="auto"/>
        <w:ind w:left="10"/>
        <w:jc w:val="left"/>
      </w:pPr>
      <w:r>
        <w:rPr>
          <w:b/>
        </w:rPr>
        <w:t xml:space="preserve">10 класс  </w:t>
      </w:r>
    </w:p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16"/>
        </w:rPr>
        <w:t xml:space="preserve"> </w:t>
      </w:r>
    </w:p>
    <w:tbl>
      <w:tblPr>
        <w:tblStyle w:val="TableGrid"/>
        <w:tblW w:w="10692" w:type="dxa"/>
        <w:tblInd w:w="-10" w:type="dxa"/>
        <w:tblCellMar>
          <w:top w:w="9" w:type="dxa"/>
          <w:left w:w="106" w:type="dxa"/>
          <w:bottom w:w="6" w:type="dxa"/>
          <w:right w:w="38" w:type="dxa"/>
        </w:tblCellMar>
        <w:tblLook w:val="04A0" w:firstRow="1" w:lastRow="0" w:firstColumn="1" w:lastColumn="0" w:noHBand="0" w:noVBand="1"/>
      </w:tblPr>
      <w:tblGrid>
        <w:gridCol w:w="521"/>
        <w:gridCol w:w="9211"/>
        <w:gridCol w:w="960"/>
      </w:tblGrid>
      <w:tr w:rsidR="0048588F">
        <w:trPr>
          <w:trHeight w:val="67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</w:pPr>
            <w:r>
              <w:t xml:space="preserve">№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Тема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Кол-во часов </w:t>
            </w:r>
          </w:p>
        </w:tc>
      </w:tr>
      <w:tr w:rsidR="0048588F">
        <w:trPr>
          <w:trHeight w:val="338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73" w:firstLine="0"/>
              <w:jc w:val="center"/>
            </w:pPr>
            <w:r>
              <w:rPr>
                <w:b/>
              </w:rPr>
              <w:t xml:space="preserve">Текстовые задачи, использующие уравнения в целых числах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4 </w:t>
            </w:r>
          </w:p>
        </w:tc>
      </w:tr>
      <w:tr w:rsidR="0048588F">
        <w:trPr>
          <w:trHeight w:val="3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Диофантовы</w:t>
            </w:r>
            <w:proofErr w:type="spellEnd"/>
            <w:r>
              <w:t xml:space="preserve"> уравнения первого порядка с двумя неизвестными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0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proofErr w:type="spellStart"/>
            <w:r>
              <w:t>Диофантовы</w:t>
            </w:r>
            <w:proofErr w:type="spellEnd"/>
            <w:r>
              <w:t xml:space="preserve"> уравнения второго порядка с двумя неизвестными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6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Уравнения в целых числах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1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4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Задачи математических олимпиад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15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73" w:firstLine="0"/>
              <w:jc w:val="center"/>
            </w:pPr>
            <w:r>
              <w:rPr>
                <w:b/>
              </w:rPr>
              <w:t xml:space="preserve">Текстовые задачи, использующие делимость целых чисел.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3 </w:t>
            </w:r>
          </w:p>
        </w:tc>
      </w:tr>
      <w:tr w:rsidR="0048588F">
        <w:trPr>
          <w:trHeight w:val="4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Признаки делимости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52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Задачи на делимость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4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Задачи математических олимпиад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336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70" w:firstLine="0"/>
              <w:jc w:val="center"/>
            </w:pPr>
            <w:r>
              <w:rPr>
                <w:b/>
              </w:rPr>
              <w:t xml:space="preserve">Оценка переменных, организация перебора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4 </w:t>
            </w:r>
          </w:p>
        </w:tc>
      </w:tr>
      <w:tr w:rsidR="0048588F">
        <w:trPr>
          <w:trHeight w:val="3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Оценка переменных, организация перебора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37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Неравенства в целых числах, графические иллюстрации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13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Задачи математических олимпиад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372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72" w:firstLine="0"/>
              <w:jc w:val="center"/>
            </w:pPr>
            <w:r>
              <w:rPr>
                <w:b/>
              </w:rPr>
              <w:t xml:space="preserve">Целочисленные прогрессии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5 </w:t>
            </w:r>
          </w:p>
        </w:tc>
      </w:tr>
      <w:tr w:rsidR="0048588F">
        <w:trPr>
          <w:trHeight w:val="43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Экстремальные задачи в целых числах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370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Целочисленные прогрессии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35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Целые числа и квадратный трёхчлен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01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4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Задачи математических олимпиад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398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76" w:firstLine="0"/>
              <w:jc w:val="center"/>
            </w:pPr>
            <w:r>
              <w:rPr>
                <w:b/>
              </w:rPr>
              <w:t xml:space="preserve">Задачи с экономическим содержанием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rPr>
                <w:b/>
              </w:rPr>
              <w:t xml:space="preserve">8 </w:t>
            </w:r>
          </w:p>
        </w:tc>
      </w:tr>
      <w:tr w:rsidR="0048588F">
        <w:trPr>
          <w:trHeight w:val="44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Простой и сложный процентный рост. 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63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Задачи на вклады и кредиты, акции и другие ценные бумаги.   Арифметическая и геометрическая прогрессии в экономике и задачах на процентный рост. 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3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Методы оптимальных решений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</w:tr>
      <w:tr w:rsidR="0048588F">
        <w:trPr>
          <w:trHeight w:val="41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4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Решение задач с экономическим содержанием из открытого банка задач. 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350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8588F" w:rsidRDefault="00827BD8">
            <w:pPr>
              <w:spacing w:after="0" w:line="259" w:lineRule="auto"/>
              <w:ind w:left="0" w:right="66" w:firstLine="0"/>
              <w:jc w:val="center"/>
            </w:pPr>
            <w:r>
              <w:rPr>
                <w:b/>
              </w:rPr>
              <w:t xml:space="preserve">Задачи с параметром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68" w:firstLine="0"/>
              <w:jc w:val="center"/>
            </w:pPr>
            <w:r>
              <w:rPr>
                <w:b/>
              </w:rPr>
              <w:t xml:space="preserve">10 </w:t>
            </w:r>
          </w:p>
        </w:tc>
      </w:tr>
      <w:tr w:rsidR="0048588F">
        <w:trPr>
          <w:trHeight w:val="286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Линейные уравнения и неравенства с параметром, приемы их решения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1 </w:t>
            </w:r>
          </w:p>
        </w:tc>
      </w:tr>
      <w:tr w:rsidR="0048588F">
        <w:trPr>
          <w:trHeight w:val="442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Дробно-рациональные уравнения и неравенства с параметром, приемы их решения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679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Квадратный трехчлен с параметром. Решение математических задач на квадратный трехчлен с параметром.  Свойства корней квадратного трехчлена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3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4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Квадратные уравнения с параметром, приемы их решения. 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3 </w:t>
            </w:r>
          </w:p>
        </w:tc>
      </w:tr>
      <w:tr w:rsidR="0048588F">
        <w:trPr>
          <w:trHeight w:val="384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5 </w:t>
            </w:r>
          </w:p>
        </w:tc>
        <w:tc>
          <w:tcPr>
            <w:tcW w:w="92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Параметры в задачах ЕГЭ. </w:t>
            </w:r>
          </w:p>
        </w:tc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t xml:space="preserve">2 </w:t>
            </w:r>
          </w:p>
        </w:tc>
      </w:tr>
      <w:tr w:rsidR="0048588F">
        <w:trPr>
          <w:trHeight w:val="386"/>
        </w:trPr>
        <w:tc>
          <w:tcPr>
            <w:tcW w:w="97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48588F" w:rsidRDefault="00827BD8">
            <w:pPr>
              <w:spacing w:after="0" w:line="259" w:lineRule="auto"/>
              <w:ind w:left="2" w:firstLine="0"/>
              <w:jc w:val="left"/>
            </w:pPr>
            <w:r>
              <w:rPr>
                <w:sz w:val="28"/>
              </w:rPr>
              <w:t xml:space="preserve">Итого 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right="69" w:firstLine="0"/>
              <w:jc w:val="right"/>
            </w:pPr>
            <w:r>
              <w:rPr>
                <w:sz w:val="28"/>
              </w:rPr>
              <w:t xml:space="preserve">34 </w:t>
            </w:r>
          </w:p>
        </w:tc>
      </w:tr>
    </w:tbl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48588F" w:rsidRDefault="00827BD8">
      <w:pPr>
        <w:pStyle w:val="1"/>
        <w:ind w:left="471" w:right="124" w:hanging="353"/>
      </w:pPr>
      <w:r>
        <w:t xml:space="preserve">класс </w:t>
      </w:r>
    </w:p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tbl>
      <w:tblPr>
        <w:tblStyle w:val="TableGrid"/>
        <w:tblW w:w="10704" w:type="dxa"/>
        <w:tblInd w:w="0" w:type="dxa"/>
        <w:tblCellMar>
          <w:top w:w="9" w:type="dxa"/>
          <w:left w:w="108" w:type="dxa"/>
          <w:bottom w:w="0" w:type="dxa"/>
          <w:right w:w="48" w:type="dxa"/>
        </w:tblCellMar>
        <w:tblLook w:val="04A0" w:firstRow="1" w:lastRow="0" w:firstColumn="1" w:lastColumn="0" w:noHBand="0" w:noVBand="1"/>
      </w:tblPr>
      <w:tblGrid>
        <w:gridCol w:w="566"/>
        <w:gridCol w:w="9209"/>
        <w:gridCol w:w="929"/>
      </w:tblGrid>
      <w:tr w:rsidR="0048588F">
        <w:trPr>
          <w:trHeight w:val="71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№ </w:t>
            </w:r>
          </w:p>
        </w:tc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Тема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Кол-во часов </w:t>
            </w:r>
          </w:p>
        </w:tc>
      </w:tr>
      <w:tr w:rsidR="0048588F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588F" w:rsidRDefault="0048588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588F" w:rsidRDefault="00827BD8">
            <w:pPr>
              <w:spacing w:after="0" w:line="259" w:lineRule="auto"/>
              <w:ind w:left="305" w:firstLine="0"/>
              <w:jc w:val="center"/>
            </w:pPr>
            <w:r>
              <w:rPr>
                <w:b/>
              </w:rPr>
              <w:t xml:space="preserve">Решение уравнений. Сравнения. 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8588F" w:rsidRDefault="0048588F">
            <w:pPr>
              <w:spacing w:after="160" w:line="259" w:lineRule="auto"/>
              <w:ind w:left="0" w:firstLine="0"/>
              <w:jc w:val="left"/>
            </w:pPr>
          </w:p>
        </w:tc>
      </w:tr>
      <w:tr w:rsidR="0048588F">
        <w:trPr>
          <w:trHeight w:val="56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1 </w:t>
            </w:r>
          </w:p>
        </w:tc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Факториал, его свойства. Делимость факториала на степень простого числа. Целая и дробная часть числа, их свойства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9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2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Задачи, решаемые разбиением множества чисел на классы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>2</w:t>
            </w:r>
            <w:r>
              <w:rPr>
                <w:b/>
              </w:rPr>
              <w:t xml:space="preserve"> </w:t>
            </w:r>
          </w:p>
        </w:tc>
      </w:tr>
      <w:tr w:rsidR="0048588F">
        <w:trPr>
          <w:trHeight w:val="292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3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Теорема о рациональных корнях многочлена, решение задач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89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4 </w:t>
            </w:r>
          </w:p>
        </w:tc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Действия с остатками. Понятие о сравнениях, действия с ними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79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5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>Цикличность: повторение последней цифры у степеней какого-</w:t>
            </w:r>
            <w:r>
              <w:t xml:space="preserve">либо целого числа. Повторение цифр, чисел в различных ситуациях, </w:t>
            </w:r>
            <w:proofErr w:type="spellStart"/>
            <w:r>
              <w:t>предпериод</w:t>
            </w:r>
            <w:proofErr w:type="spellEnd"/>
            <w:r>
              <w:t xml:space="preserve">. Длина периода десятичной дроби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86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6 </w:t>
            </w:r>
          </w:p>
        </w:tc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Решение задач 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7 </w:t>
            </w:r>
          </w:p>
        </w:tc>
      </w:tr>
      <w:tr w:rsidR="0048588F">
        <w:trPr>
          <w:trHeight w:val="28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8588F" w:rsidRDefault="0048588F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92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48588F" w:rsidRDefault="00827BD8">
            <w:pPr>
              <w:spacing w:after="0" w:line="259" w:lineRule="auto"/>
              <w:ind w:left="2134" w:firstLine="0"/>
              <w:jc w:val="left"/>
            </w:pPr>
            <w:r>
              <w:rPr>
                <w:b/>
              </w:rPr>
              <w:t xml:space="preserve">Замечательные точки и линии в треугольнике </w:t>
            </w:r>
          </w:p>
        </w:tc>
        <w:tc>
          <w:tcPr>
            <w:tcW w:w="9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48588F" w:rsidRDefault="0048588F">
            <w:pPr>
              <w:spacing w:after="160" w:line="259" w:lineRule="auto"/>
              <w:ind w:left="0" w:firstLine="0"/>
              <w:jc w:val="left"/>
            </w:pPr>
          </w:p>
        </w:tc>
      </w:tr>
      <w:tr w:rsidR="0048588F">
        <w:trPr>
          <w:trHeight w:val="29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7 </w:t>
            </w:r>
          </w:p>
        </w:tc>
        <w:tc>
          <w:tcPr>
            <w:tcW w:w="920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Замечательные точки и линии в треугольнике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540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8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Центр окружности, описанной около треугольника. Центр окружности, вписанной в треугольник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9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Точка пересечения медиан (центр тяжести треугольника)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10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Точка пересечения высот (ортоцентр)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98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11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Окружность девяти точек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2 </w:t>
            </w:r>
          </w:p>
        </w:tc>
      </w:tr>
      <w:tr w:rsidR="0048588F">
        <w:trPr>
          <w:trHeight w:val="295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12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Решение задач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7 </w:t>
            </w:r>
          </w:p>
        </w:tc>
      </w:tr>
      <w:tr w:rsidR="0048588F">
        <w:trPr>
          <w:trHeight w:val="294"/>
        </w:trPr>
        <w:tc>
          <w:tcPr>
            <w:tcW w:w="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920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48588F" w:rsidRDefault="00827BD8">
            <w:pPr>
              <w:spacing w:after="0" w:line="259" w:lineRule="auto"/>
              <w:ind w:left="101" w:firstLine="0"/>
              <w:jc w:val="left"/>
            </w:pPr>
            <w:r>
              <w:t xml:space="preserve">Итого 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48588F" w:rsidRDefault="00827BD8">
            <w:pPr>
              <w:spacing w:after="0" w:line="259" w:lineRule="auto"/>
              <w:ind w:left="0" w:firstLine="0"/>
              <w:jc w:val="left"/>
            </w:pPr>
            <w:r>
              <w:rPr>
                <w:b/>
              </w:rPr>
              <w:t xml:space="preserve">34 </w:t>
            </w:r>
          </w:p>
        </w:tc>
      </w:tr>
    </w:tbl>
    <w:p w:rsidR="0048588F" w:rsidRDefault="00827BD8">
      <w:pPr>
        <w:spacing w:after="0" w:line="259" w:lineRule="auto"/>
        <w:ind w:left="0" w:firstLine="0"/>
        <w:jc w:val="left"/>
      </w:pPr>
      <w:r>
        <w:rPr>
          <w:b/>
          <w:sz w:val="28"/>
        </w:rPr>
        <w:t xml:space="preserve"> </w:t>
      </w:r>
    </w:p>
    <w:p w:rsidR="0048588F" w:rsidRDefault="00827BD8">
      <w:pPr>
        <w:spacing w:after="4" w:line="259" w:lineRule="auto"/>
        <w:ind w:left="2576"/>
        <w:jc w:val="left"/>
      </w:pPr>
      <w:r>
        <w:rPr>
          <w:b/>
        </w:rPr>
        <w:t xml:space="preserve">Учебно-методическое обеспечение образовательного процесса </w:t>
      </w:r>
    </w:p>
    <w:p w:rsidR="0048588F" w:rsidRDefault="00827BD8">
      <w:pPr>
        <w:spacing w:after="20" w:line="259" w:lineRule="auto"/>
        <w:ind w:left="1008" w:firstLine="0"/>
        <w:jc w:val="center"/>
      </w:pPr>
      <w:r>
        <w:rPr>
          <w:b/>
        </w:rPr>
        <w:t xml:space="preserve">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Горнштейн</w:t>
      </w:r>
      <w:proofErr w:type="spellEnd"/>
      <w:r>
        <w:t xml:space="preserve"> П.И., Полонский В.Б., Якир М.С. Задачи с параметрами. - М.-Харьков: "ИЛЕКСА", "Гимназия", 2009.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Гордин</w:t>
      </w:r>
      <w:proofErr w:type="spellEnd"/>
      <w:r>
        <w:t xml:space="preserve"> Р.К. Это должен знать каждый </w:t>
      </w:r>
      <w:proofErr w:type="spellStart"/>
      <w:r>
        <w:t>матшкольник</w:t>
      </w:r>
      <w:proofErr w:type="spellEnd"/>
      <w:r>
        <w:t xml:space="preserve">. </w:t>
      </w:r>
      <w:proofErr w:type="gramStart"/>
      <w:r>
        <w:t>М.:МЦНМО</w:t>
      </w:r>
      <w:proofErr w:type="gramEnd"/>
      <w:r>
        <w:t xml:space="preserve">, 2003. 56 стр. </w:t>
      </w:r>
    </w:p>
    <w:p w:rsidR="0048588F" w:rsidRDefault="00827BD8">
      <w:pPr>
        <w:numPr>
          <w:ilvl w:val="0"/>
          <w:numId w:val="3"/>
        </w:numPr>
        <w:ind w:hanging="360"/>
      </w:pPr>
      <w:r>
        <w:t xml:space="preserve">Ковалёва Г. И., </w:t>
      </w:r>
      <w:proofErr w:type="spellStart"/>
      <w:r>
        <w:t>Бузумная</w:t>
      </w:r>
      <w:proofErr w:type="spellEnd"/>
      <w:r>
        <w:t xml:space="preserve"> Т. И. и др., Математика, тренировочные тематические задания повышенной сложности, Волгоград, Изд-во “Учитель”, 2007.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Кравцев</w:t>
      </w:r>
      <w:proofErr w:type="spellEnd"/>
      <w:r>
        <w:t xml:space="preserve"> С.В. и др. Методы решения по ал</w:t>
      </w:r>
      <w:r>
        <w:t xml:space="preserve">гебре: </w:t>
      </w:r>
      <w:proofErr w:type="gramStart"/>
      <w:r>
        <w:t>от  простых</w:t>
      </w:r>
      <w:proofErr w:type="gramEnd"/>
      <w:r>
        <w:t xml:space="preserve">  до самых сложных. – Москва, изд. “Экзамен”, 2005. </w:t>
      </w:r>
    </w:p>
    <w:p w:rsidR="0048588F" w:rsidRDefault="00827BD8">
      <w:pPr>
        <w:numPr>
          <w:ilvl w:val="0"/>
          <w:numId w:val="3"/>
        </w:numPr>
        <w:ind w:hanging="360"/>
      </w:pPr>
      <w:r>
        <w:t xml:space="preserve">Колосов В.А. Теоремы и задачи алгебры, теории чисел и комбинаторики. М.: Гелиос АРВ, 2001. </w:t>
      </w:r>
    </w:p>
    <w:p w:rsidR="0048588F" w:rsidRDefault="00827BD8">
      <w:pPr>
        <w:ind w:left="653"/>
      </w:pPr>
      <w:r>
        <w:t xml:space="preserve">256 стр. </w:t>
      </w:r>
    </w:p>
    <w:p w:rsidR="0048588F" w:rsidRDefault="00827BD8">
      <w:pPr>
        <w:numPr>
          <w:ilvl w:val="0"/>
          <w:numId w:val="3"/>
        </w:numPr>
        <w:ind w:hanging="360"/>
      </w:pPr>
      <w:r>
        <w:t xml:space="preserve">Мордкович А.Г.     Решаем уравнения и неравенства    М. «Школа-Пресс», 1995.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Мякишев</w:t>
      </w:r>
      <w:proofErr w:type="spellEnd"/>
      <w:r>
        <w:t xml:space="preserve"> </w:t>
      </w:r>
      <w:proofErr w:type="spellStart"/>
      <w:r>
        <w:t>А.Г.Элементы</w:t>
      </w:r>
      <w:proofErr w:type="spellEnd"/>
      <w:r>
        <w:t xml:space="preserve"> геометрии треугольника. </w:t>
      </w:r>
      <w:proofErr w:type="gramStart"/>
      <w:r>
        <w:t>М.:МЦНМО</w:t>
      </w:r>
      <w:proofErr w:type="gramEnd"/>
      <w:r>
        <w:t xml:space="preserve">, 2002. 32 стр. </w:t>
      </w:r>
    </w:p>
    <w:p w:rsidR="0048588F" w:rsidRDefault="00827BD8">
      <w:pPr>
        <w:numPr>
          <w:ilvl w:val="0"/>
          <w:numId w:val="3"/>
        </w:numPr>
        <w:ind w:hanging="360"/>
      </w:pPr>
      <w:r>
        <w:t xml:space="preserve">Оре. О. Теория графов. </w:t>
      </w:r>
      <w:proofErr w:type="spellStart"/>
      <w:proofErr w:type="gramStart"/>
      <w:r>
        <w:t>М.:Наука</w:t>
      </w:r>
      <w:proofErr w:type="spellEnd"/>
      <w:proofErr w:type="gramEnd"/>
      <w:r>
        <w:t xml:space="preserve">, 1980. 336 стр. </w:t>
      </w:r>
    </w:p>
    <w:p w:rsidR="0048588F" w:rsidRDefault="00827BD8">
      <w:pPr>
        <w:numPr>
          <w:ilvl w:val="0"/>
          <w:numId w:val="3"/>
        </w:numPr>
        <w:ind w:hanging="360"/>
      </w:pPr>
      <w:r>
        <w:t xml:space="preserve">Потапов М.К., </w:t>
      </w:r>
      <w:proofErr w:type="spellStart"/>
      <w:r>
        <w:t>Олехник</w:t>
      </w:r>
      <w:proofErr w:type="spellEnd"/>
      <w:r>
        <w:t xml:space="preserve"> С.Н., Нестеренко Ю.В. Уравнения и неравенства с параметрами. -</w:t>
      </w:r>
      <w:proofErr w:type="spellStart"/>
      <w:r>
        <w:t>Издат</w:t>
      </w:r>
      <w:proofErr w:type="spellEnd"/>
      <w:r>
        <w:t xml:space="preserve"> МГУ, </w:t>
      </w:r>
      <w:proofErr w:type="gramStart"/>
      <w:r>
        <w:t>1992 .</w:t>
      </w:r>
      <w:proofErr w:type="gramEnd"/>
      <w:r>
        <w:t xml:space="preserve"> </w:t>
      </w:r>
    </w:p>
    <w:p w:rsidR="0048588F" w:rsidRDefault="00827BD8">
      <w:pPr>
        <w:numPr>
          <w:ilvl w:val="0"/>
          <w:numId w:val="3"/>
        </w:numPr>
        <w:ind w:hanging="360"/>
      </w:pPr>
      <w:r>
        <w:t xml:space="preserve">Потапов М.К., </w:t>
      </w:r>
      <w:proofErr w:type="spellStart"/>
      <w:r>
        <w:t>Олехник</w:t>
      </w:r>
      <w:proofErr w:type="spellEnd"/>
      <w:r>
        <w:t xml:space="preserve"> С.Н., </w:t>
      </w:r>
      <w:proofErr w:type="spellStart"/>
      <w:r>
        <w:t>Нестер</w:t>
      </w:r>
      <w:r>
        <w:t>енкоЮ.В</w:t>
      </w:r>
      <w:proofErr w:type="spellEnd"/>
      <w:r>
        <w:t xml:space="preserve">.  Математика. Методы решения задач для поступающих в ВУЗы. М. - «Дрофа»,1995. </w:t>
      </w:r>
    </w:p>
    <w:p w:rsidR="0048588F" w:rsidRDefault="00827BD8">
      <w:pPr>
        <w:numPr>
          <w:ilvl w:val="0"/>
          <w:numId w:val="3"/>
        </w:numPr>
        <w:ind w:hanging="360"/>
      </w:pPr>
      <w:r>
        <w:t>Прокофьев А.А.</w:t>
      </w:r>
      <w:proofErr w:type="gramStart"/>
      <w:r>
        <w:t xml:space="preserve">,  </w:t>
      </w:r>
      <w:proofErr w:type="spellStart"/>
      <w:r>
        <w:t>Корянов</w:t>
      </w:r>
      <w:proofErr w:type="spellEnd"/>
      <w:proofErr w:type="gramEnd"/>
      <w:r>
        <w:t xml:space="preserve"> А.Г. Задачи на целые числа. – Ростов-на-Дону.: Легион, 2016. </w:t>
      </w:r>
    </w:p>
    <w:p w:rsidR="0048588F" w:rsidRDefault="00827BD8">
      <w:pPr>
        <w:numPr>
          <w:ilvl w:val="0"/>
          <w:numId w:val="3"/>
        </w:numPr>
        <w:ind w:hanging="360"/>
      </w:pPr>
      <w:r>
        <w:t>Садовничий Ю.В. ЕГЭ 2017. Задание 19. Решение задач и уравнений в целых числах- М.</w:t>
      </w:r>
      <w:r>
        <w:t>: Экзамен, 2017.</w:t>
      </w:r>
      <w:r>
        <w:rPr>
          <w:b/>
        </w:rPr>
        <w:t xml:space="preserve">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Харари.Ф</w:t>
      </w:r>
      <w:proofErr w:type="spellEnd"/>
      <w:r>
        <w:t xml:space="preserve">. Теория графов. М., 2003. 296 стр.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Шахмейстер</w:t>
      </w:r>
      <w:proofErr w:type="spellEnd"/>
      <w:r>
        <w:t xml:space="preserve"> А.Х. Задачи с параметрами в ЕГЭ. – С.-</w:t>
      </w:r>
      <w:proofErr w:type="gramStart"/>
      <w:r>
        <w:t>Петербург,  «</w:t>
      </w:r>
      <w:proofErr w:type="spellStart"/>
      <w:proofErr w:type="gramEnd"/>
      <w:r>
        <w:t>ЧеРо</w:t>
      </w:r>
      <w:proofErr w:type="spellEnd"/>
      <w:r>
        <w:t xml:space="preserve"> на Неве», 2006 . </w:t>
      </w:r>
    </w:p>
    <w:p w:rsidR="0048588F" w:rsidRDefault="00827BD8">
      <w:pPr>
        <w:numPr>
          <w:ilvl w:val="0"/>
          <w:numId w:val="3"/>
        </w:numPr>
        <w:ind w:hanging="360"/>
      </w:pPr>
      <w:proofErr w:type="spellStart"/>
      <w:r>
        <w:t>Шарыгин</w:t>
      </w:r>
      <w:proofErr w:type="spellEnd"/>
      <w:r>
        <w:t xml:space="preserve"> И.Ф. Факультативный курс по математике. Решение задач – М. – «Просвещение» 2008. </w:t>
      </w:r>
    </w:p>
    <w:p w:rsidR="0048588F" w:rsidRDefault="00827BD8">
      <w:pPr>
        <w:spacing w:after="26" w:line="259" w:lineRule="auto"/>
        <w:ind w:left="0" w:firstLine="0"/>
        <w:jc w:val="left"/>
      </w:pPr>
      <w:r>
        <w:t xml:space="preserve"> </w:t>
      </w:r>
    </w:p>
    <w:p w:rsidR="0048588F" w:rsidRDefault="00827BD8">
      <w:pPr>
        <w:tabs>
          <w:tab w:val="center" w:pos="1977"/>
        </w:tabs>
        <w:spacing w:after="4" w:line="259" w:lineRule="auto"/>
        <w:ind w:left="0" w:firstLine="0"/>
        <w:jc w:val="left"/>
      </w:pPr>
      <w:r>
        <w:rPr>
          <w:color w:val="7030A0"/>
        </w:rPr>
        <w:t xml:space="preserve"> </w:t>
      </w:r>
      <w:r>
        <w:rPr>
          <w:color w:val="7030A0"/>
        </w:rPr>
        <w:tab/>
      </w:r>
      <w:r>
        <w:rPr>
          <w:b/>
        </w:rPr>
        <w:t>Интернет – ист</w:t>
      </w:r>
      <w:r>
        <w:rPr>
          <w:b/>
        </w:rPr>
        <w:t xml:space="preserve">очники: </w:t>
      </w:r>
    </w:p>
    <w:p w:rsidR="0048588F" w:rsidRDefault="00827BD8">
      <w:pPr>
        <w:numPr>
          <w:ilvl w:val="0"/>
          <w:numId w:val="4"/>
        </w:numPr>
        <w:ind w:hanging="348"/>
      </w:pPr>
      <w:r>
        <w:t xml:space="preserve">Открытый банк задач ЕГЭ: </w:t>
      </w:r>
      <w:hyperlink r:id="rId5">
        <w:r>
          <w:rPr>
            <w:u w:val="single" w:color="000000"/>
          </w:rPr>
          <w:t>http://mathege.ru</w:t>
        </w:r>
      </w:hyperlink>
      <w:hyperlink r:id="rId6">
        <w:r>
          <w:t xml:space="preserve"> </w:t>
        </w:r>
      </w:hyperlink>
    </w:p>
    <w:p w:rsidR="0048588F" w:rsidRDefault="00827BD8">
      <w:pPr>
        <w:numPr>
          <w:ilvl w:val="0"/>
          <w:numId w:val="4"/>
        </w:numPr>
        <w:ind w:hanging="348"/>
      </w:pPr>
      <w:r>
        <w:t>Информационно-поисковая система «Задачи</w:t>
      </w:r>
      <w:proofErr w:type="gramStart"/>
      <w:r>
        <w:t>»:</w:t>
      </w:r>
      <w:proofErr w:type="spellStart"/>
      <w:r>
        <w:t>http</w:t>
      </w:r>
      <w:proofErr w:type="spellEnd"/>
      <w:r>
        <w:t>://zadachi.mccme.ru/</w:t>
      </w:r>
      <w:proofErr w:type="spellStart"/>
      <w:r>
        <w:t>easy</w:t>
      </w:r>
      <w:proofErr w:type="spellEnd"/>
      <w:proofErr w:type="gramEnd"/>
      <w:r>
        <w:t xml:space="preserve">  </w:t>
      </w:r>
    </w:p>
    <w:p w:rsidR="0048588F" w:rsidRDefault="00827BD8">
      <w:pPr>
        <w:numPr>
          <w:ilvl w:val="0"/>
          <w:numId w:val="4"/>
        </w:numPr>
        <w:ind w:hanging="348"/>
      </w:pPr>
      <w:r>
        <w:t xml:space="preserve">Конкурсные задачи по математике: справочник и методы решения http://mschool.kubsu.ru/cdo/shabitur/kniga/tit.htm  </w:t>
      </w:r>
    </w:p>
    <w:p w:rsidR="0048588F" w:rsidRDefault="00827BD8">
      <w:pPr>
        <w:numPr>
          <w:ilvl w:val="0"/>
          <w:numId w:val="4"/>
        </w:numPr>
        <w:ind w:hanging="348"/>
      </w:pPr>
      <w:r>
        <w:t xml:space="preserve">Математика для поступающих в </w:t>
      </w:r>
      <w:proofErr w:type="gramStart"/>
      <w:r>
        <w:t>вузы :</w:t>
      </w:r>
      <w:proofErr w:type="gramEnd"/>
      <w:r>
        <w:t xml:space="preserve"> http://www.matematika.agava.ru  </w:t>
      </w:r>
    </w:p>
    <w:p w:rsidR="0048588F" w:rsidRDefault="00827BD8">
      <w:pPr>
        <w:numPr>
          <w:ilvl w:val="0"/>
          <w:numId w:val="4"/>
        </w:numPr>
        <w:ind w:hanging="348"/>
      </w:pPr>
      <w:r>
        <w:t xml:space="preserve">Выпускные и вступительные экзамены по математике: варианты, методика: </w:t>
      </w:r>
    </w:p>
    <w:p w:rsidR="0048588F" w:rsidRDefault="00827BD8">
      <w:pPr>
        <w:ind w:left="730"/>
      </w:pPr>
      <w:r>
        <w:t>ht</w:t>
      </w:r>
      <w:r>
        <w:t xml:space="preserve">tp://www.mathnet.spb.ru  </w:t>
      </w:r>
    </w:p>
    <w:p w:rsidR="0048588F" w:rsidRDefault="00827BD8">
      <w:pPr>
        <w:numPr>
          <w:ilvl w:val="0"/>
          <w:numId w:val="4"/>
        </w:numPr>
        <w:ind w:hanging="348"/>
      </w:pPr>
      <w:proofErr w:type="spellStart"/>
      <w:r>
        <w:t>Видеоуроки</w:t>
      </w:r>
      <w:proofErr w:type="spellEnd"/>
      <w:r>
        <w:t xml:space="preserve"> по математике: 4ege.ru  </w:t>
      </w:r>
    </w:p>
    <w:p w:rsidR="0048588F" w:rsidRDefault="00827BD8">
      <w:pPr>
        <w:numPr>
          <w:ilvl w:val="0"/>
          <w:numId w:val="4"/>
        </w:numPr>
        <w:ind w:hanging="348"/>
      </w:pPr>
      <w:r>
        <w:t xml:space="preserve">Образовательный портал: http://alexlarin.net/  </w:t>
      </w:r>
    </w:p>
    <w:sectPr w:rsidR="0048588F">
      <w:pgSz w:w="12240" w:h="18720"/>
      <w:pgMar w:top="734" w:right="752" w:bottom="748" w:left="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24E95"/>
    <w:multiLevelType w:val="multilevel"/>
    <w:tmpl w:val="01A67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F63A8D"/>
    <w:multiLevelType w:val="hybridMultilevel"/>
    <w:tmpl w:val="96ACE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96378"/>
    <w:multiLevelType w:val="hybridMultilevel"/>
    <w:tmpl w:val="8B3E5FB4"/>
    <w:lvl w:ilvl="0" w:tplc="04162EA0">
      <w:start w:val="1"/>
      <w:numFmt w:val="decimal"/>
      <w:lvlText w:val="%1."/>
      <w:lvlJc w:val="left"/>
      <w:pPr>
        <w:ind w:left="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CE24788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D2266B6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BDE569A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21C5A62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7A7EF0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D6F6C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FC6880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3C35A6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EAE5787"/>
    <w:multiLevelType w:val="hybridMultilevel"/>
    <w:tmpl w:val="434E5B8A"/>
    <w:lvl w:ilvl="0" w:tplc="3D1A7992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64D7D4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1A62C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B8D20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80380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14451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EEB20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3BCE5E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969E2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A582184"/>
    <w:multiLevelType w:val="multilevel"/>
    <w:tmpl w:val="0F5C8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D66D4E"/>
    <w:multiLevelType w:val="hybridMultilevel"/>
    <w:tmpl w:val="3B9C3AD6"/>
    <w:lvl w:ilvl="0" w:tplc="9E0A718A">
      <w:start w:val="11"/>
      <w:numFmt w:val="decimal"/>
      <w:pStyle w:val="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53207D2">
      <w:start w:val="1"/>
      <w:numFmt w:val="lowerLetter"/>
      <w:lvlText w:val="%2"/>
      <w:lvlJc w:val="left"/>
      <w:pPr>
        <w:ind w:left="60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3094C8">
      <w:start w:val="1"/>
      <w:numFmt w:val="lowerRoman"/>
      <w:lvlText w:val="%3"/>
      <w:lvlJc w:val="left"/>
      <w:pPr>
        <w:ind w:left="67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B6262B6">
      <w:start w:val="1"/>
      <w:numFmt w:val="decimal"/>
      <w:lvlText w:val="%4"/>
      <w:lvlJc w:val="left"/>
      <w:pPr>
        <w:ind w:left="74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510122A">
      <w:start w:val="1"/>
      <w:numFmt w:val="lowerLetter"/>
      <w:lvlText w:val="%5"/>
      <w:lvlJc w:val="left"/>
      <w:pPr>
        <w:ind w:left="818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49884904">
      <w:start w:val="1"/>
      <w:numFmt w:val="lowerRoman"/>
      <w:lvlText w:val="%6"/>
      <w:lvlJc w:val="left"/>
      <w:pPr>
        <w:ind w:left="890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C206BE2">
      <w:start w:val="1"/>
      <w:numFmt w:val="decimal"/>
      <w:lvlText w:val="%7"/>
      <w:lvlJc w:val="left"/>
      <w:pPr>
        <w:ind w:left="962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5FE04E2">
      <w:start w:val="1"/>
      <w:numFmt w:val="lowerLetter"/>
      <w:lvlText w:val="%8"/>
      <w:lvlJc w:val="left"/>
      <w:pPr>
        <w:ind w:left="1034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26024F4">
      <w:start w:val="1"/>
      <w:numFmt w:val="lowerRoman"/>
      <w:lvlText w:val="%9"/>
      <w:lvlJc w:val="left"/>
      <w:pPr>
        <w:ind w:left="1106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A435E41"/>
    <w:multiLevelType w:val="hybridMultilevel"/>
    <w:tmpl w:val="46C691BA"/>
    <w:lvl w:ilvl="0" w:tplc="1D0A867C">
      <w:start w:val="1"/>
      <w:numFmt w:val="bullet"/>
      <w:lvlText w:val="-"/>
      <w:lvlJc w:val="left"/>
      <w:pPr>
        <w:ind w:left="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BCA98A0">
      <w:start w:val="1"/>
      <w:numFmt w:val="bullet"/>
      <w:lvlText w:val="o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80CAFB8">
      <w:start w:val="1"/>
      <w:numFmt w:val="bullet"/>
      <w:lvlText w:val="▪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EEA5EA">
      <w:start w:val="1"/>
      <w:numFmt w:val="bullet"/>
      <w:lvlText w:val="•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92D53C">
      <w:start w:val="1"/>
      <w:numFmt w:val="bullet"/>
      <w:lvlText w:val="o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763766">
      <w:start w:val="1"/>
      <w:numFmt w:val="bullet"/>
      <w:lvlText w:val="▪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FC26B22">
      <w:start w:val="1"/>
      <w:numFmt w:val="bullet"/>
      <w:lvlText w:val="•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8AB8BE">
      <w:start w:val="1"/>
      <w:numFmt w:val="bullet"/>
      <w:lvlText w:val="o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6722604">
      <w:start w:val="1"/>
      <w:numFmt w:val="bullet"/>
      <w:lvlText w:val="▪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1395D9C"/>
    <w:multiLevelType w:val="hybridMultilevel"/>
    <w:tmpl w:val="F1A26802"/>
    <w:lvl w:ilvl="0" w:tplc="7AA8FA8C">
      <w:start w:val="1"/>
      <w:numFmt w:val="bullet"/>
      <w:lvlText w:val="•"/>
      <w:lvlJc w:val="left"/>
      <w:pPr>
        <w:ind w:left="12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04A85A2">
      <w:start w:val="1"/>
      <w:numFmt w:val="bullet"/>
      <w:lvlText w:val="o"/>
      <w:lvlJc w:val="left"/>
      <w:pPr>
        <w:ind w:left="19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48F5C2">
      <w:start w:val="1"/>
      <w:numFmt w:val="bullet"/>
      <w:lvlText w:val="▪"/>
      <w:lvlJc w:val="left"/>
      <w:pPr>
        <w:ind w:left="27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9282C6">
      <w:start w:val="1"/>
      <w:numFmt w:val="bullet"/>
      <w:lvlText w:val="•"/>
      <w:lvlJc w:val="left"/>
      <w:pPr>
        <w:ind w:left="34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CA73E6">
      <w:start w:val="1"/>
      <w:numFmt w:val="bullet"/>
      <w:lvlText w:val="o"/>
      <w:lvlJc w:val="left"/>
      <w:pPr>
        <w:ind w:left="41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A8E1E06">
      <w:start w:val="1"/>
      <w:numFmt w:val="bullet"/>
      <w:lvlText w:val="▪"/>
      <w:lvlJc w:val="left"/>
      <w:pPr>
        <w:ind w:left="48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2EFC28">
      <w:start w:val="1"/>
      <w:numFmt w:val="bullet"/>
      <w:lvlText w:val="•"/>
      <w:lvlJc w:val="left"/>
      <w:pPr>
        <w:ind w:left="5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5981F4E">
      <w:start w:val="1"/>
      <w:numFmt w:val="bullet"/>
      <w:lvlText w:val="o"/>
      <w:lvlJc w:val="left"/>
      <w:pPr>
        <w:ind w:left="63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42EEFF6">
      <w:start w:val="1"/>
      <w:numFmt w:val="bullet"/>
      <w:lvlText w:val="▪"/>
      <w:lvlJc w:val="left"/>
      <w:pPr>
        <w:ind w:left="70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5"/>
  </w:num>
  <w:num w:numId="6">
    <w:abstractNumId w:val="0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88F"/>
    <w:rsid w:val="0048588F"/>
    <w:rsid w:val="00827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358EE"/>
  <w15:docId w15:val="{B453F86E-C7EA-4DBC-BA34-39C2AFF08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9" w:lineRule="auto"/>
      <w:ind w:left="92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numPr>
        <w:numId w:val="5"/>
      </w:numPr>
      <w:spacing w:after="3"/>
      <w:ind w:left="1098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4"/>
      <w:ind w:left="54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s-markdown-paragraph">
    <w:name w:val="ds-markdown-paragraph"/>
    <w:basedOn w:val="a"/>
    <w:rsid w:val="00827BD8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04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thege.ru/" TargetMode="External"/><Relationship Id="rId5" Type="http://schemas.openxmlformats.org/officeDocument/2006/relationships/hyperlink" Target="http://mathege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2022</Words>
  <Characters>11528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Муниципальное  общеобразовательное  учреждение «Гимназия  №2»</vt:lpstr>
    </vt:vector>
  </TitlesOfParts>
  <Company>HP Inc.</Company>
  <LinksUpToDate>false</LinksUpToDate>
  <CharactersWithSpaces>13523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Муниципальное  общеобразовательное  учреждение «Гимназия  №2»</dc:title>
  <dc:subject/>
  <dc:creator>User</dc:creator>
  <cp:keywords/>
  <cp:lastModifiedBy>polina061@yandex.ru</cp:lastModifiedBy>
  <cp:revision>2</cp:revision>
  <dcterms:created xsi:type="dcterms:W3CDTF">2026-04-25T15:25:00Z</dcterms:created>
  <dcterms:modified xsi:type="dcterms:W3CDTF">2026-04-25T15:25:00Z</dcterms:modified>
</cp:coreProperties>
</file>