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43D9A" w14:textId="5B7E1EF6" w:rsidR="009F5CE0" w:rsidRPr="009F5CE0" w:rsidRDefault="009F5CE0" w:rsidP="009F5CE0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5CE0"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на тему:</w:t>
      </w:r>
    </w:p>
    <w:p w14:paraId="14BA7272" w14:textId="2B2EABC2" w:rsidR="009F5CE0" w:rsidRDefault="009F5CE0" w:rsidP="009F5CE0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5CE0">
        <w:rPr>
          <w:rFonts w:ascii="Times New Roman" w:hAnsi="Times New Roman" w:cs="Times New Roman"/>
          <w:b/>
          <w:bCs/>
          <w:sz w:val="28"/>
          <w:szCs w:val="28"/>
        </w:rPr>
        <w:t>«Как в процессе воспитания на основе традиционных ценностей формировать у детей уважение к труду и трудолюбие в семье?»</w:t>
      </w:r>
    </w:p>
    <w:p w14:paraId="22647DEE" w14:textId="77777777" w:rsidR="009F5CE0" w:rsidRPr="009F5CE0" w:rsidRDefault="009F5CE0" w:rsidP="009F5CE0">
      <w:pPr>
        <w:spacing w:after="0"/>
        <w:ind w:firstLine="709"/>
        <w:jc w:val="center"/>
        <w:rPr>
          <w:rStyle w:val="ac"/>
          <w:rFonts w:ascii="Times New Roman" w:hAnsi="Times New Roman" w:cs="Times New Roman"/>
          <w:sz w:val="28"/>
          <w:szCs w:val="28"/>
        </w:rPr>
      </w:pPr>
    </w:p>
    <w:p w14:paraId="4FC54133" w14:textId="77777777" w:rsidR="009F5CE0" w:rsidRPr="00E1205D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566B0">
        <w:rPr>
          <w:rStyle w:val="ac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Советский педагог – новатор, Василий  Александрович</w:t>
      </w:r>
      <w:r>
        <w:rPr>
          <w:rStyle w:val="ac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Сухомлинский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считал, что ребёнок неповторим, 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наша цель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— помочь раскрыть его способности, воспитать мотивацию и привить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правильные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нормы поведения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 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Приобщение детей к традиционным духовно – нравственным ценностям – важная, обширная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всесторонняя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основа развития дошкольников.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рограмм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просвещения родителей (законных представителей) в ДОУ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предполагает подобную тему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потому что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она 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является ключев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ой направленностью 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взаимодействия детского сада и семьи, а также способствует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проявлению 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любви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уважения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 дошкольников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семье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Основные направления данной работы в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ДОУ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могут быть многообразными: формирование базовых ценностей (милосердие, любовь к Родине, честность, трудолюбие); просвещение (беседы, консультации, семинары, собрания, рекомендации для родителей); совместная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работа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(включение родителей в проектную деятельность по изучению истории, традиций и обычаев) и другие. Такая работа направлена на развитие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высоко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нравственно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 и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порядочного 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гражданина своей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страны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5D632DCC" w14:textId="77777777" w:rsidR="009F5CE0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Закладывание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дет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ях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дошкольного возраста такой базовой ценности, как труд, трудолюбие в семье, остается актуальным вопросом и на сегодняшний день. Трудолюбие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считается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основанием нравственного воспитания, которое формирует у дошкольников ответственность 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положительное отношение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 труду в целом. Трудовое воспитание безусловно взаимосвязано с патриотизмом, где мы, взрослые, прививаем любовь к своей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Родине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через труд и семейные традиции и ценности. Семья – это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тот 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институт, где заложена первостепенная роль воспитания детей, в котором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они 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получают и усваивают знания, приобретают нравственные навыки и умения, усваивают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нормы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Формировать у детей уважение к труду в семье очень важно, так как через трудовую деятельность воспитываются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настойчивост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ь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ответственность за выполненное дело, доброжелательность, целеустремленность,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понимание того, что необходимо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помогать</w:t>
      </w:r>
      <w:r w:rsidRPr="00497C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взрослым, 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оценка детьми своих результатов труда и конечно дисциплина.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семье р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одители (законные представители) могут формировать у детей уважение к труду через: личный пример, </w:t>
      </w:r>
      <w:bookmarkStart w:id="0" w:name="_Hlk224902769"/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совместную деятельность</w:t>
      </w:r>
      <w:bookmarkEnd w:id="0"/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bookmarkStart w:id="1" w:name="_Hlk224903602"/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игровы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ситуаци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bookmarkEnd w:id="1"/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создание благоприятной психологической атмосферы, народно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творчеств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о.</w:t>
      </w:r>
    </w:p>
    <w:p w14:paraId="40E0D702" w14:textId="77777777" w:rsidR="009F5CE0" w:rsidRPr="00E61C8A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E61C8A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Личный пример.</w:t>
      </w:r>
    </w:p>
    <w:p w14:paraId="0CA530C9" w14:textId="77777777" w:rsidR="009F5CE0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Любая работа взрослых является для детей образцом для повторения или копирования действий:</w:t>
      </w:r>
    </w:p>
    <w:p w14:paraId="384D4651" w14:textId="77777777" w:rsidR="009F5CE0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покажите на своём примере, что та или иная деятельность может быть для вас интересной (например, готовка любимого блюда, уборка посуды со стола, посадка семян в землю на рассаду, поливка цветов и так далее) и вы увидите, как этот интерес перенимают ваши дети;</w:t>
      </w:r>
    </w:p>
    <w:p w14:paraId="078F6D37" w14:textId="77777777" w:rsidR="009F5CE0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расскажите детям о своей профессии, о работе других людей (например, проведите беседу на тему «В мире профессий», в которой ребёнок узнает о пользе труда воспитателя, учителя, повара, уборщицы, кассира, пожарного и много других);</w:t>
      </w:r>
    </w:p>
    <w:p w14:paraId="245D9E04" w14:textId="77777777" w:rsidR="009F5CE0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поделитесь с ребёнком чувством радости или огорчения от своего труда (например, поговорите о том, что выполненный сегодня объём работы – вас очень порадовал или наоборот, вы не успели закончить важное дело – и вас это сильно огорчило).</w:t>
      </w:r>
    </w:p>
    <w:p w14:paraId="3683BA6C" w14:textId="77777777" w:rsidR="009F5CE0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 необходимо помнить, что детей нельзя заставлять трудиться, это может отбить желание к занятиям трудовой деятельности, их нужно постепенно и планомерно приучать к труду и трудолюбию.</w:t>
      </w:r>
    </w:p>
    <w:p w14:paraId="76939932" w14:textId="77777777" w:rsidR="009F5CE0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B2628B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Совместн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ая</w:t>
      </w:r>
      <w:r w:rsidRPr="00B2628B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деятельность.</w:t>
      </w:r>
    </w:p>
    <w:p w14:paraId="17691CCF" w14:textId="77777777" w:rsidR="009F5CE0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родители могут попросить детей поучаствовать в общей работе с ними (например, подмести пол, налить воду в ведро для мытья полов, разложить игрушки по своим местам, помочь сложить бельё и другое);</w:t>
      </w:r>
    </w:p>
    <w:p w14:paraId="3682FE9A" w14:textId="77777777" w:rsidR="009F5CE0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- мама может предложить ребенку вместе починить странички любимых книг или сделать подарок для бабушки из любого материала. А папа попросит помочь смастерить кормушку для птиц, где ребёнок будет выполнять определённые поручения.</w:t>
      </w:r>
    </w:p>
    <w:p w14:paraId="5A6E25C5" w14:textId="77777777" w:rsidR="009F5CE0" w:rsidRPr="00983CE4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83C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Помните,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каждая ваша просьба в помощи должна приводить к положительному результату.</w:t>
      </w:r>
    </w:p>
    <w:p w14:paraId="4EABEFE0" w14:textId="77777777" w:rsidR="009F5CE0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4B3896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Игровые ситуации.</w:t>
      </w:r>
    </w:p>
    <w:p w14:paraId="351E4123" w14:textId="77777777" w:rsidR="009F5CE0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«Помоги игрушкам вернуться домой» (Если ребёнок разбросал игрушки и не хочет их собирать, воспользуйтесь данной игровой ситуацией. Объясните, что игрушкам важно вернуться домой, на свои места); </w:t>
      </w:r>
    </w:p>
    <w:p w14:paraId="64B5B09B" w14:textId="77777777" w:rsidR="009F5CE0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«Я – повар» (Дети всегда с интересом наблюдают за тем, как мама или папа что – то готовят на кухне. Например, предложите ребёнку попробовать себя в роли повара. Поручите  помыть картошку для супа и овощи на салат, подготовить разделочную доску, достать соль, сложить нарезанные вами овощи в миску, посолить и перемешать);</w:t>
      </w:r>
    </w:p>
    <w:p w14:paraId="294522CC" w14:textId="77777777" w:rsidR="009F5CE0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«Продукты и Я» (После посещения магазина, дайте задание вашему ребёнку разобрать пакеты с продуктами, а затем их разложить в холодильник или кухонный шкафчик);</w:t>
      </w:r>
    </w:p>
    <w:p w14:paraId="5C54A295" w14:textId="77777777" w:rsidR="009F5CE0" w:rsidRPr="004B3896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«Кто быстрее?» (Предложите ребёнку рассортировать чистое бельё: он – вешает только штаны, а мама – только кофты. Интересно, кто же быстрее справится с заданием? Здесь ребёнок поиграет, одновременно помогая вам).</w:t>
      </w:r>
    </w:p>
    <w:p w14:paraId="5416A220" w14:textId="5E9332ED" w:rsidR="009F5CE0" w:rsidRPr="009F5CE0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Подобных игровых ситуаций можно придумать много, детям понравится трудиться играя, но после окончания любого дела, важно поблагодарить ребёнка за проделанную им работу.</w:t>
      </w:r>
    </w:p>
    <w:p w14:paraId="08022347" w14:textId="204D6489" w:rsidR="009F5CE0" w:rsidRPr="00282B39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282B39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Создание благоприятной психологической атмосферы.</w:t>
      </w:r>
    </w:p>
    <w:p w14:paraId="551011A4" w14:textId="77777777" w:rsidR="009F5CE0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Положительно – эмоциональная, благоприятная домашняя атмосфера способствует формированию у детей любви к труду. Необходимо, чтобы родители (законные представители) дали понять своему ребёнку, что его труд, любая выполненная им работа или поручение ценны и важны для вас. Родителям надлежит бережно относиться к любому выполненному делу ребёнком, необходимо похвалить, поблагодарить и подбодрить (у тебя в следующий раз обязательно получится или я верю в тебя и твои силы, или ты у меня молодец – ты справишься) в случае неудачи. Ребёнок будет чувствовать вашу поддержку, верить в свои силы и обязательно в другой раз сделает то или иное поручение ещё лучше и ответственнее. Если же наоборот, постоянно ругать, подчеркивать неудачи, ребёнок «закроется» и потеряет интерес и всяческое желание трудиться и помогать родителям. Поэтому благоприятная атмосфера важна в воспитании трудовой деятельности.</w:t>
      </w:r>
    </w:p>
    <w:p w14:paraId="648198EB" w14:textId="77777777" w:rsidR="009F5CE0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C329A5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Народное творчество.</w:t>
      </w:r>
    </w:p>
    <w:p w14:paraId="5AD44F21" w14:textId="77777777" w:rsidR="009F5CE0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Здесь родители могут подобрать: скороговорки, загадки, стихи (Например, Я. Грот «Приглашение к труду», В.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Ливмиц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«Труд», С. Михалков «Кто он, как его зовут?», Б. Белова «Весёлая работа»), песни (Например, «Всё успею, всё сумею» (сл. С. Михалков, муз. А. Лепин), «Без труда не проживёшь» (сл. В. Викторова и Л. Кондратенко, муз. В.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Агафонникова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), «Всегда найдётся дело» (сл. М.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Ивенсена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муз. А. Александрова)), </w:t>
      </w:r>
      <w:r w:rsidRPr="00182AF9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русские народные сказки (Например, «Репка»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(все герои трудятся, помогая друг другу вытаскивать репку)</w:t>
      </w:r>
      <w:r w:rsidRPr="00182AF9">
        <w:rPr>
          <w:rFonts w:ascii="Times New Roman" w:hAnsi="Times New Roman" w:cs="Times New Roman"/>
          <w:sz w:val="28"/>
          <w:szCs w:val="28"/>
          <w:shd w:val="clear" w:color="auto" w:fill="FFFFFF"/>
        </w:rPr>
        <w:t>, «Колобок»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(старуха выполняет разную работу)</w:t>
      </w:r>
      <w:r w:rsidRPr="00182AF9">
        <w:rPr>
          <w:rFonts w:ascii="Times New Roman" w:hAnsi="Times New Roman" w:cs="Times New Roman"/>
          <w:sz w:val="28"/>
          <w:szCs w:val="28"/>
          <w:shd w:val="clear" w:color="auto" w:fill="FFFFFF"/>
        </w:rPr>
        <w:t>, «Маша и медведь»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(девочка напекла пирожков)</w:t>
      </w:r>
      <w:r w:rsidRPr="00182AF9">
        <w:rPr>
          <w:rFonts w:ascii="Times New Roman" w:hAnsi="Times New Roman" w:cs="Times New Roman"/>
          <w:sz w:val="28"/>
          <w:szCs w:val="28"/>
          <w:shd w:val="clear" w:color="auto" w:fill="FFFFFF"/>
        </w:rPr>
        <w:t>, «Мужик и медведь»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(мужик трудился в поле)) и много других.</w:t>
      </w:r>
    </w:p>
    <w:p w14:paraId="159393A3" w14:textId="2B9DC4CA" w:rsidR="009F5CE0" w:rsidRPr="009F5CE0" w:rsidRDefault="009F5CE0" w:rsidP="009F5CE0">
      <w:pPr>
        <w:spacing w:line="360" w:lineRule="auto"/>
        <w:ind w:right="142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3C25">
        <w:rPr>
          <w:rFonts w:ascii="Times New Roman" w:hAnsi="Times New Roman" w:cs="Times New Roman"/>
          <w:sz w:val="28"/>
          <w:szCs w:val="28"/>
          <w:shd w:val="clear" w:color="auto" w:fill="FFFFFF"/>
        </w:rPr>
        <w:t>Труд в семье – это важный фундамент обязанности и ответственности, который воспитывает любовь и формирует у детей уважение к труду и трудолюбие.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Дети учатся ценить труд родителей, собственный и чужих ему людей.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Тру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довая деятельность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является колоссальным средством нравственного формирования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ребен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ка, который</w:t>
      </w:r>
      <w:r w:rsidRPr="00E120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понимает базовые ценности семьи и общества в целом.</w:t>
      </w:r>
    </w:p>
    <w:sectPr w:rsidR="009F5CE0" w:rsidRPr="009F5CE0" w:rsidSect="009F5CE0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B0F"/>
    <w:rsid w:val="006C0B77"/>
    <w:rsid w:val="008242FF"/>
    <w:rsid w:val="00870751"/>
    <w:rsid w:val="00922C48"/>
    <w:rsid w:val="009F5CE0"/>
    <w:rsid w:val="00A03D1D"/>
    <w:rsid w:val="00A92B0F"/>
    <w:rsid w:val="00B915B7"/>
    <w:rsid w:val="00C81E1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A099B"/>
  <w15:chartTrackingRefBased/>
  <w15:docId w15:val="{6CC66DC6-DC3E-4C79-A265-2BEF52178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5CE0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92B0F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2B0F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2B0F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2B0F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2B0F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8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2B0F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2B0F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2B0F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2B0F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2B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92B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92B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92B0F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92B0F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A92B0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A92B0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A92B0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A92B0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A92B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A92B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92B0F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A92B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92B0F"/>
    <w:pPr>
      <w:spacing w:before="160" w:after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A92B0F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A92B0F"/>
    <w:pPr>
      <w:spacing w:after="160" w:line="240" w:lineRule="auto"/>
      <w:ind w:left="720"/>
      <w:contextualSpacing/>
    </w:pPr>
    <w:rPr>
      <w:rFonts w:ascii="Times New Roman" w:hAnsi="Times New Roman"/>
      <w:kern w:val="2"/>
      <w:sz w:val="28"/>
      <w14:ligatures w14:val="standardContextual"/>
    </w:rPr>
  </w:style>
  <w:style w:type="character" w:styleId="a8">
    <w:name w:val="Intense Emphasis"/>
    <w:basedOn w:val="a0"/>
    <w:uiPriority w:val="21"/>
    <w:qFormat/>
    <w:rsid w:val="00A92B0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92B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kern w:val="2"/>
      <w:sz w:val="28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A92B0F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A92B0F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qFormat/>
    <w:rsid w:val="009F5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1042</Words>
  <Characters>5941</Characters>
  <Application>Microsoft Office Word</Application>
  <DocSecurity>0</DocSecurity>
  <Lines>49</Lines>
  <Paragraphs>13</Paragraphs>
  <ScaleCrop>false</ScaleCrop>
  <Company/>
  <LinksUpToDate>false</LinksUpToDate>
  <CharactersWithSpaces>6970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2026-04-21T23:40:00Z</dcterms:created>
  <dcterms:modified xsi:type="dcterms:W3CDTF">2026-04-21T23:44:00Z</dcterms:modified>
</cp:coreProperties>
</file>