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CA6D6" w14:textId="77777777" w:rsidR="00D946F1" w:rsidRPr="00D946F1" w:rsidRDefault="00D946F1" w:rsidP="00D946F1">
      <w:pPr>
        <w:pStyle w:val="TableParagraph"/>
        <w:jc w:val="center"/>
        <w:rPr>
          <w:b/>
          <w:bCs/>
          <w:sz w:val="24"/>
          <w:szCs w:val="24"/>
        </w:rPr>
      </w:pPr>
      <w:r w:rsidRPr="00D946F1">
        <w:rPr>
          <w:b/>
          <w:bCs/>
          <w:sz w:val="24"/>
          <w:szCs w:val="24"/>
        </w:rPr>
        <w:t>Муниципальное автономное дошкольное образовательное учреждение</w:t>
      </w:r>
    </w:p>
    <w:p w14:paraId="26A9547B" w14:textId="543FF464" w:rsidR="00D946F1" w:rsidRPr="00D946F1" w:rsidRDefault="00D946F1" w:rsidP="00D946F1">
      <w:pPr>
        <w:pStyle w:val="TableParagraph"/>
        <w:jc w:val="center"/>
        <w:rPr>
          <w:b/>
          <w:bCs/>
          <w:sz w:val="24"/>
          <w:szCs w:val="24"/>
        </w:rPr>
      </w:pPr>
      <w:r w:rsidRPr="00D946F1">
        <w:rPr>
          <w:b/>
          <w:bCs/>
          <w:sz w:val="24"/>
          <w:szCs w:val="24"/>
        </w:rPr>
        <w:t>«Детский сад № 26 комбинированного вида»</w:t>
      </w:r>
      <w:r w:rsidRPr="00D946F1">
        <w:rPr>
          <w:b/>
          <w:bCs/>
          <w:sz w:val="24"/>
          <w:szCs w:val="24"/>
        </w:rPr>
        <w:t xml:space="preserve"> - </w:t>
      </w:r>
      <w:r w:rsidRPr="00D946F1">
        <w:rPr>
          <w:b/>
          <w:bCs/>
          <w:sz w:val="24"/>
          <w:szCs w:val="24"/>
        </w:rPr>
        <w:t>«Детский сад № 2</w:t>
      </w:r>
      <w:r w:rsidRPr="00D946F1">
        <w:rPr>
          <w:b/>
          <w:bCs/>
          <w:sz w:val="24"/>
          <w:szCs w:val="24"/>
        </w:rPr>
        <w:t>7»</w:t>
      </w:r>
    </w:p>
    <w:p w14:paraId="348F8256" w14:textId="0087E733" w:rsidR="00D946F1" w:rsidRPr="00D946F1" w:rsidRDefault="00D946F1" w:rsidP="00D946F1">
      <w:pPr>
        <w:pStyle w:val="TableParagraph"/>
        <w:jc w:val="center"/>
        <w:rPr>
          <w:b/>
          <w:bCs/>
          <w:sz w:val="24"/>
          <w:szCs w:val="24"/>
        </w:rPr>
      </w:pPr>
    </w:p>
    <w:p w14:paraId="78BD4DB7" w14:textId="115B5C8C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78FA17A2" w14:textId="2D69AB92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49E7D47C" w14:textId="5DCF67B8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78CAF367" w14:textId="1CE8B666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26AA23D3" w14:textId="682D150A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248D1419" w14:textId="5348D966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2CC9017C" w14:textId="56456083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3E94550F" w14:textId="5B9007A0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3F816389" w14:textId="77777777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6EB332AD" w14:textId="6BAC1506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43AF82E3" w14:textId="3F3D141C" w:rsidR="00D946F1" w:rsidRDefault="00D946F1" w:rsidP="00D946F1">
      <w:pPr>
        <w:pStyle w:val="TableParagraph"/>
        <w:jc w:val="center"/>
        <w:rPr>
          <w:sz w:val="24"/>
          <w:szCs w:val="24"/>
        </w:rPr>
      </w:pPr>
    </w:p>
    <w:p w14:paraId="62519244" w14:textId="77777777" w:rsidR="00D946F1" w:rsidRPr="00D946F1" w:rsidRDefault="00D946F1" w:rsidP="00D946F1">
      <w:pPr>
        <w:pStyle w:val="TableParagraph"/>
        <w:jc w:val="center"/>
        <w:rPr>
          <w:b/>
          <w:bCs/>
          <w:sz w:val="32"/>
          <w:szCs w:val="32"/>
        </w:rPr>
      </w:pPr>
      <w:r w:rsidRPr="00D946F1">
        <w:rPr>
          <w:b/>
          <w:bCs/>
          <w:sz w:val="32"/>
          <w:szCs w:val="32"/>
        </w:rPr>
        <w:t>Сценарий новоселья в старшей группе</w:t>
      </w:r>
    </w:p>
    <w:p w14:paraId="25394141" w14:textId="351B2415" w:rsidR="00D946F1" w:rsidRPr="00D946F1" w:rsidRDefault="00D946F1" w:rsidP="00D946F1">
      <w:pPr>
        <w:pStyle w:val="TableParagraph"/>
        <w:jc w:val="center"/>
        <w:rPr>
          <w:b/>
          <w:bCs/>
          <w:sz w:val="32"/>
          <w:szCs w:val="32"/>
        </w:rPr>
      </w:pPr>
      <w:r w:rsidRPr="00D946F1">
        <w:rPr>
          <w:b/>
          <w:bCs/>
          <w:sz w:val="32"/>
          <w:szCs w:val="32"/>
        </w:rPr>
        <w:t xml:space="preserve"> </w:t>
      </w:r>
      <w:r w:rsidRPr="00D946F1">
        <w:rPr>
          <w:b/>
          <w:bCs/>
          <w:sz w:val="32"/>
          <w:szCs w:val="32"/>
        </w:rPr>
        <w:t xml:space="preserve"> «Вот и стали мы на год взрослей: Путешествие в страну Знаний</w:t>
      </w:r>
      <w:r w:rsidRPr="00D946F1">
        <w:rPr>
          <w:b/>
          <w:bCs/>
          <w:sz w:val="32"/>
          <w:szCs w:val="32"/>
        </w:rPr>
        <w:t xml:space="preserve"> с использованием ИКТ технологий.</w:t>
      </w:r>
      <w:r>
        <w:rPr>
          <w:b/>
          <w:bCs/>
          <w:sz w:val="32"/>
          <w:szCs w:val="32"/>
        </w:rPr>
        <w:t>»</w:t>
      </w:r>
    </w:p>
    <w:p w14:paraId="075549D1" w14:textId="2B470D84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5FDE3CF8" w14:textId="6BD5E2E3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076E14C8" w14:textId="251FE8F1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54382670" w14:textId="09277C12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4ACF68CC" w14:textId="11F44509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63092576" w14:textId="70EF0CBC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1DC88594" w14:textId="30B94D38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4FD417A3" w14:textId="169BAE32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6D766FCE" w14:textId="73AC2227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2DA716CC" w14:textId="7E2267D9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08F6E493" w14:textId="02AB8EE2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0A951F6A" w14:textId="15E2D88A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3A99E4FD" w14:textId="3CF297B6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41B30286" w14:textId="0B74AD9E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16353F32" w14:textId="13C62EDE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3500BBFD" w14:textId="78389B5E" w:rsid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2EAD69C6" w14:textId="77777777" w:rsidR="00D946F1" w:rsidRPr="00D946F1" w:rsidRDefault="00D946F1" w:rsidP="00D946F1">
      <w:pPr>
        <w:pStyle w:val="TableParagraph"/>
        <w:jc w:val="right"/>
        <w:rPr>
          <w:b/>
          <w:bCs/>
          <w:sz w:val="32"/>
          <w:szCs w:val="32"/>
        </w:rPr>
      </w:pPr>
    </w:p>
    <w:p w14:paraId="40FECA2A" w14:textId="65D27B51" w:rsidR="00A4784F" w:rsidRPr="00D946F1" w:rsidRDefault="00D946F1" w:rsidP="00D946F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946F1">
        <w:rPr>
          <w:rFonts w:ascii="Times New Roman" w:hAnsi="Times New Roman" w:cs="Times New Roman"/>
          <w:b/>
          <w:bCs/>
          <w:sz w:val="28"/>
          <w:szCs w:val="28"/>
        </w:rPr>
        <w:t xml:space="preserve">  Подготовила: Воспитатель </w:t>
      </w:r>
      <w:r w:rsidRPr="00D946F1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D946F1">
        <w:rPr>
          <w:rFonts w:ascii="Times New Roman" w:hAnsi="Times New Roman" w:cs="Times New Roman"/>
          <w:b/>
          <w:bCs/>
          <w:sz w:val="28"/>
          <w:szCs w:val="28"/>
        </w:rPr>
        <w:t xml:space="preserve"> категории</w:t>
      </w:r>
    </w:p>
    <w:p w14:paraId="56D1CA4F" w14:textId="4DBF97E3" w:rsidR="00D946F1" w:rsidRPr="00D946F1" w:rsidRDefault="00D946F1" w:rsidP="00D946F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946F1">
        <w:rPr>
          <w:rFonts w:ascii="Times New Roman" w:hAnsi="Times New Roman" w:cs="Times New Roman"/>
          <w:b/>
          <w:bCs/>
          <w:sz w:val="28"/>
          <w:szCs w:val="28"/>
        </w:rPr>
        <w:t>Юсупова Юлия Степановна</w:t>
      </w:r>
    </w:p>
    <w:p w14:paraId="4A32B9D4" w14:textId="3BEAFA3A" w:rsidR="00D946F1" w:rsidRPr="00D946F1" w:rsidRDefault="00D946F1" w:rsidP="00D946F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08E63E1" w14:textId="319A7C4A" w:rsidR="00D946F1" w:rsidRDefault="00D946F1" w:rsidP="00D946F1">
      <w:pPr>
        <w:jc w:val="right"/>
        <w:rPr>
          <w:rFonts w:ascii="Times New Roman" w:hAnsi="Times New Roman" w:cs="Times New Roman"/>
        </w:rPr>
      </w:pPr>
    </w:p>
    <w:p w14:paraId="4CCE3970" w14:textId="1E7E653E" w:rsidR="00D946F1" w:rsidRDefault="00D946F1" w:rsidP="00D946F1">
      <w:pPr>
        <w:rPr>
          <w:rFonts w:ascii="Times New Roman" w:hAnsi="Times New Roman" w:cs="Times New Roman"/>
        </w:rPr>
      </w:pPr>
    </w:p>
    <w:p w14:paraId="76D8BE57" w14:textId="77777777" w:rsidR="00D946F1" w:rsidRDefault="00D946F1" w:rsidP="00D946F1">
      <w:pPr>
        <w:jc w:val="right"/>
        <w:rPr>
          <w:rFonts w:ascii="Times New Roman" w:hAnsi="Times New Roman" w:cs="Times New Roman"/>
        </w:rPr>
      </w:pPr>
    </w:p>
    <w:p w14:paraId="5595865A" w14:textId="740B0970" w:rsidR="00D946F1" w:rsidRDefault="00D946F1" w:rsidP="00D946F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Г.О. Первоуральск</w:t>
      </w:r>
    </w:p>
    <w:p w14:paraId="347508FE" w14:textId="514F18FE" w:rsidR="00D946F1" w:rsidRPr="00D946F1" w:rsidRDefault="00D946F1" w:rsidP="00D946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46F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«Вот и стали мы на год взрослей: Путешествие в страну Знаний-</w:t>
      </w:r>
      <w:r w:rsidRPr="00D946F1">
        <w:rPr>
          <w:rFonts w:ascii="Times New Roman" w:hAnsi="Times New Roman" w:cs="Times New Roman"/>
          <w:b/>
          <w:bCs/>
          <w:sz w:val="28"/>
          <w:szCs w:val="28"/>
        </w:rPr>
        <w:t>с использованием ИКТ технологий</w:t>
      </w:r>
      <w:r w:rsidRPr="00D946F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31C5754" w14:textId="77777777" w:rsidR="00D946F1" w:rsidRPr="00D946F1" w:rsidRDefault="00D946F1" w:rsidP="00D946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E6C83A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 xml:space="preserve">· </w:t>
      </w:r>
      <w:r w:rsidRPr="00D946F1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D946F1">
        <w:rPr>
          <w:rFonts w:ascii="Times New Roman" w:hAnsi="Times New Roman" w:cs="Times New Roman"/>
          <w:sz w:val="28"/>
          <w:szCs w:val="28"/>
        </w:rPr>
        <w:t xml:space="preserve"> Интерактивная игра-путешествие (квест) с использованием смарт-доски или проектора + планшеты/ноутбуки (для родителей).</w:t>
      </w:r>
    </w:p>
    <w:p w14:paraId="628076AA" w14:textId="40CCB03E" w:rsid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 xml:space="preserve">· </w:t>
      </w:r>
      <w:r w:rsidRPr="00AB607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946F1">
        <w:rPr>
          <w:rFonts w:ascii="Times New Roman" w:hAnsi="Times New Roman" w:cs="Times New Roman"/>
          <w:sz w:val="28"/>
          <w:szCs w:val="28"/>
        </w:rPr>
        <w:t xml:space="preserve"> Обобщить и систематизировать знания детей за учебный год, демонстрируя динамику их развития через цифровые образовательные технологии.</w:t>
      </w:r>
    </w:p>
    <w:p w14:paraId="079220F4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7308B0" w14:textId="75A76569" w:rsidR="00D946F1" w:rsidRPr="00AB6074" w:rsidRDefault="00D946F1" w:rsidP="00AB60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Цель и задачи по областям (ФГОС ДО)</w:t>
      </w:r>
    </w:p>
    <w:p w14:paraId="4F213302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946F1">
        <w:rPr>
          <w:rFonts w:ascii="Times New Roman" w:hAnsi="Times New Roman" w:cs="Times New Roman"/>
          <w:sz w:val="28"/>
          <w:szCs w:val="28"/>
        </w:rPr>
        <w:t xml:space="preserve"> Создать эмоционально-положительную атмосферу фиксации успехов каждого ребёнка, используя ИКТ как инструмент наглядности, самопроверки и обратной связи.</w:t>
      </w:r>
    </w:p>
    <w:p w14:paraId="47AEC338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CB6B1F" w14:textId="31EA51B3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46F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7D97208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Социально-коммуникативное развитие: Формировать умение работать в паре с цифровым устройством (планшетом), договариваться о совместном ответе. Воспитывать чувство гордости за свои достижения.</w:t>
      </w:r>
    </w:p>
    <w:p w14:paraId="7BF87AB7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Познавательное развитие (ФЭМП и окружающий мир): Закрепить навыки решения логических задач на интерактивной доске (сравнение, классификация). Систематизировать знания о временах года, профессиях, правилах ПДД через интерактивные викторины.</w:t>
      </w:r>
    </w:p>
    <w:p w14:paraId="0688A835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Речевое развитие: Активизировать словарь (слова-антонимы, многозначные слова) в игре «Скажи наоборот» с мгновенной проверкой на экране. Совершенствовать фонематический слух через цифровую игру «Поймай звук».</w:t>
      </w:r>
    </w:p>
    <w:p w14:paraId="43A9B81E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Художественно-эстетическое развитие: Стимулировать создание коллективного цифрового продукта (рисование на интерактивной доске «Лучшее воспоминание года»).</w:t>
      </w:r>
    </w:p>
    <w:p w14:paraId="61093FF2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Физическое развитие: Использовать видео-физминутку с персонажами (танцы с экрана), развивать координацию «глаз-рука» при работе с стилусом.</w:t>
      </w:r>
    </w:p>
    <w:p w14:paraId="3AE71A14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B97075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1BEBE7" w14:textId="77777777" w:rsidR="00D946F1" w:rsidRPr="00AB6074" w:rsidRDefault="00D946F1" w:rsidP="00AB60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</w:t>
      </w:r>
    </w:p>
    <w:p w14:paraId="7935EDFB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F7BA22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Современные дети (Поколение Альфа) — «цифровые аборигены». Традиционные утренники теряют для них новизну.</w:t>
      </w:r>
    </w:p>
    <w:p w14:paraId="4EAC7F3F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9A6602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1. Соответствие ФГОС ДО: Использование ИКТ (раздел 2.6) как средства развития познавательных действий и воображения, а не просто демонстрации картинок.</w:t>
      </w:r>
    </w:p>
    <w:p w14:paraId="20483791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2. Мотивация: Интерактивные задания («смахни», «нажми», «соедини») удерживают внимание старших дошкольников дольше, чем бумажные плакаты.</w:t>
      </w:r>
    </w:p>
    <w:p w14:paraId="042F36D7" w14:textId="054D10E1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3. Принцип «Мгновенной обратной связи»: Ребёнок видит результат своего действия сразу (звук «молодец» или анимация ошибки), что формирует самооценку.</w:t>
      </w:r>
    </w:p>
    <w:p w14:paraId="14290096" w14:textId="788D3AD6" w:rsidR="00D946F1" w:rsidRPr="00AB6074" w:rsidRDefault="00D946F1" w:rsidP="00AB60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Оригинальность</w:t>
      </w:r>
    </w:p>
    <w:p w14:paraId="0408413A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1. Техника «Ожившие портфолио»: Фото детей с начала года и сейчас появляются на доске в режиме «до/после» (инструмент "Shade" или "Перемотка времени").</w:t>
      </w:r>
    </w:p>
    <w:p w14:paraId="4BBB1387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2. QR-коды для родителей: Зрители не пассивны. Родители на телефонах сканируют коды, прикрепленные к стульям, и попадают в онлайн-опрос «Каким стал мой ребёнок?», ответы проецируются на экран в виде облака слов.</w:t>
      </w:r>
    </w:p>
    <w:p w14:paraId="7FE9CE8D" w14:textId="5D171F4C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3. Цифровая «Капсула времени»: Дети диктуют пожелание себе будущему, воспитатель записывает аудио-файл и зашифровывает его в QR-код на память родителям.</w:t>
      </w:r>
    </w:p>
    <w:p w14:paraId="47A5ED29" w14:textId="77777777" w:rsidR="00D946F1" w:rsidRPr="00AB6074" w:rsidRDefault="00D946F1" w:rsidP="00AB60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Результативность</w:t>
      </w:r>
    </w:p>
    <w:p w14:paraId="43881423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795F2D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По итогам мероприятия:</w:t>
      </w:r>
    </w:p>
    <w:p w14:paraId="094520BC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05888A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1. Диагностика «незаметно»: Воспитатель получает реальный срез знаний детей (по % выполнения заданий на доске), а не заученных стихов.</w:t>
      </w:r>
    </w:p>
    <w:p w14:paraId="3B53F179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2. Снижение тревожности: Застенчивые дети активнее отвечают через планшет (стилус/тач), чем с ковра перед залом.</w:t>
      </w:r>
    </w:p>
    <w:p w14:paraId="1E63728B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3. Продукт для родителей: Ссылка на «Облако слов» и «Капсулу времени» рассылается в родительский чат — нематериальная, но ценная память.</w:t>
      </w:r>
    </w:p>
    <w:p w14:paraId="682E1230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lastRenderedPageBreak/>
        <w:t>4. Эмоциональный отклик: 100% детей вовлечены в процесс (нет «статистов»).</w:t>
      </w:r>
    </w:p>
    <w:p w14:paraId="4A7CB785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8734A7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FBCAA6" w14:textId="77777777" w:rsidR="00D946F1" w:rsidRPr="00AB6074" w:rsidRDefault="00D946F1" w:rsidP="00AB60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СЦЕНАРИЙ «ВОТ И СТАЛИ МЫ НА ГОД ВЗРОСЛЕЙ»</w:t>
      </w:r>
    </w:p>
    <w:p w14:paraId="599A364B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3552C5" w14:textId="5B1894AD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Персонажи:</w:t>
      </w:r>
    </w:p>
    <w:p w14:paraId="69B50716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Ведущий (воспитатель)</w:t>
      </w:r>
    </w:p>
    <w:p w14:paraId="60DDC7AF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Цифровой персонаж «Ноутик» (анимация на доске с голосом за кадром или записанная речь)</w:t>
      </w:r>
    </w:p>
    <w:p w14:paraId="0940CDC5" w14:textId="590CAA88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Дети старшей группы</w:t>
      </w:r>
    </w:p>
    <w:p w14:paraId="4A37F723" w14:textId="55F6FCA5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D946F1">
        <w:rPr>
          <w:rFonts w:ascii="Times New Roman" w:hAnsi="Times New Roman" w:cs="Times New Roman"/>
          <w:sz w:val="28"/>
          <w:szCs w:val="28"/>
        </w:rPr>
        <w:t xml:space="preserve"> Интерактивная доска (ИД) + колонки, 2-3 планшета, микрофон (для детей), ноутбук ведущего, телефоны родителей с камерой для QR-кодов.</w:t>
      </w:r>
    </w:p>
    <w:p w14:paraId="6010CCA9" w14:textId="77777777" w:rsidR="00D946F1" w:rsidRPr="00AB6074" w:rsidRDefault="00D946F1" w:rsidP="00AB60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7F884C27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DE6F6D" w14:textId="77777777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Вступление (1 мин)</w:t>
      </w:r>
    </w:p>
    <w:p w14:paraId="7A24A18C" w14:textId="7F472C9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На ИД – заставка «Ярмарка достижений». Воспитатель: «Год промчался, как комета. Стали выше, лучше дети. Чтобы это доказать, в Страну Знаний нам летать!» (На экране пролетает ракета с обратным отсчетом 3-2-1).</w:t>
      </w:r>
    </w:p>
    <w:p w14:paraId="11F8532F" w14:textId="68869736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Основная часть (20 мин)</w:t>
      </w:r>
    </w:p>
    <w:p w14:paraId="7E9BEC5D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1. Интерактивный тест «Я умею. Я могу» (5 мин)</w:t>
      </w:r>
    </w:p>
    <w:p w14:paraId="0EEF85B6" w14:textId="0E63E449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На ИД появляется 6 смайлов (по числу детей). Ребёнок выходит, трогает свой смайл – открывается задание (озвучка Ноутика):</w:t>
      </w:r>
    </w:p>
    <w:p w14:paraId="15E941AE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«Прочитай слово по первым буквам картинок» (Ребёнок двигает буквы).</w:t>
      </w:r>
    </w:p>
    <w:p w14:paraId="6675F503" w14:textId="2B093FE2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«Реши задач</w:t>
      </w:r>
      <w:r w:rsidRPr="00D946F1">
        <w:rPr>
          <w:rFonts w:ascii="Times New Roman" w:hAnsi="Times New Roman" w:cs="Times New Roman"/>
          <w:sz w:val="28"/>
          <w:szCs w:val="28"/>
        </w:rPr>
        <w:t>у</w:t>
      </w:r>
    </w:p>
    <w:p w14:paraId="237A6DCC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у: 3 конфеты + 2 конфеты» (Нажимает на правильную цифру).</w:t>
      </w:r>
    </w:p>
    <w:p w14:paraId="7B1B9F56" w14:textId="29398D0D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«Найди лишнего зверя из Красной книги» (Классификация).</w:t>
      </w:r>
    </w:p>
    <w:p w14:paraId="77F9E45D" w14:textId="1FE4FEF8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Результат:</w:t>
      </w:r>
      <w:r w:rsidRPr="00D946F1">
        <w:rPr>
          <w:rFonts w:ascii="Times New Roman" w:hAnsi="Times New Roman" w:cs="Times New Roman"/>
          <w:sz w:val="28"/>
          <w:szCs w:val="28"/>
        </w:rPr>
        <w:t xml:space="preserve"> После каждого верного клика – аплодисменты из динамика. Дети видят, что все справились.</w:t>
      </w:r>
    </w:p>
    <w:p w14:paraId="03FCD490" w14:textId="77777777" w:rsidR="00AB6074" w:rsidRDefault="00AB6074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240C0CB" w14:textId="77777777" w:rsidR="00AB6074" w:rsidRDefault="00AB6074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BAC0FD" w14:textId="15734592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Видео-физминутка «Двигайся, как умный робот» (2 мин)</w:t>
      </w:r>
    </w:p>
    <w:p w14:paraId="42EF8BC3" w14:textId="326385B8" w:rsid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На ИД – видеоролик с ритмичными движениями (счет до 10, повороты, прыжки с хлопками). Дети повторяют. Оригинальность: В паузах голос Ноутика просит замереть и ответить на вопрос (например: «Какая цифра была на экране у меня на груди?» – тренировка внимания).</w:t>
      </w:r>
    </w:p>
    <w:p w14:paraId="2F0DB7FB" w14:textId="77777777" w:rsidR="00AB6074" w:rsidRPr="00D946F1" w:rsidRDefault="00AB6074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D19951" w14:textId="77777777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3. Работа в парах с планшетом «Соседи по планете» (5 мин)</w:t>
      </w:r>
    </w:p>
    <w:p w14:paraId="55F3C4B1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Дети делятся на 2-3 команды. На планшете задание в приложении «Логикум» или презентации (режим редактирования):</w:t>
      </w:r>
    </w:p>
    <w:p w14:paraId="03CD9558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E6F8AF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«Рассели животных по домам: в синий – жарких стран, в зелёный – наших лесов».</w:t>
      </w:r>
    </w:p>
    <w:p w14:paraId="37DF0F64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Одна пара рисует пальчиком, другая – стилусом. Ведущий транслирует экраны планшетов на общий экран через проектор (Miracast).</w:t>
      </w:r>
    </w:p>
    <w:p w14:paraId="035E438D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523D75" w14:textId="77777777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4. Игра с родителями «Облако слов» (3 мин)</w:t>
      </w:r>
    </w:p>
    <w:p w14:paraId="380C850D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Воспитатель: «Родители, отсканируйте QR на стульях. Вопрос: "Какое одно слово лучше всего описывает вашего ребенка сейчас?"».</w:t>
      </w:r>
    </w:p>
    <w:p w14:paraId="53590B81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Текст ответов родителей (с телефонов) через Google Форму или Mentimeter летит на большой экран, образуя красивое облако слов. Чем чаще слово – тем оно крупнее. («Умница», «Любознательный», «Спортсмен»).</w:t>
      </w:r>
    </w:p>
    <w:p w14:paraId="1A1B2E28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C6634A" w14:textId="77777777" w:rsidR="00D946F1" w:rsidRPr="00AB6074" w:rsidRDefault="00D946F1" w:rsidP="00D946F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t>5. Цифровая капсула времени (3 мин)</w:t>
      </w:r>
    </w:p>
    <w:p w14:paraId="18DBCE8C" w14:textId="2823A3E3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 xml:space="preserve">Дети по очереди говорят в микрофон по 1 фразе, обращенной к себе в подготовительную группу (например: «Я, </w:t>
      </w:r>
      <w:r w:rsidR="00AB6074">
        <w:rPr>
          <w:rFonts w:ascii="Times New Roman" w:hAnsi="Times New Roman" w:cs="Times New Roman"/>
          <w:sz w:val="28"/>
          <w:szCs w:val="28"/>
        </w:rPr>
        <w:t>Марк</w:t>
      </w:r>
      <w:r w:rsidRPr="00D946F1">
        <w:rPr>
          <w:rFonts w:ascii="Times New Roman" w:hAnsi="Times New Roman" w:cs="Times New Roman"/>
          <w:sz w:val="28"/>
          <w:szCs w:val="28"/>
        </w:rPr>
        <w:t>, желаю себе выучить все буквы!»). Воспитатель нажимает «Запись» на ноутбуке (программа Audacity или диктофон). Тут же генерирует QR-код этого аудиофайла с помощью утилиты (заранее подготовлен шаблон).</w:t>
      </w:r>
    </w:p>
    <w:p w14:paraId="438FA155" w14:textId="3C57E21A" w:rsid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89CD56" w14:textId="4B971BC8" w:rsidR="00AB6074" w:rsidRDefault="00AB6074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11A2B1" w14:textId="629B54BD" w:rsidR="00AB6074" w:rsidRDefault="00AB6074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0EBAFC" w14:textId="5C285E11" w:rsidR="00AB6074" w:rsidRDefault="00AB6074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AD8A38" w14:textId="77777777" w:rsidR="00AB6074" w:rsidRPr="00D946F1" w:rsidRDefault="00AB6074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2D16DD" w14:textId="77777777" w:rsidR="00D946F1" w:rsidRPr="00AB6074" w:rsidRDefault="00D946F1" w:rsidP="00AB607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6074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 (2 мин)</w:t>
      </w:r>
    </w:p>
    <w:p w14:paraId="74D30615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9D3FC0" w14:textId="5F8AACD6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Награждение: На ИД запускается анимация «Открытие сундука» – оттуда вылетают медальки «Выпускник-дошколёнок 202</w:t>
      </w:r>
      <w:r w:rsidR="00AB6074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D946F1">
        <w:rPr>
          <w:rFonts w:ascii="Times New Roman" w:hAnsi="Times New Roman" w:cs="Times New Roman"/>
          <w:sz w:val="28"/>
          <w:szCs w:val="28"/>
        </w:rPr>
        <w:t>» (Воспитатель вручает настоящие медальки).</w:t>
      </w:r>
    </w:p>
    <w:p w14:paraId="51A386C9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Финальный аккорд: Дети подходят к доске и оставляют отпечатки ладошек (в программе Paint на ИД) – «Мы команда!».</w:t>
      </w:r>
    </w:p>
    <w:p w14:paraId="0976A54A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  <w:r w:rsidRPr="00D946F1">
        <w:rPr>
          <w:rFonts w:ascii="Times New Roman" w:hAnsi="Times New Roman" w:cs="Times New Roman"/>
          <w:sz w:val="28"/>
          <w:szCs w:val="28"/>
        </w:rPr>
        <w:t>· Подарок родителям: Воспитатель отдает распечатанный лист с новым QR-кодом (Аудиопослание) – «Отсканируете дома, услышите голоса детей через год!».</w:t>
      </w:r>
    </w:p>
    <w:p w14:paraId="27AFBA50" w14:textId="77777777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E489DC" w14:textId="039C4A3C" w:rsidR="00D946F1" w:rsidRPr="00D946F1" w:rsidRDefault="00D946F1" w:rsidP="00D946F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946F1" w:rsidRPr="00D94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355"/>
    <w:rsid w:val="009E2355"/>
    <w:rsid w:val="00A4784F"/>
    <w:rsid w:val="00AB6074"/>
    <w:rsid w:val="00D9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D835B"/>
  <w15:chartTrackingRefBased/>
  <w15:docId w15:val="{8C21A24B-C246-4EDA-8950-BC439DCB5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946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unhideWhenUsed/>
    <w:rsid w:val="00D946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2026-04-21T14:15:00Z</dcterms:created>
  <dcterms:modified xsi:type="dcterms:W3CDTF">2026-04-21T14:31:00Z</dcterms:modified>
</cp:coreProperties>
</file>