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236" w:rsidRDefault="001A4236" w:rsidP="001A4236">
      <w:pPr>
        <w:tabs>
          <w:tab w:val="left" w:pos="9288"/>
        </w:tabs>
        <w:rPr>
          <w:szCs w:val="28"/>
        </w:rPr>
      </w:pPr>
    </w:p>
    <w:p w:rsidR="001A4236" w:rsidRDefault="001A4236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6D700D" w:rsidRDefault="006D700D" w:rsidP="001A4236">
      <w:pPr>
        <w:tabs>
          <w:tab w:val="left" w:pos="9288"/>
        </w:tabs>
        <w:ind w:left="567"/>
        <w:jc w:val="center"/>
        <w:rPr>
          <w:szCs w:val="28"/>
        </w:rPr>
      </w:pPr>
    </w:p>
    <w:p w:rsidR="001A4236" w:rsidRDefault="001A4236" w:rsidP="001A4236">
      <w:pPr>
        <w:tabs>
          <w:tab w:val="left" w:pos="9288"/>
        </w:tabs>
        <w:ind w:left="567"/>
        <w:jc w:val="center"/>
        <w:rPr>
          <w:b/>
          <w:szCs w:val="28"/>
        </w:rPr>
      </w:pPr>
      <w:r w:rsidRPr="002E725C">
        <w:rPr>
          <w:b/>
          <w:szCs w:val="28"/>
        </w:rPr>
        <w:t>Адаптированная</w:t>
      </w:r>
      <w:r>
        <w:rPr>
          <w:b/>
          <w:szCs w:val="28"/>
        </w:rPr>
        <w:t xml:space="preserve"> </w:t>
      </w:r>
      <w:r w:rsidRPr="002E725C">
        <w:rPr>
          <w:b/>
          <w:szCs w:val="28"/>
        </w:rPr>
        <w:t xml:space="preserve"> </w:t>
      </w:r>
      <w:r>
        <w:rPr>
          <w:b/>
          <w:szCs w:val="28"/>
        </w:rPr>
        <w:t xml:space="preserve"> дополнительная  общеразвивающая </w:t>
      </w:r>
      <w:r w:rsidRPr="002E725C">
        <w:rPr>
          <w:b/>
          <w:szCs w:val="28"/>
        </w:rPr>
        <w:t>програм</w:t>
      </w:r>
      <w:r>
        <w:rPr>
          <w:b/>
          <w:szCs w:val="28"/>
        </w:rPr>
        <w:t>м</w:t>
      </w:r>
      <w:r w:rsidRPr="002E725C">
        <w:rPr>
          <w:b/>
          <w:szCs w:val="28"/>
        </w:rPr>
        <w:t xml:space="preserve">а </w:t>
      </w:r>
    </w:p>
    <w:p w:rsidR="001A4236" w:rsidRPr="002E725C" w:rsidRDefault="00E83AC5" w:rsidP="001A4236">
      <w:pPr>
        <w:tabs>
          <w:tab w:val="left" w:pos="9288"/>
        </w:tabs>
        <w:ind w:left="567"/>
        <w:jc w:val="center"/>
        <w:rPr>
          <w:b/>
          <w:szCs w:val="28"/>
        </w:rPr>
      </w:pPr>
      <w:r>
        <w:rPr>
          <w:b/>
          <w:szCs w:val="28"/>
        </w:rPr>
        <w:t>«Пекарское дело»</w:t>
      </w:r>
    </w:p>
    <w:p w:rsidR="001A4236" w:rsidRDefault="00E83AC5" w:rsidP="001A423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Направленность: Социально-педагогическая </w:t>
      </w: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Уровень: безуровневая</w:t>
      </w: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Возраст обучающихся:</w:t>
      </w:r>
      <w:r w:rsidR="0012559B">
        <w:rPr>
          <w:szCs w:val="28"/>
        </w:rPr>
        <w:t xml:space="preserve"> </w:t>
      </w:r>
      <w:r w:rsidR="00E83AC5">
        <w:rPr>
          <w:szCs w:val="28"/>
        </w:rPr>
        <w:t>дети с ОВЗ 15</w:t>
      </w:r>
      <w:r>
        <w:rPr>
          <w:szCs w:val="28"/>
        </w:rPr>
        <w:t>-16 лет</w:t>
      </w: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Срок реализации :</w:t>
      </w:r>
      <w:r w:rsidR="0012559B">
        <w:rPr>
          <w:szCs w:val="28"/>
        </w:rPr>
        <w:t xml:space="preserve"> </w:t>
      </w:r>
      <w:r>
        <w:rPr>
          <w:szCs w:val="28"/>
        </w:rPr>
        <w:t>1 год</w:t>
      </w:r>
    </w:p>
    <w:p w:rsidR="001A4236" w:rsidRDefault="001A4236" w:rsidP="001A4236">
      <w:pPr>
        <w:spacing w:after="0" w:line="240" w:lineRule="auto"/>
        <w:rPr>
          <w:szCs w:val="28"/>
        </w:rPr>
      </w:pPr>
      <w:r w:rsidRPr="00CD6696">
        <w:rPr>
          <w:szCs w:val="28"/>
        </w:rPr>
        <w:t xml:space="preserve">  </w:t>
      </w:r>
    </w:p>
    <w:p w:rsidR="001A4236" w:rsidRDefault="001A4236" w:rsidP="001A4236">
      <w:pPr>
        <w:spacing w:after="0" w:line="240" w:lineRule="auto"/>
        <w:rPr>
          <w:szCs w:val="28"/>
        </w:rPr>
      </w:pPr>
      <w:r w:rsidRPr="00CD6696">
        <w:rPr>
          <w:szCs w:val="28"/>
        </w:rPr>
        <w:t xml:space="preserve">                                                       </w:t>
      </w:r>
    </w:p>
    <w:p w:rsidR="001A4236" w:rsidRDefault="001A4236" w:rsidP="001A4236">
      <w:pPr>
        <w:spacing w:after="0" w:line="240" w:lineRule="auto"/>
        <w:rPr>
          <w:szCs w:val="28"/>
        </w:rPr>
      </w:pPr>
      <w:r>
        <w:rPr>
          <w:szCs w:val="28"/>
        </w:rPr>
        <w:t xml:space="preserve">                                                        </w:t>
      </w:r>
    </w:p>
    <w:p w:rsidR="001A4236" w:rsidRDefault="001A4236" w:rsidP="001A4236">
      <w:pPr>
        <w:spacing w:after="0" w:line="240" w:lineRule="auto"/>
        <w:rPr>
          <w:szCs w:val="28"/>
        </w:rPr>
      </w:pPr>
    </w:p>
    <w:p w:rsidR="001A4236" w:rsidRDefault="001A4236" w:rsidP="001A4236">
      <w:pPr>
        <w:spacing w:after="0" w:line="240" w:lineRule="auto"/>
        <w:rPr>
          <w:szCs w:val="28"/>
        </w:rPr>
      </w:pPr>
    </w:p>
    <w:p w:rsidR="001A4236" w:rsidRDefault="001A4236" w:rsidP="001A4236">
      <w:pPr>
        <w:spacing w:after="0" w:line="240" w:lineRule="auto"/>
        <w:rPr>
          <w:szCs w:val="28"/>
        </w:rPr>
      </w:pPr>
    </w:p>
    <w:p w:rsidR="001A4236" w:rsidRDefault="001A4236" w:rsidP="001A4236">
      <w:pPr>
        <w:spacing w:after="0" w:line="240" w:lineRule="auto"/>
        <w:rPr>
          <w:szCs w:val="28"/>
        </w:rPr>
      </w:pPr>
    </w:p>
    <w:p w:rsidR="001A4236" w:rsidRDefault="001A4236" w:rsidP="001A4236">
      <w:pPr>
        <w:spacing w:after="0" w:line="240" w:lineRule="auto"/>
        <w:rPr>
          <w:szCs w:val="28"/>
        </w:rPr>
      </w:pP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                                 </w:t>
      </w: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</w:p>
    <w:p w:rsidR="001A4236" w:rsidRDefault="001A4236" w:rsidP="001A4236">
      <w:pPr>
        <w:spacing w:after="0" w:line="240" w:lineRule="auto"/>
        <w:jc w:val="center"/>
        <w:rPr>
          <w:szCs w:val="28"/>
        </w:rPr>
      </w:pPr>
    </w:p>
    <w:p w:rsidR="001A4236" w:rsidRPr="00CD6696" w:rsidRDefault="001A4236" w:rsidP="001A4236">
      <w:pPr>
        <w:spacing w:after="0" w:line="240" w:lineRule="auto"/>
        <w:jc w:val="center"/>
        <w:rPr>
          <w:szCs w:val="28"/>
          <w:u w:val="single"/>
        </w:rPr>
      </w:pPr>
      <w:r>
        <w:rPr>
          <w:szCs w:val="28"/>
        </w:rPr>
        <w:t xml:space="preserve">                                                                                                         Составитель:</w:t>
      </w:r>
      <w:r w:rsidRPr="00CD6696">
        <w:rPr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                  </w:t>
      </w:r>
    </w:p>
    <w:p w:rsidR="00F041E3" w:rsidRDefault="00E83AC5" w:rsidP="001A4236">
      <w:pPr>
        <w:tabs>
          <w:tab w:val="left" w:pos="5954"/>
        </w:tabs>
        <w:spacing w:after="0" w:line="240" w:lineRule="auto"/>
        <w:ind w:left="5245"/>
        <w:rPr>
          <w:szCs w:val="28"/>
        </w:rPr>
      </w:pPr>
      <w:r>
        <w:rPr>
          <w:szCs w:val="28"/>
        </w:rPr>
        <w:t xml:space="preserve">     </w:t>
      </w:r>
      <w:r w:rsidR="00F041E3">
        <w:rPr>
          <w:szCs w:val="28"/>
        </w:rPr>
        <w:t>Кирсанова Людмила Владимировна</w:t>
      </w:r>
    </w:p>
    <w:p w:rsidR="001A4236" w:rsidRPr="00CD6696" w:rsidRDefault="00F041E3" w:rsidP="001A4236">
      <w:pPr>
        <w:tabs>
          <w:tab w:val="left" w:pos="5954"/>
        </w:tabs>
        <w:spacing w:after="0" w:line="240" w:lineRule="auto"/>
        <w:ind w:left="5245"/>
        <w:rPr>
          <w:szCs w:val="28"/>
        </w:rPr>
      </w:pPr>
      <w:r>
        <w:rPr>
          <w:szCs w:val="28"/>
        </w:rPr>
        <w:t xml:space="preserve">                       </w:t>
      </w:r>
      <w:r w:rsidR="00E83AC5">
        <w:rPr>
          <w:szCs w:val="28"/>
        </w:rPr>
        <w:t xml:space="preserve">                         Педагог </w:t>
      </w:r>
    </w:p>
    <w:p w:rsidR="001A4236" w:rsidRPr="00CD6696" w:rsidRDefault="001A4236" w:rsidP="001A4236">
      <w:pPr>
        <w:spacing w:after="0"/>
        <w:ind w:left="5245" w:right="1134"/>
        <w:jc w:val="center"/>
        <w:rPr>
          <w:bCs/>
          <w:iCs/>
          <w:szCs w:val="28"/>
        </w:rPr>
      </w:pPr>
    </w:p>
    <w:p w:rsidR="006D700D" w:rsidRDefault="006D700D" w:rsidP="00907AE7">
      <w:pPr>
        <w:spacing w:after="0"/>
        <w:ind w:left="-709" w:right="1134"/>
        <w:jc w:val="center"/>
        <w:rPr>
          <w:bCs/>
          <w:iCs/>
          <w:szCs w:val="28"/>
        </w:rPr>
      </w:pPr>
    </w:p>
    <w:p w:rsidR="006D700D" w:rsidRDefault="006D700D" w:rsidP="00907AE7">
      <w:pPr>
        <w:spacing w:after="0"/>
        <w:ind w:left="-709" w:right="1134"/>
        <w:jc w:val="center"/>
        <w:rPr>
          <w:bCs/>
          <w:iCs/>
          <w:szCs w:val="28"/>
        </w:rPr>
      </w:pPr>
    </w:p>
    <w:p w:rsidR="006D700D" w:rsidRDefault="006D700D" w:rsidP="00907AE7">
      <w:pPr>
        <w:spacing w:after="0"/>
        <w:ind w:left="-709" w:right="1134"/>
        <w:jc w:val="center"/>
        <w:rPr>
          <w:bCs/>
          <w:iCs/>
          <w:szCs w:val="28"/>
        </w:rPr>
      </w:pPr>
    </w:p>
    <w:p w:rsidR="001A4236" w:rsidRPr="00CD6696" w:rsidRDefault="001A4236" w:rsidP="00907AE7">
      <w:pPr>
        <w:spacing w:after="0"/>
        <w:ind w:left="-709" w:right="1134"/>
        <w:jc w:val="center"/>
        <w:rPr>
          <w:bCs/>
          <w:iCs/>
          <w:szCs w:val="28"/>
        </w:rPr>
      </w:pPr>
      <w:r w:rsidRPr="00CD6696">
        <w:rPr>
          <w:bCs/>
          <w:iCs/>
          <w:szCs w:val="28"/>
        </w:rPr>
        <w:t>п. Березовый</w:t>
      </w:r>
    </w:p>
    <w:p w:rsidR="006D700D" w:rsidRDefault="00907AE7" w:rsidP="006D700D">
      <w:pPr>
        <w:spacing w:after="0"/>
        <w:ind w:right="1134"/>
        <w:rPr>
          <w:bCs/>
          <w:iCs/>
          <w:szCs w:val="28"/>
        </w:rPr>
      </w:pPr>
      <w:r>
        <w:rPr>
          <w:bCs/>
          <w:iCs/>
          <w:szCs w:val="28"/>
        </w:rPr>
        <w:t xml:space="preserve">                      </w:t>
      </w:r>
      <w:r w:rsidR="006D700D">
        <w:rPr>
          <w:bCs/>
          <w:iCs/>
          <w:szCs w:val="28"/>
        </w:rPr>
        <w:t xml:space="preserve">                         </w:t>
      </w:r>
    </w:p>
    <w:p w:rsidR="00E83AC5" w:rsidRDefault="00E83AC5" w:rsidP="00F041E3">
      <w:pPr>
        <w:spacing w:after="0"/>
        <w:ind w:left="3544" w:right="1134"/>
        <w:rPr>
          <w:bCs/>
          <w:iCs/>
          <w:szCs w:val="28"/>
        </w:rPr>
      </w:pPr>
    </w:p>
    <w:p w:rsidR="001C7768" w:rsidRPr="003C193F" w:rsidRDefault="001C7768" w:rsidP="005443C4">
      <w:pPr>
        <w:tabs>
          <w:tab w:val="left" w:pos="6165"/>
          <w:tab w:val="left" w:pos="6315"/>
          <w:tab w:val="right" w:pos="9355"/>
        </w:tabs>
        <w:jc w:val="center"/>
        <w:rPr>
          <w:rFonts w:cs="Times New Roman"/>
          <w:b/>
          <w:szCs w:val="28"/>
        </w:rPr>
      </w:pPr>
      <w:r w:rsidRPr="003C193F">
        <w:rPr>
          <w:rFonts w:cs="Times New Roman"/>
          <w:b/>
          <w:szCs w:val="28"/>
        </w:rPr>
        <w:t>Раздел 1. Комплекс основных характеристик дополнительной общеобразовательной адаптированной программы</w:t>
      </w:r>
      <w:r w:rsidR="005443C4">
        <w:rPr>
          <w:rFonts w:cs="Times New Roman"/>
          <w:b/>
          <w:szCs w:val="28"/>
        </w:rPr>
        <w:t>.</w:t>
      </w:r>
    </w:p>
    <w:p w:rsidR="00A403CB" w:rsidRPr="003C193F" w:rsidRDefault="00A403CB" w:rsidP="003C193F">
      <w:pPr>
        <w:tabs>
          <w:tab w:val="left" w:pos="6165"/>
          <w:tab w:val="left" w:pos="6315"/>
          <w:tab w:val="right" w:pos="9355"/>
        </w:tabs>
        <w:jc w:val="both"/>
        <w:rPr>
          <w:rFonts w:cs="Times New Roman"/>
          <w:szCs w:val="28"/>
        </w:rPr>
      </w:pPr>
      <w:r w:rsidRPr="003C193F">
        <w:rPr>
          <w:rFonts w:cs="Times New Roman"/>
          <w:b/>
          <w:szCs w:val="28"/>
        </w:rPr>
        <w:t>Пояснительная записка</w:t>
      </w:r>
      <w:r w:rsidR="005443C4">
        <w:rPr>
          <w:rFonts w:cs="Times New Roman"/>
          <w:b/>
          <w:szCs w:val="28"/>
        </w:rPr>
        <w:t>.</w:t>
      </w:r>
    </w:p>
    <w:p w:rsidR="005443C4" w:rsidRPr="00E83AC5" w:rsidRDefault="00A403CB" w:rsidP="00E83AC5">
      <w:pPr>
        <w:ind w:firstLine="710"/>
        <w:jc w:val="both"/>
        <w:rPr>
          <w:szCs w:val="28"/>
        </w:rPr>
      </w:pPr>
      <w:r w:rsidRPr="003C193F">
        <w:rPr>
          <w:rFonts w:cs="Times New Roman"/>
          <w:szCs w:val="28"/>
        </w:rPr>
        <w:t>Дополнительная общеобразовательная общеразвивающая программа</w:t>
      </w:r>
      <w:r w:rsidRPr="003C193F">
        <w:rPr>
          <w:rFonts w:cs="Times New Roman"/>
          <w:b/>
          <w:szCs w:val="28"/>
        </w:rPr>
        <w:t xml:space="preserve"> </w:t>
      </w:r>
      <w:r w:rsidR="00E83AC5">
        <w:rPr>
          <w:rFonts w:cs="Times New Roman"/>
          <w:szCs w:val="28"/>
        </w:rPr>
        <w:t>«Пекарское дело</w:t>
      </w:r>
      <w:r w:rsidRPr="003C193F">
        <w:rPr>
          <w:rFonts w:cs="Times New Roman"/>
          <w:szCs w:val="28"/>
        </w:rPr>
        <w:t>» (далее - Программа)</w:t>
      </w:r>
      <w:r w:rsidRPr="003C193F">
        <w:rPr>
          <w:rFonts w:cs="Times New Roman"/>
          <w:b/>
          <w:szCs w:val="28"/>
        </w:rPr>
        <w:t xml:space="preserve"> </w:t>
      </w:r>
      <w:r w:rsidR="00E83AC5">
        <w:rPr>
          <w:rFonts w:eastAsia="Calibri" w:cs="Times New Roman"/>
          <w:szCs w:val="28"/>
        </w:rPr>
        <w:t xml:space="preserve">социально-педагогической </w:t>
      </w:r>
      <w:r w:rsidRPr="003C193F">
        <w:rPr>
          <w:rFonts w:eastAsia="Calibri" w:cs="Times New Roman"/>
          <w:szCs w:val="28"/>
        </w:rPr>
        <w:t>направл</w:t>
      </w:r>
      <w:r w:rsidR="00E83AC5">
        <w:rPr>
          <w:rFonts w:eastAsia="Calibri" w:cs="Times New Roman"/>
          <w:szCs w:val="28"/>
        </w:rPr>
        <w:t>енности.</w:t>
      </w:r>
      <w:r w:rsidR="00E83AC5" w:rsidRPr="00E83AC5">
        <w:rPr>
          <w:color w:val="222222"/>
          <w:szCs w:val="28"/>
        </w:rPr>
        <w:t xml:space="preserve"> </w:t>
      </w:r>
      <w:r w:rsidR="00E83AC5">
        <w:rPr>
          <w:color w:val="222222"/>
          <w:szCs w:val="28"/>
        </w:rPr>
        <w:t xml:space="preserve">Профессия пекарь </w:t>
      </w:r>
      <w:r w:rsidR="00E83AC5" w:rsidRPr="003A3168">
        <w:rPr>
          <w:color w:val="222222"/>
          <w:szCs w:val="28"/>
        </w:rPr>
        <w:t xml:space="preserve"> с давних времен не теряет популярность, ведь потребность в пище – одна из базовых в жизни человека. Каждый из нас способен приготовить себе еду, накормить семью вкусным ужином или накрыть праздничный стол разнообразными домашними деликатесами. Однако ни одно застолье не обходится без выпечки: хлеб и хлебобулочные  изделия, горячие блюда из теста, десерты. Настоящая программа составлена, чтобы научить детей азам приготовления блюд из теста ,вовлечь в интереснейший процесс приготовления  еды, помочь познакомится с традициями русской кухни, в основе которой огромный список блюд, приготовленных из муки, познакомить с технологиями приготовления.</w:t>
      </w:r>
    </w:p>
    <w:p w:rsidR="00A403CB" w:rsidRPr="003C193F" w:rsidRDefault="00A403CB" w:rsidP="003C193F">
      <w:pPr>
        <w:spacing w:after="0"/>
        <w:ind w:firstLine="709"/>
        <w:jc w:val="both"/>
        <w:rPr>
          <w:rFonts w:cs="Times New Roman"/>
          <w:szCs w:val="28"/>
        </w:rPr>
      </w:pPr>
      <w:r w:rsidRPr="003C193F">
        <w:rPr>
          <w:rFonts w:cs="Times New Roman"/>
          <w:szCs w:val="28"/>
        </w:rPr>
        <w:t xml:space="preserve">Программа разработана с учетом следующих нормативно-правовых документов: </w:t>
      </w:r>
    </w:p>
    <w:p w:rsidR="00A403CB" w:rsidRPr="003C193F" w:rsidRDefault="00A403CB" w:rsidP="003C193F">
      <w:pPr>
        <w:pStyle w:val="Default"/>
        <w:numPr>
          <w:ilvl w:val="0"/>
          <w:numId w:val="1"/>
        </w:numPr>
        <w:tabs>
          <w:tab w:val="left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93F">
        <w:rPr>
          <w:rFonts w:ascii="Times New Roman" w:hAnsi="Times New Roman" w:cs="Times New Roman"/>
          <w:sz w:val="28"/>
          <w:szCs w:val="28"/>
        </w:rPr>
        <w:t>Федеральным законом от 29 декабря 2012 г. № 273-ФЗ «Об Образовании в Российской Федерации»;</w:t>
      </w:r>
    </w:p>
    <w:p w:rsidR="00A403CB" w:rsidRPr="003C193F" w:rsidRDefault="00A403CB" w:rsidP="003C193F">
      <w:pPr>
        <w:pStyle w:val="Default"/>
        <w:numPr>
          <w:ilvl w:val="0"/>
          <w:numId w:val="1"/>
        </w:numPr>
        <w:tabs>
          <w:tab w:val="left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C193F">
        <w:rPr>
          <w:rFonts w:ascii="Times New Roman" w:hAnsi="Times New Roman" w:cs="Times New Roman"/>
          <w:color w:val="auto"/>
          <w:sz w:val="28"/>
          <w:szCs w:val="28"/>
        </w:rPr>
        <w:t>Федеральным законом Российской Федерации от 13 марта 1995 г. № 32-ФЗ «О днях воинской славы и памятных датах России»;</w:t>
      </w:r>
    </w:p>
    <w:p w:rsidR="00A403CB" w:rsidRPr="003C193F" w:rsidRDefault="00A403CB" w:rsidP="003C193F">
      <w:pPr>
        <w:pStyle w:val="Default"/>
        <w:numPr>
          <w:ilvl w:val="0"/>
          <w:numId w:val="1"/>
        </w:numPr>
        <w:tabs>
          <w:tab w:val="left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93F">
        <w:rPr>
          <w:rFonts w:ascii="Times New Roman" w:hAnsi="Times New Roman" w:cs="Times New Roman"/>
          <w:sz w:val="28"/>
          <w:szCs w:val="28"/>
        </w:rPr>
        <w:t>Приказом Министерства образования и науки Российской Федерации от 09 ноября 2018 года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A403CB" w:rsidRPr="003C193F" w:rsidRDefault="00A403CB" w:rsidP="003C193F">
      <w:pPr>
        <w:pStyle w:val="Default"/>
        <w:numPr>
          <w:ilvl w:val="0"/>
          <w:numId w:val="1"/>
        </w:numPr>
        <w:tabs>
          <w:tab w:val="left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93F">
        <w:rPr>
          <w:rFonts w:ascii="Times New Roman" w:hAnsi="Times New Roman" w:cs="Times New Roman"/>
          <w:sz w:val="28"/>
          <w:szCs w:val="28"/>
        </w:rPr>
        <w:t xml:space="preserve">Письмом от 18 ноября 2015 г. № 09-3242 Министерства образования и науки Российской федерации «О направлении рекомендаций» (Методические рекомендациях по проектированию дополнительных общеразвивающих программ), письмом Минобрнауки России от 11.12.2006 г. № 06-1844 «О примерных требованиях к программам   дополнительного образования детей»; </w:t>
      </w:r>
    </w:p>
    <w:p w:rsidR="00A403CB" w:rsidRPr="003C193F" w:rsidRDefault="00A403CB" w:rsidP="003C193F">
      <w:pPr>
        <w:pStyle w:val="Default"/>
        <w:numPr>
          <w:ilvl w:val="0"/>
          <w:numId w:val="1"/>
        </w:numPr>
        <w:tabs>
          <w:tab w:val="left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193F">
        <w:rPr>
          <w:rFonts w:ascii="Times New Roman" w:hAnsi="Times New Roman" w:cs="Times New Roman"/>
          <w:sz w:val="28"/>
          <w:szCs w:val="28"/>
        </w:rPr>
        <w:t>СП 2.43648-20 «Санитарно-эпидемиологические требования к организациям воспитания и обучения, отдыха и оздоровления детей и молод</w:t>
      </w:r>
      <w:r w:rsidR="001C7768" w:rsidRPr="003C193F">
        <w:rPr>
          <w:rFonts w:ascii="Times New Roman" w:hAnsi="Times New Roman" w:cs="Times New Roman"/>
          <w:sz w:val="28"/>
          <w:szCs w:val="28"/>
        </w:rPr>
        <w:t>е</w:t>
      </w:r>
      <w:r w:rsidRPr="003C193F">
        <w:rPr>
          <w:rFonts w:ascii="Times New Roman" w:hAnsi="Times New Roman" w:cs="Times New Roman"/>
          <w:sz w:val="28"/>
          <w:szCs w:val="28"/>
        </w:rPr>
        <w:t>жи», утвержденными постановлением Главного государственного санитарного врача Российской Федерации от 28 сентября 2020г. №28, введённые в действие с 01 января 2021г.;</w:t>
      </w:r>
    </w:p>
    <w:p w:rsidR="00A403CB" w:rsidRPr="003C193F" w:rsidRDefault="00A403CB" w:rsidP="003C193F">
      <w:pPr>
        <w:pStyle w:val="a4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Cs w:val="28"/>
        </w:rPr>
      </w:pPr>
      <w:r w:rsidRPr="003C193F">
        <w:rPr>
          <w:rFonts w:cs="Times New Roman"/>
          <w:szCs w:val="28"/>
        </w:rPr>
        <w:t>Распоряжением Министерства образования и науки Хабаровского края от 26.09.2019 г. № 1321 об утверждении методических рекомендаций «Правила персонифицированного финансирования дополнительного образования детей</w:t>
      </w:r>
      <w:r w:rsidR="0008750D" w:rsidRPr="003C193F">
        <w:rPr>
          <w:rFonts w:cs="Times New Roman"/>
          <w:szCs w:val="28"/>
        </w:rPr>
        <w:t>.</w:t>
      </w:r>
    </w:p>
    <w:p w:rsidR="00A403CB" w:rsidRDefault="00A403CB" w:rsidP="00E83AC5">
      <w:pPr>
        <w:pStyle w:val="a4"/>
        <w:spacing w:after="0"/>
        <w:ind w:left="709"/>
        <w:jc w:val="both"/>
        <w:rPr>
          <w:rFonts w:cs="Times New Roman"/>
          <w:szCs w:val="28"/>
        </w:rPr>
      </w:pPr>
      <w:r w:rsidRPr="003C193F">
        <w:rPr>
          <w:rFonts w:cs="Times New Roman"/>
          <w:szCs w:val="28"/>
        </w:rPr>
        <w:t>Устав</w:t>
      </w:r>
      <w:r w:rsidR="001C7768" w:rsidRPr="003C193F">
        <w:rPr>
          <w:rFonts w:cs="Times New Roman"/>
          <w:szCs w:val="28"/>
        </w:rPr>
        <w:t>ом</w:t>
      </w:r>
      <w:r w:rsidRPr="003C193F">
        <w:rPr>
          <w:rFonts w:cs="Times New Roman"/>
          <w:szCs w:val="28"/>
        </w:rPr>
        <w:t xml:space="preserve"> образовательной организации</w:t>
      </w:r>
      <w:r w:rsidR="0008750D" w:rsidRPr="003C193F">
        <w:rPr>
          <w:rFonts w:cs="Times New Roman"/>
          <w:szCs w:val="28"/>
        </w:rPr>
        <w:t>.</w:t>
      </w:r>
    </w:p>
    <w:p w:rsidR="00E83AC5" w:rsidRDefault="00E83AC5" w:rsidP="00E83AC5">
      <w:pPr>
        <w:pStyle w:val="a4"/>
        <w:spacing w:after="0"/>
        <w:ind w:left="709"/>
        <w:jc w:val="both"/>
        <w:rPr>
          <w:rFonts w:cs="Times New Roman"/>
          <w:szCs w:val="28"/>
        </w:rPr>
      </w:pPr>
    </w:p>
    <w:p w:rsidR="00907AE7" w:rsidRPr="003C193F" w:rsidRDefault="00907AE7" w:rsidP="00E83AC5">
      <w:pPr>
        <w:pStyle w:val="a4"/>
        <w:spacing w:after="0"/>
        <w:ind w:left="709"/>
        <w:jc w:val="both"/>
        <w:rPr>
          <w:rFonts w:cs="Times New Roman"/>
          <w:szCs w:val="28"/>
        </w:rPr>
      </w:pPr>
    </w:p>
    <w:p w:rsidR="0008750D" w:rsidRPr="003C193F" w:rsidRDefault="0008750D" w:rsidP="003C193F">
      <w:pPr>
        <w:pStyle w:val="a4"/>
        <w:spacing w:after="0"/>
        <w:ind w:left="709"/>
        <w:jc w:val="both"/>
        <w:rPr>
          <w:rFonts w:cs="Times New Roman"/>
          <w:szCs w:val="28"/>
        </w:rPr>
      </w:pPr>
    </w:p>
    <w:p w:rsidR="001C7768" w:rsidRPr="00E83AC5" w:rsidRDefault="00E83AC5" w:rsidP="00907AE7">
      <w:pPr>
        <w:rPr>
          <w:color w:val="222222"/>
          <w:szCs w:val="28"/>
        </w:rPr>
      </w:pPr>
      <w:r>
        <w:rPr>
          <w:rFonts w:eastAsia="Times New Roman" w:cs="Times New Roman"/>
          <w:b/>
          <w:bCs/>
          <w:i/>
          <w:szCs w:val="28"/>
          <w:lang w:eastAsia="ru-RU"/>
        </w:rPr>
        <w:t>Направленность программы-</w:t>
      </w:r>
      <w:r w:rsidRPr="00E83AC5">
        <w:rPr>
          <w:rStyle w:val="a8"/>
        </w:rPr>
        <w:t>–социально-педагогическая</w:t>
      </w:r>
      <w:r w:rsidRPr="003A3168">
        <w:rPr>
          <w:szCs w:val="28"/>
        </w:rPr>
        <w:t>.</w:t>
      </w:r>
    </w:p>
    <w:p w:rsidR="00E83AC5" w:rsidRDefault="00A403CB" w:rsidP="003C193F">
      <w:pPr>
        <w:spacing w:after="0"/>
        <w:jc w:val="both"/>
        <w:rPr>
          <w:rFonts w:eastAsia="Times New Roman" w:cs="Times New Roman"/>
          <w:i/>
          <w:szCs w:val="28"/>
          <w:lang w:eastAsia="ru-RU"/>
        </w:rPr>
      </w:pPr>
      <w:r w:rsidRPr="003C193F">
        <w:rPr>
          <w:rFonts w:eastAsia="Times New Roman" w:cs="Times New Roman"/>
          <w:b/>
          <w:bCs/>
          <w:i/>
          <w:szCs w:val="28"/>
          <w:lang w:eastAsia="ru-RU"/>
        </w:rPr>
        <w:t>Актуальность, педагогическая целесообразность программы</w:t>
      </w:r>
      <w:r w:rsidRPr="003C193F">
        <w:rPr>
          <w:rFonts w:eastAsia="Times New Roman" w:cs="Times New Roman"/>
          <w:i/>
          <w:szCs w:val="28"/>
          <w:lang w:eastAsia="ru-RU"/>
        </w:rPr>
        <w:t xml:space="preserve"> </w:t>
      </w:r>
    </w:p>
    <w:p w:rsidR="00E83AC5" w:rsidRDefault="00E83AC5" w:rsidP="003C193F">
      <w:pPr>
        <w:spacing w:after="0"/>
        <w:jc w:val="both"/>
        <w:rPr>
          <w:color w:val="222222"/>
          <w:szCs w:val="28"/>
        </w:rPr>
      </w:pPr>
      <w:r>
        <w:rPr>
          <w:rFonts w:eastAsia="Times New Roman" w:cs="Times New Roman"/>
          <w:i/>
          <w:szCs w:val="28"/>
          <w:lang w:eastAsia="ru-RU"/>
        </w:rPr>
        <w:t xml:space="preserve">В </w:t>
      </w:r>
      <w:r w:rsidRPr="003A3168">
        <w:rPr>
          <w:color w:val="222222"/>
          <w:szCs w:val="28"/>
        </w:rPr>
        <w:t>современной жизни</w:t>
      </w:r>
      <w:r>
        <w:rPr>
          <w:b/>
          <w:bCs/>
          <w:color w:val="222222"/>
          <w:szCs w:val="28"/>
        </w:rPr>
        <w:t xml:space="preserve"> пекарь </w:t>
      </w:r>
      <w:r w:rsidRPr="003A3168">
        <w:rPr>
          <w:color w:val="222222"/>
          <w:szCs w:val="28"/>
        </w:rPr>
        <w:t xml:space="preserve">– наиболее востребованная профессия. </w:t>
      </w:r>
    </w:p>
    <w:p w:rsidR="00E83AC5" w:rsidRPr="00E83AC5" w:rsidRDefault="00E83AC5" w:rsidP="00E83AC5">
      <w:pPr>
        <w:jc w:val="both"/>
        <w:rPr>
          <w:rFonts w:eastAsia="Times New Roman"/>
          <w:b/>
        </w:rPr>
      </w:pPr>
      <w:r w:rsidRPr="00E83AC5">
        <w:rPr>
          <w:shd w:val="clear" w:color="auto" w:fill="FFF9DF"/>
        </w:rPr>
        <w:t>Хлеб – это просто вода и мука? Если бы это было так, наши булочные выглядели бы довольно скромно. В мире существуют сотни и тысячи рецептов хлеба с различными плотностью, вкусом, формой и размерами. Хлеб едят почти во всех странах мира. Даже в местах, где пшеница не растет - муку делают из других ингредиентов, например кукурузы, ржи или риса, и используют ее для изготовления простых питательных блюд эквивалентных хлебу. Издавна у славян существовал обычай: люди, преломившие хлеб, становятся друзьями на всю жизнь. Хлеб - посол мира и дружбы между народами, остается им и ныне.</w:t>
      </w:r>
    </w:p>
    <w:p w:rsidR="00A403CB" w:rsidRPr="003C193F" w:rsidRDefault="00E83AC5" w:rsidP="003C193F">
      <w:pPr>
        <w:spacing w:after="0"/>
        <w:jc w:val="both"/>
        <w:rPr>
          <w:rFonts w:cs="Times New Roman"/>
          <w:szCs w:val="28"/>
        </w:rPr>
      </w:pPr>
      <w:r w:rsidRPr="003A3168">
        <w:rPr>
          <w:color w:val="222222"/>
          <w:szCs w:val="28"/>
        </w:rPr>
        <w:t>Кроме таланта творить чудеса на кухне, создавая гармонию вкусов, представитель кулинарной профессии должен иметь определенную базу знаний о качестве продуктов, способах их хранения, приготовления, презентации готового блюда и правильной подачи к столу</w:t>
      </w:r>
      <w:r>
        <w:rPr>
          <w:color w:val="222222"/>
          <w:szCs w:val="28"/>
        </w:rPr>
        <w:t xml:space="preserve">. Поэтому профессиональный пекарь </w:t>
      </w:r>
      <w:r w:rsidRPr="003A3168">
        <w:rPr>
          <w:color w:val="222222"/>
          <w:szCs w:val="28"/>
        </w:rPr>
        <w:t xml:space="preserve"> должен быть внимательным и самоорганизованным. Знание особенностей тех или иных ингредиентов, правил их совмещения дает возможность кулинару создавать оригинальные блюда без рецепта. Выходит, что в этой профессии очень важно подключать фантазию к знаниям и тогда блюдо будет заслуживать высших похвал</w:t>
      </w:r>
      <w:r w:rsidR="00A403CB" w:rsidRPr="003C193F">
        <w:rPr>
          <w:rFonts w:cs="Times New Roman"/>
          <w:szCs w:val="28"/>
        </w:rPr>
        <w:t xml:space="preserve">заключается в том, что современном мире каждый человек является частичкой общества, он выполняет несколько социальных ролей, непосредственно взаимодействует с другими людьми. </w:t>
      </w:r>
    </w:p>
    <w:p w:rsidR="00A403CB" w:rsidRPr="003C193F" w:rsidRDefault="00A403CB" w:rsidP="003C193F">
      <w:pPr>
        <w:spacing w:after="0"/>
        <w:ind w:firstLine="709"/>
        <w:jc w:val="both"/>
        <w:rPr>
          <w:rFonts w:eastAsia="Times New Roman" w:cs="Times New Roman"/>
          <w:i/>
          <w:szCs w:val="28"/>
          <w:lang w:eastAsia="ru-RU"/>
        </w:rPr>
      </w:pPr>
      <w:r w:rsidRPr="003C193F">
        <w:rPr>
          <w:rFonts w:eastAsia="Calibri" w:cs="Times New Roman"/>
          <w:szCs w:val="28"/>
        </w:rPr>
        <w:t xml:space="preserve">Содержание программы вариативно и строится с учётом возрастных и психологических особенностей и возможностей детей. </w:t>
      </w:r>
    </w:p>
    <w:p w:rsidR="00A403CB" w:rsidRPr="003C193F" w:rsidRDefault="00A403CB" w:rsidP="003C193F">
      <w:pPr>
        <w:spacing w:after="0"/>
        <w:jc w:val="both"/>
        <w:rPr>
          <w:rFonts w:cs="Times New Roman"/>
          <w:i/>
          <w:szCs w:val="28"/>
          <w:u w:val="single"/>
        </w:rPr>
      </w:pPr>
    </w:p>
    <w:p w:rsidR="00A403CB" w:rsidRPr="003C193F" w:rsidRDefault="00A403CB" w:rsidP="003C193F">
      <w:pPr>
        <w:spacing w:after="0"/>
        <w:jc w:val="both"/>
        <w:rPr>
          <w:rFonts w:cs="Times New Roman"/>
          <w:b/>
          <w:bCs/>
          <w:szCs w:val="28"/>
        </w:rPr>
      </w:pPr>
      <w:r w:rsidRPr="003C193F">
        <w:rPr>
          <w:rFonts w:cs="Times New Roman"/>
          <w:b/>
          <w:bCs/>
          <w:i/>
          <w:szCs w:val="28"/>
        </w:rPr>
        <w:t>Адресат программы:</w:t>
      </w:r>
      <w:r w:rsidRPr="003C193F">
        <w:rPr>
          <w:rFonts w:cs="Times New Roman"/>
          <w:b/>
          <w:bCs/>
          <w:szCs w:val="28"/>
        </w:rPr>
        <w:t xml:space="preserve"> </w:t>
      </w:r>
    </w:p>
    <w:p w:rsidR="00A403CB" w:rsidRPr="003C193F" w:rsidRDefault="00A403CB" w:rsidP="003C193F">
      <w:pPr>
        <w:spacing w:after="0"/>
        <w:ind w:firstLine="709"/>
        <w:jc w:val="both"/>
        <w:rPr>
          <w:rFonts w:eastAsiaTheme="minorEastAsia" w:cs="Times New Roman"/>
          <w:szCs w:val="28"/>
          <w:lang w:eastAsia="ru-RU"/>
        </w:rPr>
      </w:pPr>
      <w:r w:rsidRPr="003C193F">
        <w:rPr>
          <w:rFonts w:eastAsiaTheme="minorEastAsia" w:cs="Times New Roman"/>
          <w:szCs w:val="28"/>
          <w:lang w:eastAsia="ru-RU"/>
        </w:rPr>
        <w:t>Программа рассчитана для учащихся</w:t>
      </w:r>
      <w:r w:rsidR="0008750D" w:rsidRPr="003C193F">
        <w:rPr>
          <w:rFonts w:eastAsiaTheme="minorEastAsia" w:cs="Times New Roman"/>
          <w:szCs w:val="28"/>
          <w:lang w:eastAsia="ru-RU"/>
        </w:rPr>
        <w:t xml:space="preserve"> </w:t>
      </w:r>
      <w:r w:rsidRPr="003C193F">
        <w:rPr>
          <w:rFonts w:eastAsiaTheme="minorEastAsia" w:cs="Times New Roman"/>
          <w:szCs w:val="28"/>
          <w:lang w:eastAsia="ru-RU"/>
        </w:rPr>
        <w:t xml:space="preserve"> </w:t>
      </w:r>
      <w:r w:rsidR="00E83AC5">
        <w:rPr>
          <w:rFonts w:eastAsiaTheme="minorEastAsia" w:cs="Times New Roman"/>
          <w:szCs w:val="28"/>
          <w:lang w:eastAsia="ru-RU"/>
        </w:rPr>
        <w:t>1</w:t>
      </w:r>
      <w:r w:rsidR="00E83AC5" w:rsidRPr="00E83AC5">
        <w:rPr>
          <w:rFonts w:eastAsiaTheme="minorEastAsia" w:cs="Times New Roman"/>
          <w:szCs w:val="28"/>
          <w:lang w:eastAsia="ru-RU"/>
        </w:rPr>
        <w:t>5</w:t>
      </w:r>
      <w:r w:rsidR="00E83AC5">
        <w:rPr>
          <w:rFonts w:eastAsiaTheme="minorEastAsia" w:cs="Times New Roman"/>
          <w:szCs w:val="28"/>
          <w:lang w:eastAsia="ru-RU"/>
        </w:rPr>
        <w:t>-1</w:t>
      </w:r>
      <w:r w:rsidR="00E83AC5" w:rsidRPr="00E83AC5">
        <w:rPr>
          <w:rFonts w:eastAsiaTheme="minorEastAsia" w:cs="Times New Roman"/>
          <w:szCs w:val="28"/>
          <w:lang w:eastAsia="ru-RU"/>
        </w:rPr>
        <w:t xml:space="preserve">7 </w:t>
      </w:r>
      <w:r w:rsidRPr="003C193F">
        <w:rPr>
          <w:rFonts w:eastAsiaTheme="minorEastAsia" w:cs="Times New Roman"/>
          <w:szCs w:val="28"/>
          <w:lang w:eastAsia="ru-RU"/>
        </w:rPr>
        <w:t xml:space="preserve">лет. </w:t>
      </w:r>
    </w:p>
    <w:p w:rsidR="00A403CB" w:rsidRPr="003C193F" w:rsidRDefault="00A403CB" w:rsidP="003C193F">
      <w:pPr>
        <w:spacing w:after="0"/>
        <w:jc w:val="both"/>
        <w:rPr>
          <w:rFonts w:eastAsiaTheme="minorEastAsia" w:cs="Times New Roman"/>
          <w:i/>
          <w:szCs w:val="28"/>
          <w:u w:val="single"/>
          <w:lang w:eastAsia="ru-RU"/>
        </w:rPr>
      </w:pPr>
    </w:p>
    <w:p w:rsidR="00A403CB" w:rsidRPr="003C193F" w:rsidRDefault="00A403CB" w:rsidP="003C193F">
      <w:pPr>
        <w:spacing w:after="0"/>
        <w:jc w:val="both"/>
        <w:rPr>
          <w:rFonts w:eastAsiaTheme="minorEastAsia" w:cs="Times New Roman"/>
          <w:b/>
          <w:bCs/>
          <w:i/>
          <w:szCs w:val="28"/>
          <w:lang w:eastAsia="ru-RU"/>
        </w:rPr>
      </w:pPr>
      <w:r w:rsidRPr="003C193F">
        <w:rPr>
          <w:rFonts w:eastAsiaTheme="minorEastAsia" w:cs="Times New Roman"/>
          <w:b/>
          <w:bCs/>
          <w:i/>
          <w:szCs w:val="28"/>
          <w:lang w:eastAsia="ru-RU"/>
        </w:rPr>
        <w:t xml:space="preserve">Объём и сроки усвоения программы, режим занятий: </w:t>
      </w:r>
    </w:p>
    <w:p w:rsidR="00A403CB" w:rsidRPr="003C193F" w:rsidRDefault="00A403CB" w:rsidP="003C193F">
      <w:pPr>
        <w:spacing w:after="0"/>
        <w:jc w:val="both"/>
        <w:rPr>
          <w:rFonts w:eastAsiaTheme="minorEastAsia" w:cs="Times New Roman"/>
          <w:i/>
          <w:szCs w:val="28"/>
          <w:u w:val="single"/>
          <w:lang w:eastAsia="ru-RU"/>
        </w:rPr>
      </w:pPr>
    </w:p>
    <w:tbl>
      <w:tblPr>
        <w:tblStyle w:val="1"/>
        <w:tblW w:w="9356" w:type="dxa"/>
        <w:tblInd w:w="250" w:type="dxa"/>
        <w:tblLayout w:type="fixed"/>
        <w:tblLook w:val="04A0"/>
      </w:tblPr>
      <w:tblGrid>
        <w:gridCol w:w="1809"/>
        <w:gridCol w:w="2410"/>
        <w:gridCol w:w="3861"/>
        <w:gridCol w:w="1276"/>
      </w:tblGrid>
      <w:tr w:rsidR="00A403CB" w:rsidRPr="003C193F" w:rsidTr="0008750D">
        <w:trPr>
          <w:trHeight w:val="503"/>
        </w:trPr>
        <w:tc>
          <w:tcPr>
            <w:tcW w:w="1809" w:type="dxa"/>
          </w:tcPr>
          <w:p w:rsidR="00A403CB" w:rsidRPr="003C193F" w:rsidRDefault="00A403CB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C193F">
              <w:rPr>
                <w:rFonts w:cs="Times New Roman"/>
                <w:szCs w:val="28"/>
              </w:rPr>
              <w:t>Период</w:t>
            </w:r>
          </w:p>
        </w:tc>
        <w:tc>
          <w:tcPr>
            <w:tcW w:w="2410" w:type="dxa"/>
          </w:tcPr>
          <w:p w:rsidR="00A403CB" w:rsidRPr="003C193F" w:rsidRDefault="00A403CB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C193F">
              <w:rPr>
                <w:rFonts w:cs="Times New Roman"/>
                <w:szCs w:val="28"/>
              </w:rPr>
              <w:t>Продолжительность занятия</w:t>
            </w:r>
          </w:p>
        </w:tc>
        <w:tc>
          <w:tcPr>
            <w:tcW w:w="3861" w:type="dxa"/>
          </w:tcPr>
          <w:p w:rsidR="00A403CB" w:rsidRPr="003C193F" w:rsidRDefault="00A403CB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C193F">
              <w:rPr>
                <w:rFonts w:cs="Times New Roman"/>
                <w:szCs w:val="28"/>
              </w:rPr>
              <w:t>Кол-во занятий в месяц</w:t>
            </w:r>
          </w:p>
        </w:tc>
        <w:tc>
          <w:tcPr>
            <w:tcW w:w="1276" w:type="dxa"/>
          </w:tcPr>
          <w:p w:rsidR="00A403CB" w:rsidRPr="003C193F" w:rsidRDefault="00A403CB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C193F">
              <w:rPr>
                <w:rFonts w:cs="Times New Roman"/>
                <w:szCs w:val="28"/>
              </w:rPr>
              <w:t>Кол-во часов</w:t>
            </w:r>
          </w:p>
        </w:tc>
      </w:tr>
      <w:tr w:rsidR="00A403CB" w:rsidRPr="003C193F" w:rsidTr="00FF4377">
        <w:tc>
          <w:tcPr>
            <w:tcW w:w="1809" w:type="dxa"/>
          </w:tcPr>
          <w:p w:rsidR="00A403CB" w:rsidRPr="003C193F" w:rsidRDefault="00A403CB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3C193F">
              <w:rPr>
                <w:rFonts w:cs="Times New Roman"/>
                <w:szCs w:val="28"/>
              </w:rPr>
              <w:t>9 месяцев</w:t>
            </w:r>
          </w:p>
        </w:tc>
        <w:tc>
          <w:tcPr>
            <w:tcW w:w="2410" w:type="dxa"/>
          </w:tcPr>
          <w:p w:rsidR="00A403CB" w:rsidRPr="003C193F" w:rsidRDefault="00E83AC5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  <w:r w:rsidR="00A403CB" w:rsidRPr="003C193F">
              <w:rPr>
                <w:rFonts w:cs="Times New Roman"/>
                <w:szCs w:val="28"/>
              </w:rPr>
              <w:t xml:space="preserve"> час</w:t>
            </w:r>
          </w:p>
        </w:tc>
        <w:tc>
          <w:tcPr>
            <w:tcW w:w="3861" w:type="dxa"/>
          </w:tcPr>
          <w:p w:rsidR="00A403CB" w:rsidRPr="003C193F" w:rsidRDefault="00E83AC5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24</w:t>
            </w:r>
          </w:p>
        </w:tc>
        <w:tc>
          <w:tcPr>
            <w:tcW w:w="1276" w:type="dxa"/>
          </w:tcPr>
          <w:p w:rsidR="00A403CB" w:rsidRPr="003C193F" w:rsidRDefault="00E83AC5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204</w:t>
            </w:r>
          </w:p>
        </w:tc>
      </w:tr>
      <w:tr w:rsidR="00A403CB" w:rsidRPr="003C193F" w:rsidTr="00FF4377">
        <w:tc>
          <w:tcPr>
            <w:tcW w:w="9356" w:type="dxa"/>
            <w:gridSpan w:val="4"/>
          </w:tcPr>
          <w:p w:rsidR="00A403CB" w:rsidRPr="003C193F" w:rsidRDefault="00E83AC5" w:rsidP="003C193F">
            <w:pPr>
              <w:spacing w:after="0" w:line="240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Итого по программе: 204 часа</w:t>
            </w:r>
            <w:r w:rsidR="00A403CB" w:rsidRPr="003C193F">
              <w:rPr>
                <w:rFonts w:cs="Times New Roman"/>
                <w:szCs w:val="28"/>
              </w:rPr>
              <w:t xml:space="preserve">                                                                                           </w:t>
            </w:r>
          </w:p>
        </w:tc>
      </w:tr>
    </w:tbl>
    <w:p w:rsidR="00A403CB" w:rsidRPr="003C193F" w:rsidRDefault="00A403CB" w:rsidP="003C193F">
      <w:pPr>
        <w:spacing w:after="0"/>
        <w:jc w:val="both"/>
        <w:rPr>
          <w:rFonts w:eastAsiaTheme="minorEastAsia" w:cs="Times New Roman"/>
          <w:b/>
          <w:szCs w:val="28"/>
          <w:lang w:eastAsia="ru-RU"/>
        </w:rPr>
      </w:pPr>
    </w:p>
    <w:p w:rsidR="00A403CB" w:rsidRPr="003C193F" w:rsidRDefault="00A403CB" w:rsidP="003C193F">
      <w:pPr>
        <w:spacing w:after="0"/>
        <w:jc w:val="both"/>
        <w:rPr>
          <w:rFonts w:eastAsiaTheme="minorEastAsia" w:cs="Times New Roman"/>
          <w:b/>
          <w:szCs w:val="28"/>
          <w:lang w:eastAsia="ru-RU"/>
        </w:rPr>
      </w:pPr>
      <w:r w:rsidRPr="003C193F">
        <w:rPr>
          <w:rFonts w:eastAsiaTheme="minorEastAsia" w:cs="Times New Roman"/>
          <w:b/>
          <w:szCs w:val="28"/>
          <w:lang w:eastAsia="ru-RU"/>
        </w:rPr>
        <w:t>Цель и задачи программы</w:t>
      </w:r>
    </w:p>
    <w:p w:rsidR="00E83AC5" w:rsidRPr="00E83AC5" w:rsidRDefault="00A403CB" w:rsidP="00E83AC5">
      <w:pPr>
        <w:widowControl w:val="0"/>
        <w:shd w:val="clear" w:color="auto" w:fill="FFFFFF"/>
        <w:tabs>
          <w:tab w:val="left" w:pos="1358"/>
        </w:tabs>
        <w:autoSpaceDE w:val="0"/>
        <w:spacing w:line="240" w:lineRule="auto"/>
        <w:jc w:val="both"/>
        <w:rPr>
          <w:rFonts w:cs="Times New Roman"/>
          <w:szCs w:val="28"/>
        </w:rPr>
      </w:pPr>
      <w:r w:rsidRPr="00E83AC5">
        <w:rPr>
          <w:rFonts w:eastAsia="Times New Roman" w:cs="Times New Roman"/>
          <w:b/>
          <w:bCs/>
          <w:szCs w:val="28"/>
          <w:lang w:eastAsia="ru-RU"/>
        </w:rPr>
        <w:t>Цель программы: </w:t>
      </w:r>
      <w:r w:rsidR="00E83AC5" w:rsidRPr="00E83AC5">
        <w:rPr>
          <w:rFonts w:cs="Times New Roman"/>
          <w:szCs w:val="28"/>
        </w:rPr>
        <w:t>формирование теоретических и практических, навыков хлебопечения; расширение знаний обучающихся  о способах приготовления теста для разных видов хлеба,  формовании  и выпечки  хлеба, национальных особенностях в приготовлении хлеб</w:t>
      </w:r>
      <w:r w:rsidR="00E83AC5">
        <w:rPr>
          <w:rFonts w:cs="Times New Roman"/>
          <w:szCs w:val="28"/>
        </w:rPr>
        <w:t>а</w:t>
      </w:r>
    </w:p>
    <w:p w:rsidR="00907AE7" w:rsidRDefault="00907AE7" w:rsidP="00E83AC5">
      <w:pPr>
        <w:spacing w:after="0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907AE7" w:rsidRDefault="00A403CB" w:rsidP="00E83AC5">
      <w:pPr>
        <w:spacing w:after="0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3C193F">
        <w:rPr>
          <w:rFonts w:eastAsia="Times New Roman" w:cs="Times New Roman"/>
          <w:b/>
          <w:bCs/>
          <w:szCs w:val="28"/>
          <w:lang w:eastAsia="ru-RU"/>
        </w:rPr>
        <w:t>Задачи программы:</w:t>
      </w:r>
    </w:p>
    <w:p w:rsidR="00E83AC5" w:rsidRDefault="00E83AC5" w:rsidP="00E83AC5">
      <w:pPr>
        <w:spacing w:after="0"/>
        <w:jc w:val="both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Обучающие: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расширить и углубить знания о профессиях, связанных с питанием человека, что позволит углубить начальные навыки по приготовлению пищи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предоставить возможность обучающимся попробовать себя в профессиях, связанных с кулинарией, питанием через профессиональные пробы;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содействовать в приобретении детьми навыков и знаний по приготовлению кулинарных изделий из теста.</w:t>
      </w:r>
    </w:p>
    <w:p w:rsidR="00E83AC5" w:rsidRDefault="00E83AC5" w:rsidP="00E83AC5">
      <w:pPr>
        <w:spacing w:after="0"/>
        <w:jc w:val="both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Развивающие: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содействовать расширению кругозора по изучаемой области родственных профессии пекарь, ориентации их в будущем выборе профессии;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развитие мотивируемой потребности в получении начального и среднего профессионального образования;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оказание практико-ориентированной помощи обучающимся в профессиональном самоопределении, в выборе пути продолжения профессионального образования.</w:t>
      </w:r>
    </w:p>
    <w:p w:rsidR="00E83AC5" w:rsidRPr="00E83AC5" w:rsidRDefault="00E83AC5" w:rsidP="00E83AC5">
      <w:pPr>
        <w:spacing w:after="0"/>
        <w:jc w:val="both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Воспитательные: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Pr="00E83AC5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E83AC5">
        <w:rPr>
          <w:rFonts w:ascii="Times New Roman" w:hAnsi="Times New Roman" w:cs="Times New Roman"/>
          <w:sz w:val="28"/>
          <w:szCs w:val="28"/>
        </w:rPr>
        <w:t xml:space="preserve"> учащихся четкую жизненную и социальную позицию о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AC5">
        <w:rPr>
          <w:rFonts w:ascii="Times New Roman" w:hAnsi="Times New Roman" w:cs="Times New Roman"/>
          <w:sz w:val="28"/>
          <w:szCs w:val="28"/>
        </w:rPr>
        <w:t>труда;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сформировать потребности в самообразовании и дальнейшем развитии умений и навыков в области кулинарии;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3AC5">
        <w:rPr>
          <w:rFonts w:ascii="Times New Roman" w:hAnsi="Times New Roman" w:cs="Times New Roman"/>
          <w:sz w:val="28"/>
          <w:szCs w:val="28"/>
        </w:rPr>
        <w:t>содействовать использованию полученных знаний в жизнедеятельности.</w:t>
      </w:r>
    </w:p>
    <w:p w:rsidR="00A403CB" w:rsidRPr="00E83AC5" w:rsidRDefault="00A403CB" w:rsidP="003C193F">
      <w:pPr>
        <w:spacing w:after="0"/>
        <w:jc w:val="both"/>
        <w:rPr>
          <w:rFonts w:eastAsia="Times New Roman" w:cs="Times New Roman"/>
          <w:bCs/>
          <w:szCs w:val="28"/>
          <w:lang w:eastAsia="ru-RU"/>
        </w:rPr>
      </w:pPr>
    </w:p>
    <w:p w:rsidR="00A403CB" w:rsidRDefault="00A403CB" w:rsidP="005443C4">
      <w:pPr>
        <w:tabs>
          <w:tab w:val="center" w:pos="5105"/>
          <w:tab w:val="left" w:pos="6825"/>
        </w:tabs>
        <w:contextualSpacing/>
        <w:jc w:val="center"/>
        <w:rPr>
          <w:rFonts w:eastAsia="Calibri" w:cs="Times New Roman"/>
          <w:b/>
          <w:szCs w:val="28"/>
          <w:lang w:val="en-US"/>
        </w:rPr>
      </w:pPr>
      <w:r w:rsidRPr="003C193F">
        <w:rPr>
          <w:rFonts w:eastAsia="Calibri" w:cs="Times New Roman"/>
          <w:b/>
          <w:szCs w:val="28"/>
        </w:rPr>
        <w:t>Учебный план</w:t>
      </w:r>
    </w:p>
    <w:tbl>
      <w:tblPr>
        <w:tblW w:w="9463" w:type="dxa"/>
        <w:tblInd w:w="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9"/>
        <w:gridCol w:w="2585"/>
        <w:gridCol w:w="1150"/>
        <w:gridCol w:w="1069"/>
        <w:gridCol w:w="1299"/>
        <w:gridCol w:w="2671"/>
      </w:tblGrid>
      <w:tr w:rsidR="00E83AC5" w:rsidRPr="00E83AC5" w:rsidTr="00475E45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№ п/п</w:t>
            </w:r>
          </w:p>
        </w:tc>
        <w:tc>
          <w:tcPr>
            <w:tcW w:w="3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Названия разделов и тем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Количество часов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Формы аттестации / контроля</w:t>
            </w:r>
          </w:p>
        </w:tc>
      </w:tr>
      <w:tr w:rsidR="00E83AC5" w:rsidRPr="00E83AC5" w:rsidTr="00475E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теория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практика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ind w:left="36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Вводное занятие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Тестирование</w:t>
            </w: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ind w:left="36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Раздел 1.  Приготовление теста для  хлеба различными способами согласно рецептурам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54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текущий контроль во время выполнения практических занятий</w:t>
            </w:r>
          </w:p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промежуточный контроль</w:t>
            </w: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ind w:left="36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 xml:space="preserve">1.1 </w:t>
            </w:r>
            <w:r w:rsidRPr="00E83AC5">
              <w:rPr>
                <w:rFonts w:cs="Times New Roman"/>
                <w:szCs w:val="28"/>
                <w:shd w:val="clear" w:color="auto" w:fill="FFFFFF"/>
              </w:rPr>
              <w:t xml:space="preserve">Технология приготовления пшеничного теста различными способами   и изделий из него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</w:p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промежуточный контроль</w:t>
            </w: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ind w:left="36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1.2</w:t>
            </w:r>
            <w:r w:rsidRPr="00E83AC5">
              <w:rPr>
                <w:rFonts w:cs="Times New Roman"/>
                <w:szCs w:val="28"/>
                <w:shd w:val="clear" w:color="auto" w:fill="FFFFFF"/>
              </w:rPr>
              <w:t>Технология приготовления ржаного и ржано-</w:t>
            </w:r>
            <w:r w:rsidRPr="00E83AC5">
              <w:rPr>
                <w:rFonts w:cs="Times New Roman"/>
                <w:szCs w:val="28"/>
                <w:shd w:val="clear" w:color="auto" w:fill="FFFFFF"/>
              </w:rPr>
              <w:lastRenderedPageBreak/>
              <w:t xml:space="preserve">пшеничного теста  различными способами   и изделий   из него.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lastRenderedPageBreak/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промежуточный контроль</w:t>
            </w: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ind w:left="36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Раздел 2 Приготовление теста для  хлебобулочных изделий  различными способами согласно рецептурам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</w:p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текущий контроль во время выполнения практических занятий</w:t>
            </w:r>
          </w:p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</w:tr>
      <w:tr w:rsidR="00E83AC5" w:rsidRPr="00E83AC5" w:rsidTr="00475E45">
        <w:trPr>
          <w:trHeight w:val="810"/>
        </w:trPr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ind w:left="36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2.1  Технология приготовления сдобного теста из пшеничной муки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18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промежуточный контроль</w:t>
            </w: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pStyle w:val="a4"/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 xml:space="preserve">2.2 </w:t>
            </w:r>
            <w:bookmarkStart w:id="0" w:name="_GoBack"/>
            <w:r w:rsidRPr="00E83AC5">
              <w:rPr>
                <w:rFonts w:eastAsia="Times New Roman" w:cs="Times New Roman"/>
                <w:szCs w:val="28"/>
              </w:rPr>
              <w:t>Приготовление булочных изделий  и пирогов из сдобного теста</w:t>
            </w:r>
            <w:bookmarkEnd w:id="0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промежуточный контроль</w:t>
            </w:r>
          </w:p>
        </w:tc>
      </w:tr>
      <w:tr w:rsidR="00E83AC5" w:rsidRPr="00E83AC5" w:rsidTr="00475E4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pStyle w:val="a4"/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Итоговое занятие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итоговый контроль</w:t>
            </w:r>
          </w:p>
        </w:tc>
      </w:tr>
      <w:tr w:rsidR="00E83AC5" w:rsidRPr="00E83AC5" w:rsidTr="00475E45"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right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E83AC5">
              <w:rPr>
                <w:rFonts w:eastAsia="Times New Roman" w:cs="Times New Roman"/>
                <w:szCs w:val="28"/>
              </w:rPr>
              <w:t>204часа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C5" w:rsidRPr="00E83AC5" w:rsidRDefault="00E83AC5" w:rsidP="00475E45">
            <w:pPr>
              <w:spacing w:line="240" w:lineRule="auto"/>
              <w:jc w:val="both"/>
              <w:rPr>
                <w:rFonts w:eastAsia="Times New Roman" w:cs="Times New Roman"/>
                <w:szCs w:val="28"/>
              </w:rPr>
            </w:pPr>
          </w:p>
        </w:tc>
      </w:tr>
    </w:tbl>
    <w:p w:rsidR="00E83AC5" w:rsidRPr="00E83AC5" w:rsidRDefault="00E83AC5" w:rsidP="005443C4">
      <w:pPr>
        <w:tabs>
          <w:tab w:val="center" w:pos="5105"/>
          <w:tab w:val="left" w:pos="6825"/>
        </w:tabs>
        <w:contextualSpacing/>
        <w:jc w:val="center"/>
        <w:rPr>
          <w:rFonts w:eastAsia="Calibri" w:cs="Times New Roman"/>
          <w:b/>
          <w:szCs w:val="28"/>
          <w:lang w:val="en-US"/>
        </w:rPr>
      </w:pPr>
    </w:p>
    <w:p w:rsidR="00A403CB" w:rsidRDefault="00A403CB" w:rsidP="005443C4">
      <w:pPr>
        <w:spacing w:after="0" w:line="240" w:lineRule="auto"/>
        <w:jc w:val="center"/>
        <w:rPr>
          <w:rFonts w:cs="Times New Roman"/>
          <w:b/>
          <w:szCs w:val="28"/>
          <w:lang w:val="en-US"/>
        </w:rPr>
      </w:pPr>
      <w:r w:rsidRPr="003C193F">
        <w:rPr>
          <w:rFonts w:cs="Times New Roman"/>
          <w:b/>
          <w:szCs w:val="28"/>
        </w:rPr>
        <w:t>Содержание программы</w:t>
      </w:r>
    </w:p>
    <w:p w:rsidR="00E83AC5" w:rsidRPr="00E83AC5" w:rsidRDefault="00E83AC5" w:rsidP="005443C4">
      <w:pPr>
        <w:spacing w:after="0" w:line="240" w:lineRule="auto"/>
        <w:jc w:val="center"/>
        <w:rPr>
          <w:rFonts w:cs="Times New Roman"/>
          <w:b/>
          <w:szCs w:val="28"/>
          <w:lang w:val="en-US"/>
        </w:rPr>
      </w:pPr>
    </w:p>
    <w:p w:rsidR="00E83AC5" w:rsidRPr="00E83AC5" w:rsidRDefault="00E83AC5" w:rsidP="00E83AC5">
      <w:pPr>
        <w:spacing w:line="240" w:lineRule="auto"/>
        <w:ind w:firstLine="709"/>
        <w:jc w:val="both"/>
        <w:rPr>
          <w:rFonts w:eastAsia="Times New Roman" w:cs="Times New Roman"/>
          <w:b/>
          <w:szCs w:val="28"/>
        </w:rPr>
      </w:pPr>
      <w:r w:rsidRPr="00E83AC5">
        <w:rPr>
          <w:rFonts w:eastAsia="Times New Roman" w:cs="Times New Roman"/>
          <w:b/>
          <w:szCs w:val="28"/>
        </w:rPr>
        <w:t>Вводное занятие</w:t>
      </w:r>
    </w:p>
    <w:p w:rsidR="00E83AC5" w:rsidRPr="00E83AC5" w:rsidRDefault="00E83AC5" w:rsidP="00E83AC5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83AC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Теория: Вводный инструктаж.  Общие сведения о программе и ее содержании. </w:t>
      </w:r>
      <w:r w:rsidRPr="00E83AC5">
        <w:rPr>
          <w:rFonts w:ascii="Times New Roman" w:hAnsi="Times New Roman" w:cs="Times New Roman"/>
          <w:sz w:val="28"/>
          <w:szCs w:val="28"/>
          <w:shd w:val="clear" w:color="auto" w:fill="FFFFFF"/>
        </w:rPr>
        <w:t>Сорта муки, отличия одного сорта муки от другого. </w:t>
      </w:r>
      <w:r w:rsidRPr="00E83AC5">
        <w:rPr>
          <w:rFonts w:ascii="Times New Roman" w:hAnsi="Times New Roman" w:cs="Times New Roman"/>
          <w:sz w:val="28"/>
          <w:szCs w:val="28"/>
        </w:rPr>
        <w:t>Органолептическая</w:t>
      </w:r>
      <w:r w:rsidRPr="00E83AC5">
        <w:rPr>
          <w:rFonts w:ascii="Times New Roman" w:hAnsi="Times New Roman" w:cs="Times New Roman"/>
          <w:sz w:val="28"/>
          <w:szCs w:val="28"/>
          <w:shd w:val="clear" w:color="auto" w:fill="FFFFFF"/>
        </w:rPr>
        <w:t> оценка качества муки. Основное и дополнительное сырье, необходимое для приготовления для приготовления хлебобулочных изделий. Оборудование  для подготовки сырья и приготовления хлеба.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b/>
          <w:szCs w:val="28"/>
        </w:rPr>
        <w:t>1 раздел.</w:t>
      </w:r>
      <w:r w:rsidRPr="00E83AC5">
        <w:rPr>
          <w:rFonts w:eastAsia="Times New Roman" w:cs="Times New Roman"/>
          <w:szCs w:val="28"/>
        </w:rPr>
        <w:t>Приготовление теста для  хлеба различными способами согласно рецептурам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E83AC5">
        <w:rPr>
          <w:rFonts w:eastAsia="Times New Roman" w:cs="Times New Roman"/>
          <w:b/>
          <w:szCs w:val="28"/>
        </w:rPr>
        <w:t>Тема 1.1</w:t>
      </w:r>
      <w:r w:rsidRPr="00E83AC5">
        <w:rPr>
          <w:rFonts w:eastAsia="Times New Roman" w:cs="Times New Roman"/>
          <w:szCs w:val="28"/>
        </w:rPr>
        <w:t xml:space="preserve">. </w:t>
      </w:r>
      <w:r w:rsidRPr="00E83AC5">
        <w:rPr>
          <w:rFonts w:cs="Times New Roman"/>
          <w:szCs w:val="28"/>
          <w:shd w:val="clear" w:color="auto" w:fill="FFFFFF"/>
        </w:rPr>
        <w:t>Технология приготовления пшеничного теста  различными способами   и изделий из него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E83AC5">
        <w:rPr>
          <w:rFonts w:cs="Times New Roman"/>
          <w:szCs w:val="28"/>
          <w:shd w:val="clear" w:color="auto" w:fill="FFFFFF"/>
        </w:rPr>
        <w:t>Виды пшеничного теста их сравнительная характеристика и особые приемы приготовления пшеничного теста. Способы приготовления теста для пшеничного хлеба.  Приготовление пшеничного теста опарным способом: традиционным способом. Особенности приготовление опар. Приготовление теста безопарным способом традиционным и ускоренным. Технологический режим приготовление теста безопарным</w:t>
      </w:r>
      <w:r>
        <w:rPr>
          <w:rFonts w:cs="Times New Roman"/>
          <w:szCs w:val="28"/>
          <w:shd w:val="clear" w:color="auto" w:fill="FFFFFF"/>
        </w:rPr>
        <w:t xml:space="preserve"> </w:t>
      </w:r>
      <w:r w:rsidRPr="00E83AC5">
        <w:rPr>
          <w:rFonts w:cs="Times New Roman"/>
          <w:szCs w:val="28"/>
          <w:shd w:val="clear" w:color="auto" w:fill="FFFFFF"/>
        </w:rPr>
        <w:t xml:space="preserve">традиционным и безопарным ускоренным. Сравнительная </w:t>
      </w:r>
      <w:r w:rsidRPr="00E83AC5">
        <w:rPr>
          <w:rFonts w:cs="Times New Roman"/>
          <w:szCs w:val="28"/>
          <w:shd w:val="clear" w:color="auto" w:fill="FFFFFF"/>
        </w:rPr>
        <w:lastRenderedPageBreak/>
        <w:t>характеристика опарных и безопарных способов. Приготовление основных видов хлеба.</w:t>
      </w:r>
    </w:p>
    <w:p w:rsidR="00E83AC5" w:rsidRPr="00E83AC5" w:rsidRDefault="00E83AC5" w:rsidP="00E83AC5">
      <w:pPr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Times New Roman" w:cs="Times New Roman"/>
          <w:szCs w:val="28"/>
        </w:rPr>
        <w:t xml:space="preserve">Практика: </w:t>
      </w:r>
      <w:r w:rsidRPr="00E83AC5">
        <w:rPr>
          <w:rFonts w:eastAsia="Calibri" w:cs="Times New Roman"/>
          <w:szCs w:val="28"/>
        </w:rPr>
        <w:t>Приготовлен</w:t>
      </w:r>
      <w:r>
        <w:rPr>
          <w:rFonts w:eastAsia="Calibri" w:cs="Times New Roman"/>
          <w:szCs w:val="28"/>
        </w:rPr>
        <w:t xml:space="preserve">ие  простого батона, </w:t>
      </w:r>
      <w:r w:rsidRPr="00E83AC5">
        <w:rPr>
          <w:rFonts w:eastAsia="Calibri" w:cs="Times New Roman"/>
          <w:szCs w:val="28"/>
        </w:rPr>
        <w:t>булочек, халы, булочек для гамбургера, саек, калачей.</w:t>
      </w:r>
    </w:p>
    <w:p w:rsidR="00E83AC5" w:rsidRPr="00E83AC5" w:rsidRDefault="00E83AC5" w:rsidP="00E83AC5">
      <w:pPr>
        <w:spacing w:line="240" w:lineRule="auto"/>
        <w:jc w:val="both"/>
        <w:rPr>
          <w:rFonts w:cs="Times New Roman"/>
          <w:szCs w:val="28"/>
          <w:shd w:val="clear" w:color="auto" w:fill="FFFFFF"/>
        </w:rPr>
      </w:pPr>
      <w:r w:rsidRPr="00E83AC5">
        <w:rPr>
          <w:rFonts w:eastAsia="Times New Roman" w:cs="Times New Roman"/>
          <w:b/>
          <w:szCs w:val="28"/>
        </w:rPr>
        <w:t xml:space="preserve">            Тема 1.2  </w:t>
      </w:r>
      <w:r w:rsidRPr="00E83AC5">
        <w:rPr>
          <w:rFonts w:cs="Times New Roman"/>
          <w:szCs w:val="28"/>
          <w:shd w:val="clear" w:color="auto" w:fill="FFFFFF"/>
        </w:rPr>
        <w:t xml:space="preserve">Технология приготовления ржаного и ржано-пшеничного теста  различными способами   и изделий   из него.  </w:t>
      </w:r>
    </w:p>
    <w:p w:rsidR="00E83AC5" w:rsidRPr="00E83AC5" w:rsidRDefault="00E83AC5" w:rsidP="00E83AC5">
      <w:pPr>
        <w:spacing w:line="240" w:lineRule="auto"/>
        <w:jc w:val="both"/>
        <w:rPr>
          <w:rFonts w:cs="Times New Roman"/>
          <w:szCs w:val="28"/>
          <w:shd w:val="clear" w:color="auto" w:fill="FFFFFF"/>
        </w:rPr>
      </w:pPr>
      <w:r w:rsidRPr="00E83AC5">
        <w:rPr>
          <w:rFonts w:cs="Times New Roman"/>
          <w:szCs w:val="28"/>
          <w:shd w:val="clear" w:color="auto" w:fill="FFFFFF"/>
        </w:rPr>
        <w:t>Виды ржаного теста их сравнительная характеристика и особые приемы приготовления ржаного теста. Основные способы приготовление ржаного теста. Приготовление ржаного теста на густых и жидких заквасках</w:t>
      </w:r>
    </w:p>
    <w:p w:rsidR="00E83AC5" w:rsidRPr="00E83AC5" w:rsidRDefault="00E83AC5" w:rsidP="00E83AC5">
      <w:pPr>
        <w:spacing w:line="240" w:lineRule="auto"/>
        <w:jc w:val="both"/>
        <w:rPr>
          <w:rFonts w:eastAsia="Times New Roman" w:cs="Times New Roman"/>
          <w:szCs w:val="28"/>
        </w:rPr>
      </w:pPr>
      <w:r w:rsidRPr="00E83AC5">
        <w:rPr>
          <w:rFonts w:cs="Times New Roman"/>
          <w:szCs w:val="28"/>
          <w:shd w:val="clear" w:color="auto" w:fill="FFFFFF"/>
        </w:rPr>
        <w:t>Практика:  Приготовление хлеба столового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b/>
          <w:szCs w:val="28"/>
        </w:rPr>
        <w:t>2 раздел</w:t>
      </w:r>
      <w:r w:rsidRPr="00E83AC5">
        <w:rPr>
          <w:rFonts w:eastAsia="Times New Roman" w:cs="Times New Roman"/>
          <w:szCs w:val="28"/>
        </w:rPr>
        <w:t>.  Приготовление теста для  хлебобулочных изделий  различными способами согласно рецептурам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b/>
          <w:szCs w:val="28"/>
        </w:rPr>
        <w:t xml:space="preserve">Тема  2.1 </w:t>
      </w:r>
      <w:r w:rsidRPr="00E83AC5">
        <w:rPr>
          <w:rFonts w:eastAsia="Times New Roman" w:cs="Times New Roman"/>
          <w:szCs w:val="28"/>
        </w:rPr>
        <w:t>Технология приготовления сдобного теста из пшеничной муки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E83AC5">
        <w:rPr>
          <w:rFonts w:cs="Times New Roman"/>
          <w:szCs w:val="28"/>
          <w:shd w:val="clear" w:color="auto" w:fill="FFFFFF"/>
        </w:rPr>
        <w:t xml:space="preserve">Виды  сдобного   пшеничного теста их сравнительная характеристика и особые приемы приготовления пшеничного теста. Способы приготовления теста для  булочных и сдобных изделий. Приготовление пшеничного теста опарным способом: традиционным способом. Приготовление сдобного теста опарным способом с отсдобкой и без отсдобки. Приготовление теста безопарным способом традиционным и ускоренным. </w:t>
      </w:r>
    </w:p>
    <w:p w:rsidR="00E83AC5" w:rsidRPr="00E83AC5" w:rsidRDefault="00E83AC5" w:rsidP="00E83AC5">
      <w:pPr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E83AC5">
        <w:rPr>
          <w:rFonts w:cs="Times New Roman"/>
          <w:szCs w:val="28"/>
          <w:shd w:val="clear" w:color="auto" w:fill="FFFFFF"/>
        </w:rPr>
        <w:t>Практика. Приготовление сдобы выборгской, булочки бриошь, розанчиков слоеных с вареньем, булочек повышенной калорийности</w:t>
      </w:r>
    </w:p>
    <w:p w:rsidR="00E83AC5" w:rsidRPr="00E83AC5" w:rsidRDefault="00E83AC5" w:rsidP="00E83AC5">
      <w:pPr>
        <w:spacing w:line="240" w:lineRule="auto"/>
        <w:jc w:val="both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b/>
          <w:szCs w:val="28"/>
        </w:rPr>
        <w:t xml:space="preserve">            Тема  2.2  </w:t>
      </w:r>
      <w:r w:rsidRPr="00E83AC5">
        <w:rPr>
          <w:rFonts w:eastAsia="Times New Roman" w:cs="Times New Roman"/>
          <w:szCs w:val="28"/>
        </w:rPr>
        <w:t>Приготовление булочных изделий  и пирогов из сдобного теста</w:t>
      </w:r>
    </w:p>
    <w:p w:rsidR="00E83AC5" w:rsidRPr="00E83AC5" w:rsidRDefault="00E83AC5" w:rsidP="00E83AC5">
      <w:pPr>
        <w:spacing w:line="240" w:lineRule="auto"/>
        <w:jc w:val="both"/>
        <w:rPr>
          <w:rFonts w:cs="Times New Roman"/>
          <w:szCs w:val="28"/>
          <w:shd w:val="clear" w:color="auto" w:fill="FFFFFF"/>
        </w:rPr>
      </w:pPr>
      <w:r w:rsidRPr="00E83AC5">
        <w:rPr>
          <w:rFonts w:cs="Times New Roman"/>
          <w:szCs w:val="28"/>
          <w:shd w:val="clear" w:color="auto" w:fill="FFFFFF"/>
        </w:rPr>
        <w:t>Виды  сдобного   пшеничного теста их сравнительная характеристика и особые приемы приготовления пшеничного теста. Способы приготовления теста для  булочных и сдобных изделий.</w:t>
      </w:r>
    </w:p>
    <w:p w:rsidR="00E83AC5" w:rsidRPr="00E83AC5" w:rsidRDefault="00E83AC5" w:rsidP="00E83AC5">
      <w:pPr>
        <w:spacing w:line="240" w:lineRule="auto"/>
        <w:jc w:val="both"/>
        <w:rPr>
          <w:rFonts w:cs="Times New Roman"/>
          <w:szCs w:val="28"/>
          <w:shd w:val="clear" w:color="auto" w:fill="FFFFFF"/>
        </w:rPr>
      </w:pPr>
      <w:r w:rsidRPr="00E83AC5">
        <w:rPr>
          <w:rFonts w:cs="Times New Roman"/>
          <w:szCs w:val="28"/>
          <w:shd w:val="clear" w:color="auto" w:fill="FFFFFF"/>
        </w:rPr>
        <w:t>Способы  формования  пирогов закрытых, открытых  и полуоткрытых.</w:t>
      </w:r>
    </w:p>
    <w:p w:rsidR="00E83AC5" w:rsidRPr="00E83AC5" w:rsidRDefault="00E83AC5" w:rsidP="00E83AC5">
      <w:pPr>
        <w:spacing w:line="240" w:lineRule="auto"/>
        <w:jc w:val="both"/>
        <w:rPr>
          <w:rFonts w:eastAsia="Times New Roman" w:cs="Times New Roman"/>
          <w:szCs w:val="28"/>
        </w:rPr>
      </w:pPr>
      <w:r w:rsidRPr="00E83AC5">
        <w:rPr>
          <w:rFonts w:cs="Times New Roman"/>
          <w:szCs w:val="28"/>
          <w:shd w:val="clear" w:color="auto" w:fill="FFFFFF"/>
        </w:rPr>
        <w:t>Практика. Приготовление  кулебяки, пирога дома</w:t>
      </w:r>
      <w:r w:rsidRPr="00E83AC5">
        <w:rPr>
          <w:rFonts w:eastAsia="Times New Roman" w:cs="Times New Roman"/>
          <w:szCs w:val="28"/>
        </w:rPr>
        <w:t>шнего, осетинских пирогов</w:t>
      </w:r>
    </w:p>
    <w:p w:rsidR="00A403CB" w:rsidRPr="003C193F" w:rsidRDefault="00A403CB" w:rsidP="003C193F">
      <w:pPr>
        <w:spacing w:after="0" w:line="240" w:lineRule="auto"/>
        <w:jc w:val="both"/>
        <w:rPr>
          <w:rFonts w:cs="Times New Roman"/>
          <w:b/>
          <w:szCs w:val="28"/>
        </w:rPr>
      </w:pPr>
    </w:p>
    <w:p w:rsidR="00A403CB" w:rsidRPr="00E83AC5" w:rsidRDefault="00A403CB" w:rsidP="00A403CB">
      <w:pPr>
        <w:jc w:val="center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>Планируемые результаты</w:t>
      </w:r>
    </w:p>
    <w:p w:rsidR="00E83AC5" w:rsidRPr="00E83AC5" w:rsidRDefault="00E83AC5" w:rsidP="00E83AC5">
      <w:pPr>
        <w:spacing w:line="240" w:lineRule="auto"/>
        <w:ind w:firstLine="709"/>
        <w:rPr>
          <w:rFonts w:eastAsia="Times New Roman" w:cs="Times New Roman"/>
          <w:b/>
          <w:szCs w:val="28"/>
        </w:rPr>
      </w:pPr>
      <w:r w:rsidRPr="00E83AC5">
        <w:rPr>
          <w:rFonts w:eastAsia="Times New Roman" w:cs="Times New Roman"/>
          <w:b/>
          <w:szCs w:val="28"/>
        </w:rPr>
        <w:t>Ожидаемые результаты программы:</w:t>
      </w:r>
    </w:p>
    <w:p w:rsidR="00E83AC5" w:rsidRPr="00E83AC5" w:rsidRDefault="00E83AC5" w:rsidP="00E83AC5">
      <w:pPr>
        <w:spacing w:line="240" w:lineRule="auto"/>
        <w:ind w:firstLine="709"/>
        <w:rPr>
          <w:rFonts w:eastAsia="Times New Roman" w:cs="Times New Roman"/>
          <w:b/>
          <w:szCs w:val="28"/>
        </w:rPr>
      </w:pPr>
      <w:r w:rsidRPr="00E83AC5">
        <w:rPr>
          <w:rFonts w:eastAsia="Times New Roman" w:cs="Times New Roman"/>
          <w:b/>
          <w:szCs w:val="28"/>
        </w:rPr>
        <w:t>Должны Знать :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E83AC5">
        <w:rPr>
          <w:rFonts w:eastAsia="Times New Roman" w:cs="Times New Roman"/>
          <w:szCs w:val="28"/>
        </w:rPr>
        <w:t>– В процессе теоретического обучения учащиеся ознакомятся с организацией работы, оборудованием  и технологиями, применяемыми   при выпечке  хлеба;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-  ознакомятся  с  видами сырья и требованиями к его качеству;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- ознакомится с организацией рабочего места, видами технологического оборудования и производственного инвентаря к ним;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lastRenderedPageBreak/>
        <w:t>- ознакомятся с   правилами подготовки сырья к производству;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  <w:r w:rsidRPr="00E83AC5">
        <w:rPr>
          <w:rFonts w:eastAsia="Calibri" w:cs="Times New Roman"/>
          <w:szCs w:val="28"/>
        </w:rPr>
        <w:t xml:space="preserve">- изучат </w:t>
      </w:r>
      <w:r w:rsidRPr="00E83AC5">
        <w:rPr>
          <w:rFonts w:cs="Times New Roman"/>
          <w:szCs w:val="28"/>
        </w:rPr>
        <w:t>способы активации прессованных и сушеных дрожжей;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  <w:r w:rsidRPr="00E83AC5">
        <w:rPr>
          <w:rFonts w:cs="Times New Roman"/>
          <w:szCs w:val="28"/>
        </w:rPr>
        <w:t>- изучат способы приготовления опары и закваски для различных видов теста в соответствии с рецептурой;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  <w:r w:rsidRPr="00E83AC5">
        <w:rPr>
          <w:rFonts w:cs="Times New Roman"/>
          <w:szCs w:val="28"/>
        </w:rPr>
        <w:t>- изучат способы замеса и приготовления ржаного и пшеничного теста;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  <w:r w:rsidRPr="00E83AC5">
        <w:rPr>
          <w:rFonts w:cs="Times New Roman"/>
          <w:szCs w:val="28"/>
        </w:rPr>
        <w:t>-ознакомятся с технологий приготовления различных видов хлеба, в том числе национального.</w:t>
      </w:r>
    </w:p>
    <w:p w:rsidR="00E83AC5" w:rsidRPr="00E83AC5" w:rsidRDefault="00E83AC5" w:rsidP="00E83AC5">
      <w:pPr>
        <w:ind w:firstLine="709"/>
        <w:rPr>
          <w:rFonts w:eastAsia="Calibri" w:cs="Times New Roman"/>
          <w:b/>
          <w:szCs w:val="28"/>
          <w:lang w:eastAsia="zh-CN"/>
        </w:rPr>
      </w:pPr>
      <w:r w:rsidRPr="00E83AC5">
        <w:rPr>
          <w:rFonts w:eastAsia="Calibri" w:cs="Times New Roman"/>
          <w:b/>
          <w:szCs w:val="28"/>
          <w:lang w:eastAsia="zh-CN"/>
        </w:rPr>
        <w:t>Должны уметь: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пользоваться производственными рецептурами и технологическими инструкциями;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взвешивать, растворять, дозировать необходимое сырье;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оценивать качество сырья по органолептическим показателям;</w:t>
      </w:r>
    </w:p>
    <w:p w:rsid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 xml:space="preserve">- оценивать качество опары, закваски, 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определять различными методами готовность теста в процессе созревания;</w:t>
      </w:r>
    </w:p>
    <w:p w:rsidR="00E83AC5" w:rsidRPr="00E83AC5" w:rsidRDefault="00E83AC5" w:rsidP="00E83AC5">
      <w:pPr>
        <w:ind w:firstLine="709"/>
        <w:rPr>
          <w:rFonts w:eastAsia="Times New Roman" w:cs="Times New Roman"/>
          <w:i/>
          <w:szCs w:val="28"/>
        </w:rPr>
      </w:pPr>
      <w:r w:rsidRPr="00E83AC5">
        <w:rPr>
          <w:rFonts w:eastAsia="Times New Roman" w:cs="Times New Roman"/>
          <w:i/>
          <w:szCs w:val="28"/>
        </w:rPr>
        <w:t>По окончании программы:</w:t>
      </w:r>
    </w:p>
    <w:p w:rsidR="00E83AC5" w:rsidRPr="00E83AC5" w:rsidRDefault="00E83AC5" w:rsidP="00E83AC5">
      <w:pPr>
        <w:ind w:firstLine="709"/>
        <w:rPr>
          <w:rFonts w:cs="Times New Roman"/>
          <w:i/>
          <w:szCs w:val="28"/>
        </w:rPr>
      </w:pPr>
      <w:r w:rsidRPr="00E83AC5">
        <w:rPr>
          <w:rFonts w:eastAsia="Times New Roman" w:cs="Times New Roman"/>
          <w:i/>
          <w:szCs w:val="28"/>
        </w:rPr>
        <w:t xml:space="preserve">обучающийся должен </w:t>
      </w:r>
      <w:r w:rsidRPr="00E83AC5">
        <w:rPr>
          <w:rFonts w:cs="Times New Roman"/>
          <w:i/>
          <w:szCs w:val="28"/>
        </w:rPr>
        <w:t>иметь практический опыт: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 хранения и подготовки сырья для приготовления различных видов теста;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приготовления теста различными способами, в т.ч. с применением тестоприготовительного оборудования;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обслуживания оборудования для приготовления теста;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формования  и выпечки  хлеба.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szCs w:val="28"/>
        </w:rPr>
      </w:pPr>
      <w:r w:rsidRPr="00E83AC5">
        <w:rPr>
          <w:rFonts w:eastAsia="Times New Roman" w:cs="Times New Roman"/>
          <w:szCs w:val="28"/>
        </w:rPr>
        <w:t>- определение готовности хлеба.</w:t>
      </w:r>
    </w:p>
    <w:p w:rsidR="00E83AC5" w:rsidRDefault="00E83AC5" w:rsidP="00E83AC5">
      <w:pPr>
        <w:ind w:right="277"/>
        <w:rPr>
          <w:szCs w:val="28"/>
        </w:rPr>
      </w:pPr>
      <w:r w:rsidRPr="003A3168">
        <w:rPr>
          <w:b/>
          <w:bCs/>
          <w:szCs w:val="28"/>
        </w:rPr>
        <w:t xml:space="preserve">Личностными </w:t>
      </w:r>
      <w:r w:rsidRPr="003A3168">
        <w:rPr>
          <w:szCs w:val="28"/>
        </w:rPr>
        <w:t>результатами освоения учащимися с</w:t>
      </w:r>
      <w:r>
        <w:rPr>
          <w:szCs w:val="28"/>
        </w:rPr>
        <w:t xml:space="preserve">одержания программы  </w:t>
      </w:r>
      <w:r w:rsidRPr="003A3168">
        <w:rPr>
          <w:szCs w:val="28"/>
        </w:rPr>
        <w:t>являются следующие умения:</w:t>
      </w:r>
    </w:p>
    <w:p w:rsidR="00E83AC5" w:rsidRDefault="00E83AC5" w:rsidP="00E83AC5">
      <w:pPr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E83AC5" w:rsidRPr="003A3168" w:rsidRDefault="00E83AC5" w:rsidP="00E83AC5">
      <w:pPr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t>-</w:t>
      </w:r>
      <w:r w:rsidRPr="00E83AC5">
        <w:rPr>
          <w:rFonts w:ascii="Times New Roman" w:hAnsi="Times New Roman" w:cs="Times New Roman"/>
          <w:sz w:val="28"/>
          <w:szCs w:val="28"/>
        </w:rPr>
        <w:t>проявлять дисциплинированность, трудолюбие и упорство в достижении поставленных</w:t>
      </w:r>
    </w:p>
    <w:p w:rsidR="00E83AC5" w:rsidRPr="00E83AC5" w:rsidRDefault="00E83AC5" w:rsidP="00E83AC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E83AC5">
        <w:rPr>
          <w:rFonts w:ascii="Times New Roman" w:hAnsi="Times New Roman" w:cs="Times New Roman"/>
          <w:sz w:val="28"/>
          <w:szCs w:val="28"/>
        </w:rPr>
        <w:t>целей;</w:t>
      </w:r>
    </w:p>
    <w:p w:rsidR="00E83AC5" w:rsidRDefault="00E83AC5" w:rsidP="00E83AC5">
      <w:pPr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оказывать бескорыстную помощь своим сверстникам, находить с ними общий язык и общие интересы.</w:t>
      </w:r>
    </w:p>
    <w:p w:rsidR="00E83AC5" w:rsidRPr="003A3168" w:rsidRDefault="00E83AC5" w:rsidP="00E83AC5">
      <w:pPr>
        <w:tabs>
          <w:tab w:val="left" w:pos="1133"/>
        </w:tabs>
        <w:ind w:right="280"/>
        <w:rPr>
          <w:szCs w:val="28"/>
        </w:rPr>
        <w:sectPr w:rsidR="00E83AC5" w:rsidRPr="003A3168">
          <w:pgSz w:w="11900" w:h="16840"/>
          <w:pgMar w:top="1105" w:right="560" w:bottom="168" w:left="1140" w:header="0" w:footer="0" w:gutter="0"/>
          <w:cols w:space="720" w:equalWidth="0">
            <w:col w:w="10200"/>
          </w:cols>
        </w:sectPr>
      </w:pPr>
    </w:p>
    <w:p w:rsidR="00E83AC5" w:rsidRPr="003A3168" w:rsidRDefault="00E83AC5" w:rsidP="00E83AC5">
      <w:pPr>
        <w:rPr>
          <w:szCs w:val="28"/>
        </w:rPr>
      </w:pPr>
      <w:r w:rsidRPr="003A3168">
        <w:rPr>
          <w:b/>
          <w:bCs/>
          <w:szCs w:val="28"/>
        </w:rPr>
        <w:lastRenderedPageBreak/>
        <w:t>Метапредметными</w:t>
      </w:r>
      <w:r>
        <w:rPr>
          <w:b/>
          <w:bCs/>
          <w:szCs w:val="28"/>
        </w:rPr>
        <w:t xml:space="preserve"> </w:t>
      </w:r>
      <w:r w:rsidRPr="003A3168">
        <w:rPr>
          <w:szCs w:val="28"/>
        </w:rPr>
        <w:t>результатами освоения обучающимися содержания программы</w:t>
      </w:r>
      <w:r>
        <w:rPr>
          <w:szCs w:val="28"/>
        </w:rPr>
        <w:t xml:space="preserve"> « Пекарское дело</w:t>
      </w:r>
      <w:r w:rsidRPr="003A3168">
        <w:rPr>
          <w:szCs w:val="28"/>
        </w:rPr>
        <w:t>» являются следующие умения:</w:t>
      </w:r>
    </w:p>
    <w:p w:rsidR="00E83AC5" w:rsidRPr="003A3168" w:rsidRDefault="00E83AC5" w:rsidP="00E83AC5">
      <w:pPr>
        <w:tabs>
          <w:tab w:val="left" w:pos="1133"/>
        </w:tabs>
        <w:spacing w:after="0"/>
        <w:ind w:right="56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E83AC5" w:rsidRPr="003A3168" w:rsidRDefault="00E83AC5" w:rsidP="00E83AC5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находить ошибки при выполнении учебных заданий, отбирать способы их исправления;</w:t>
      </w:r>
    </w:p>
    <w:p w:rsidR="00E83AC5" w:rsidRPr="003A3168" w:rsidRDefault="00E83AC5" w:rsidP="00E83AC5">
      <w:pPr>
        <w:tabs>
          <w:tab w:val="left" w:pos="1133"/>
        </w:tabs>
        <w:spacing w:after="0"/>
        <w:ind w:right="72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E83AC5" w:rsidRPr="003A3168" w:rsidRDefault="00E83AC5" w:rsidP="00E83AC5">
      <w:pPr>
        <w:tabs>
          <w:tab w:val="left" w:pos="1133"/>
        </w:tabs>
        <w:spacing w:after="0"/>
        <w:ind w:right="22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организовывать самостоятельную деятельность с учетом требований ее безопасности, сохранности инвентаря и оборудования, организации места занятий;</w:t>
      </w:r>
    </w:p>
    <w:p w:rsidR="00E83AC5" w:rsidRPr="003A3168" w:rsidRDefault="00E83AC5" w:rsidP="00E83AC5">
      <w:pPr>
        <w:tabs>
          <w:tab w:val="left" w:pos="1133"/>
        </w:tabs>
        <w:spacing w:after="0"/>
        <w:ind w:right="24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E83AC5" w:rsidRPr="003A3168" w:rsidRDefault="00E83AC5" w:rsidP="00E83AC5">
      <w:pPr>
        <w:tabs>
          <w:tab w:val="left" w:pos="1133"/>
        </w:tabs>
        <w:spacing w:after="0"/>
        <w:ind w:right="70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E83AC5" w:rsidRPr="003A3168" w:rsidRDefault="00E83AC5" w:rsidP="00E83AC5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видеть красоту в оформлении блюд, выделять и обосновывать эстетические признаки;</w:t>
      </w:r>
    </w:p>
    <w:p w:rsidR="00E83AC5" w:rsidRPr="003A3168" w:rsidRDefault="00E83AC5" w:rsidP="00E83AC5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оценивать</w:t>
      </w:r>
      <w:r>
        <w:rPr>
          <w:szCs w:val="28"/>
        </w:rPr>
        <w:t xml:space="preserve"> правильность приготовления и </w:t>
      </w:r>
      <w:r w:rsidRPr="003A3168">
        <w:rPr>
          <w:szCs w:val="28"/>
        </w:rPr>
        <w:t>сравнивать их с эталонными образцами;</w:t>
      </w:r>
    </w:p>
    <w:p w:rsidR="00E83AC5" w:rsidRDefault="00E83AC5" w:rsidP="00E83AC5">
      <w:pPr>
        <w:tabs>
          <w:tab w:val="left" w:pos="1133"/>
          <w:tab w:val="left" w:pos="10200"/>
        </w:tabs>
        <w:spacing w:after="0"/>
        <w:ind w:right="126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управлять эмоциями при общении со сверстниками и взрослыми, сохранять хладнокровие,</w:t>
      </w:r>
      <w:r>
        <w:rPr>
          <w:szCs w:val="28"/>
        </w:rPr>
        <w:t xml:space="preserve"> сдержанность, рассудительность</w:t>
      </w:r>
      <w:r w:rsidR="00907AE7">
        <w:rPr>
          <w:szCs w:val="28"/>
        </w:rPr>
        <w:t>.</w:t>
      </w:r>
    </w:p>
    <w:p w:rsidR="00907AE7" w:rsidRDefault="00907AE7" w:rsidP="00E83AC5">
      <w:pPr>
        <w:tabs>
          <w:tab w:val="left" w:pos="1133"/>
          <w:tab w:val="left" w:pos="10200"/>
        </w:tabs>
        <w:spacing w:after="0"/>
        <w:ind w:right="1260"/>
        <w:jc w:val="both"/>
        <w:rPr>
          <w:szCs w:val="28"/>
        </w:rPr>
      </w:pPr>
    </w:p>
    <w:p w:rsidR="00907AE7" w:rsidRPr="003A3168" w:rsidRDefault="00907AE7" w:rsidP="00E83AC5">
      <w:pPr>
        <w:tabs>
          <w:tab w:val="left" w:pos="1133"/>
          <w:tab w:val="left" w:pos="10200"/>
        </w:tabs>
        <w:spacing w:after="0"/>
        <w:ind w:right="1260"/>
        <w:jc w:val="both"/>
        <w:rPr>
          <w:szCs w:val="28"/>
        </w:rPr>
        <w:sectPr w:rsidR="00907AE7" w:rsidRPr="003A3168">
          <w:type w:val="continuous"/>
          <w:pgSz w:w="11900" w:h="16840"/>
          <w:pgMar w:top="1105" w:right="560" w:bottom="168" w:left="1140" w:header="0" w:footer="0" w:gutter="0"/>
          <w:cols w:space="720" w:equalWidth="0">
            <w:col w:w="10200"/>
          </w:cols>
        </w:sectPr>
      </w:pPr>
    </w:p>
    <w:p w:rsidR="00907AE7" w:rsidRDefault="00907AE7" w:rsidP="00907AE7">
      <w:pPr>
        <w:ind w:right="142"/>
        <w:jc w:val="both"/>
        <w:rPr>
          <w:szCs w:val="28"/>
        </w:rPr>
      </w:pPr>
      <w:r w:rsidRPr="003A3168">
        <w:rPr>
          <w:b/>
          <w:bCs/>
          <w:szCs w:val="28"/>
        </w:rPr>
        <w:lastRenderedPageBreak/>
        <w:t xml:space="preserve">Предметными </w:t>
      </w:r>
      <w:r w:rsidRPr="003A3168">
        <w:rPr>
          <w:szCs w:val="28"/>
        </w:rPr>
        <w:t>результатами</w:t>
      </w:r>
      <w:r>
        <w:rPr>
          <w:szCs w:val="28"/>
        </w:rPr>
        <w:t xml:space="preserve"> </w:t>
      </w:r>
      <w:r w:rsidRPr="003A3168">
        <w:rPr>
          <w:szCs w:val="28"/>
        </w:rPr>
        <w:t xml:space="preserve"> освоения </w:t>
      </w:r>
      <w:r>
        <w:rPr>
          <w:szCs w:val="28"/>
        </w:rPr>
        <w:t xml:space="preserve"> </w:t>
      </w:r>
      <w:r w:rsidRPr="003A3168">
        <w:rPr>
          <w:szCs w:val="28"/>
        </w:rPr>
        <w:t xml:space="preserve">обучающимися </w:t>
      </w:r>
      <w:r>
        <w:rPr>
          <w:szCs w:val="28"/>
        </w:rPr>
        <w:t xml:space="preserve">содержания программы </w:t>
      </w:r>
      <w:r w:rsidRPr="003A3168">
        <w:rPr>
          <w:szCs w:val="28"/>
        </w:rPr>
        <w:t xml:space="preserve"> являются следующие умения:</w:t>
      </w:r>
    </w:p>
    <w:p w:rsidR="00907AE7" w:rsidRPr="003A3168" w:rsidRDefault="00907AE7" w:rsidP="00907AE7">
      <w:pPr>
        <w:ind w:right="142"/>
        <w:jc w:val="both"/>
        <w:rPr>
          <w:szCs w:val="28"/>
        </w:rPr>
      </w:pPr>
      <w:r>
        <w:rPr>
          <w:szCs w:val="28"/>
        </w:rPr>
        <w:t>-излагать факты истории выпечки</w:t>
      </w:r>
      <w:r w:rsidRPr="003A3168">
        <w:rPr>
          <w:szCs w:val="28"/>
        </w:rPr>
        <w:t>, характеризовать ее роль и значение в жизнедеятельности человека;</w:t>
      </w:r>
    </w:p>
    <w:p w:rsidR="00907AE7" w:rsidRPr="003A3168" w:rsidRDefault="00907AE7" w:rsidP="00907AE7">
      <w:pPr>
        <w:tabs>
          <w:tab w:val="left" w:pos="1133"/>
        </w:tabs>
        <w:spacing w:after="0"/>
        <w:ind w:right="142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представлять технологию приготовления блюд с соблюдением правил здорового питания как средство укрепления здоровья человека;</w:t>
      </w:r>
    </w:p>
    <w:p w:rsidR="00907AE7" w:rsidRDefault="00907AE7" w:rsidP="00907AE7">
      <w:pPr>
        <w:tabs>
          <w:tab w:val="left" w:pos="1133"/>
        </w:tabs>
        <w:spacing w:after="0"/>
        <w:ind w:right="142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907AE7" w:rsidRPr="003A3168" w:rsidRDefault="00907AE7" w:rsidP="00907AE7">
      <w:pPr>
        <w:ind w:right="142"/>
        <w:jc w:val="both"/>
        <w:rPr>
          <w:szCs w:val="28"/>
        </w:rPr>
      </w:pPr>
      <w:r w:rsidRPr="003A3168">
        <w:rPr>
          <w:b/>
          <w:bCs/>
          <w:szCs w:val="28"/>
        </w:rPr>
        <w:t>Познавательные</w:t>
      </w:r>
    </w:p>
    <w:p w:rsidR="00907AE7" w:rsidRPr="00E83AC5" w:rsidRDefault="00907AE7" w:rsidP="00907AE7">
      <w:pPr>
        <w:tabs>
          <w:tab w:val="left" w:pos="1133"/>
          <w:tab w:val="left" w:pos="10065"/>
        </w:tabs>
        <w:spacing w:after="0"/>
        <w:ind w:right="142"/>
        <w:jc w:val="both"/>
      </w:pPr>
      <w:r>
        <w:rPr>
          <w:szCs w:val="28"/>
        </w:rPr>
        <w:t>-</w:t>
      </w:r>
      <w:r w:rsidRPr="00E83AC5">
        <w:t>проводить анализ собственной деятельности и определять или дополнять последовательность её выполнения под руководством учителя и / или самостоятельно;</w:t>
      </w:r>
    </w:p>
    <w:p w:rsidR="00907AE7" w:rsidRPr="003A3168" w:rsidRDefault="00907AE7" w:rsidP="00907AE7">
      <w:pPr>
        <w:tabs>
          <w:tab w:val="left" w:pos="1120"/>
          <w:tab w:val="left" w:pos="10065"/>
        </w:tabs>
        <w:spacing w:after="0"/>
        <w:ind w:right="142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выделять признаки изучаемых объектов на основе сравнения;</w:t>
      </w:r>
    </w:p>
    <w:p w:rsidR="00907AE7" w:rsidRPr="003A3168" w:rsidRDefault="00907AE7" w:rsidP="00907AE7">
      <w:pPr>
        <w:tabs>
          <w:tab w:val="left" w:pos="1133"/>
          <w:tab w:val="left" w:pos="10065"/>
        </w:tabs>
        <w:spacing w:after="0"/>
        <w:ind w:right="142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находить закономерности, устанавливать причинно-следственные связи между реальными объектами и явлениями под руководством учителя и / или самостоятельно;</w:t>
      </w:r>
    </w:p>
    <w:p w:rsidR="00907AE7" w:rsidRPr="003A3168" w:rsidRDefault="00907AE7" w:rsidP="00907AE7">
      <w:pPr>
        <w:tabs>
          <w:tab w:val="left" w:pos="10065"/>
        </w:tabs>
        <w:jc w:val="both"/>
        <w:rPr>
          <w:szCs w:val="28"/>
        </w:rPr>
      </w:pPr>
      <w:r w:rsidRPr="003A3168">
        <w:rPr>
          <w:b/>
          <w:bCs/>
          <w:szCs w:val="28"/>
        </w:rPr>
        <w:t>Коммуникативные</w:t>
      </w:r>
    </w:p>
    <w:p w:rsidR="00907AE7" w:rsidRPr="003A3168" w:rsidRDefault="00907AE7" w:rsidP="00907AE7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слушать собеседника понимать и/ или принимать его точку зрения;</w:t>
      </w:r>
    </w:p>
    <w:p w:rsidR="00907AE7" w:rsidRPr="003A3168" w:rsidRDefault="00907AE7" w:rsidP="00907AE7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lastRenderedPageBreak/>
        <w:t>-</w:t>
      </w:r>
      <w:r w:rsidRPr="003A3168">
        <w:rPr>
          <w:szCs w:val="28"/>
        </w:rPr>
        <w:t>находить точки соприкосновения различных мнений;</w:t>
      </w:r>
    </w:p>
    <w:p w:rsidR="00907AE7" w:rsidRPr="003A3168" w:rsidRDefault="00907AE7" w:rsidP="00907AE7">
      <w:pPr>
        <w:tabs>
          <w:tab w:val="left" w:pos="1133"/>
        </w:tabs>
        <w:spacing w:after="0"/>
        <w:ind w:right="62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приводить аргументы «за» и «против» под руководством учителя при совместных обсуждениях;</w:t>
      </w:r>
    </w:p>
    <w:p w:rsidR="00907AE7" w:rsidRPr="003A3168" w:rsidRDefault="00907AE7" w:rsidP="00907AE7">
      <w:pPr>
        <w:tabs>
          <w:tab w:val="left" w:pos="1133"/>
        </w:tabs>
        <w:spacing w:after="0"/>
        <w:ind w:right="10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осуществлять попытку решения конфликтных ситуаций (конфликтов «интересов») при выполнении изделия, предлагать разные способы решения конфликтных ситуаций;</w:t>
      </w:r>
    </w:p>
    <w:p w:rsidR="00907AE7" w:rsidRPr="003A3168" w:rsidRDefault="00907AE7" w:rsidP="00907AE7">
      <w:pPr>
        <w:tabs>
          <w:tab w:val="left" w:pos="1133"/>
        </w:tabs>
        <w:spacing w:after="0"/>
        <w:ind w:right="176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оценивать высказывания и действия партнера сравнивать их со своими высказываниями и поступками;</w:t>
      </w:r>
    </w:p>
    <w:p w:rsidR="00907AE7" w:rsidRPr="003A3168" w:rsidRDefault="00907AE7" w:rsidP="00907AE7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формулировать высказывания, задавать вопросы адекватные ситуации и учебной</w:t>
      </w:r>
      <w:r>
        <w:rPr>
          <w:szCs w:val="28"/>
        </w:rPr>
        <w:t xml:space="preserve"> </w:t>
      </w:r>
      <w:r w:rsidRPr="003A3168">
        <w:rPr>
          <w:szCs w:val="28"/>
        </w:rPr>
        <w:t>задачи;</w:t>
      </w:r>
    </w:p>
    <w:p w:rsidR="00907AE7" w:rsidRPr="00E83AC5" w:rsidRDefault="00907AE7" w:rsidP="00907AE7">
      <w:pPr>
        <w:tabs>
          <w:tab w:val="left" w:pos="1120"/>
        </w:tabs>
        <w:spacing w:after="0"/>
        <w:jc w:val="both"/>
        <w:rPr>
          <w:szCs w:val="28"/>
        </w:rPr>
      </w:pPr>
      <w:r>
        <w:rPr>
          <w:szCs w:val="28"/>
        </w:rPr>
        <w:t>-</w:t>
      </w:r>
      <w:r w:rsidRPr="003A3168">
        <w:rPr>
          <w:szCs w:val="28"/>
        </w:rPr>
        <w:t>проявлять инициативу в ситуации общения.</w:t>
      </w:r>
    </w:p>
    <w:p w:rsidR="00907AE7" w:rsidRPr="00E83AC5" w:rsidRDefault="00907AE7" w:rsidP="00907AE7">
      <w:pPr>
        <w:spacing w:line="240" w:lineRule="auto"/>
        <w:jc w:val="both"/>
        <w:rPr>
          <w:rFonts w:eastAsia="Times New Roman" w:cs="Times New Roman"/>
          <w:b/>
          <w:szCs w:val="28"/>
        </w:rPr>
      </w:pPr>
      <w:r w:rsidRPr="00E83AC5">
        <w:rPr>
          <w:rFonts w:eastAsia="Times New Roman" w:cs="Times New Roman"/>
          <w:b/>
          <w:szCs w:val="28"/>
        </w:rPr>
        <w:t>Механизм выявления образовательных результатов программы:</w:t>
      </w:r>
    </w:p>
    <w:p w:rsidR="00907AE7" w:rsidRPr="00E83AC5" w:rsidRDefault="00907AE7" w:rsidP="00907AE7">
      <w:pPr>
        <w:pStyle w:val="a9"/>
        <w:rPr>
          <w:rFonts w:ascii="Times New Roman" w:hAnsi="Times New Roman" w:cs="Times New Roman"/>
          <w:sz w:val="28"/>
          <w:szCs w:val="28"/>
        </w:rPr>
      </w:pPr>
      <w:r w:rsidRPr="00E83AC5">
        <w:rPr>
          <w:rFonts w:ascii="Times New Roman" w:hAnsi="Times New Roman" w:cs="Times New Roman"/>
          <w:sz w:val="28"/>
          <w:szCs w:val="28"/>
        </w:rPr>
        <w:t>Формы и режим контроля:</w:t>
      </w:r>
    </w:p>
    <w:p w:rsidR="00907AE7" w:rsidRPr="00E83AC5" w:rsidRDefault="00907AE7" w:rsidP="00907AE7">
      <w:pPr>
        <w:pStyle w:val="a9"/>
        <w:rPr>
          <w:rFonts w:ascii="Times New Roman" w:hAnsi="Times New Roman" w:cs="Times New Roman"/>
          <w:sz w:val="28"/>
          <w:szCs w:val="28"/>
        </w:rPr>
      </w:pPr>
      <w:r w:rsidRPr="00E83AC5">
        <w:rPr>
          <w:rFonts w:ascii="Times New Roman" w:hAnsi="Times New Roman" w:cs="Times New Roman"/>
          <w:sz w:val="28"/>
          <w:szCs w:val="28"/>
        </w:rPr>
        <w:t>– входной контроль (тестирование);</w:t>
      </w:r>
    </w:p>
    <w:p w:rsidR="00907AE7" w:rsidRPr="00E83AC5" w:rsidRDefault="00907AE7" w:rsidP="00907AE7">
      <w:pPr>
        <w:pStyle w:val="a9"/>
        <w:rPr>
          <w:rFonts w:ascii="Times New Roman" w:hAnsi="Times New Roman" w:cs="Times New Roman"/>
          <w:sz w:val="28"/>
          <w:szCs w:val="28"/>
        </w:rPr>
      </w:pPr>
      <w:r w:rsidRPr="00E83AC5">
        <w:rPr>
          <w:rFonts w:ascii="Times New Roman" w:hAnsi="Times New Roman" w:cs="Times New Roman"/>
          <w:sz w:val="28"/>
          <w:szCs w:val="28"/>
        </w:rPr>
        <w:t>– текущий контроль –   практическое выполнение заданий;</w:t>
      </w:r>
    </w:p>
    <w:p w:rsidR="00907AE7" w:rsidRPr="00E83AC5" w:rsidRDefault="00907AE7" w:rsidP="00907AE7">
      <w:pPr>
        <w:pStyle w:val="a9"/>
        <w:rPr>
          <w:rFonts w:ascii="Times New Roman" w:hAnsi="Times New Roman" w:cs="Times New Roman"/>
          <w:sz w:val="28"/>
          <w:szCs w:val="28"/>
        </w:rPr>
      </w:pPr>
      <w:r w:rsidRPr="00E83AC5">
        <w:rPr>
          <w:rFonts w:ascii="Times New Roman" w:hAnsi="Times New Roman" w:cs="Times New Roman"/>
          <w:sz w:val="28"/>
          <w:szCs w:val="28"/>
        </w:rPr>
        <w:t>– промежуточный контроль - практическое выполнение заданий;</w:t>
      </w:r>
    </w:p>
    <w:p w:rsidR="00907AE7" w:rsidRPr="00907AE7" w:rsidRDefault="00907AE7" w:rsidP="00907AE7">
      <w:pPr>
        <w:pStyle w:val="a9"/>
        <w:rPr>
          <w:rFonts w:ascii="Times New Roman" w:hAnsi="Times New Roman" w:cs="Times New Roman"/>
          <w:sz w:val="28"/>
          <w:szCs w:val="28"/>
        </w:rPr>
        <w:sectPr w:rsidR="00907AE7" w:rsidRPr="00907AE7" w:rsidSect="004B5CEE">
          <w:type w:val="continuous"/>
          <w:pgSz w:w="11900" w:h="16840"/>
          <w:pgMar w:top="1110" w:right="560" w:bottom="168" w:left="1133" w:header="0" w:footer="0" w:gutter="0"/>
          <w:cols w:space="720" w:equalWidth="0">
            <w:col w:w="10207"/>
          </w:cols>
        </w:sectPr>
      </w:pPr>
      <w:r w:rsidRPr="00E83AC5">
        <w:rPr>
          <w:rFonts w:ascii="Times New Roman" w:hAnsi="Times New Roman" w:cs="Times New Roman"/>
          <w:sz w:val="28"/>
          <w:szCs w:val="28"/>
        </w:rPr>
        <w:t>– итоговый контроль –  приготовление кондитерских изделий.</w:t>
      </w:r>
    </w:p>
    <w:p w:rsidR="00A403CB" w:rsidRPr="005221BC" w:rsidRDefault="00F87517" w:rsidP="00907AE7">
      <w:pPr>
        <w:rPr>
          <w:rFonts w:eastAsia="Times New Roman" w:cs="Times New Roman"/>
          <w:b/>
          <w:szCs w:val="28"/>
          <w:lang w:eastAsia="ar-SA"/>
        </w:rPr>
      </w:pPr>
      <w:r>
        <w:rPr>
          <w:rFonts w:eastAsia="Times New Roman" w:cs="Times New Roman"/>
          <w:b/>
          <w:szCs w:val="28"/>
          <w:lang w:eastAsia="ar-SA"/>
        </w:rPr>
        <w:lastRenderedPageBreak/>
        <w:t>2</w:t>
      </w:r>
      <w:r w:rsidR="00A403CB" w:rsidRPr="00C95028">
        <w:rPr>
          <w:rFonts w:eastAsia="Times New Roman" w:cs="Times New Roman"/>
          <w:b/>
          <w:szCs w:val="28"/>
          <w:lang w:eastAsia="ar-SA"/>
        </w:rPr>
        <w:t>. Комплекс органи</w:t>
      </w:r>
      <w:r w:rsidR="00A403CB">
        <w:rPr>
          <w:rFonts w:eastAsia="Times New Roman" w:cs="Times New Roman"/>
          <w:b/>
          <w:szCs w:val="28"/>
          <w:lang w:eastAsia="ar-SA"/>
        </w:rPr>
        <w:t>зационно-педагогических условий</w:t>
      </w:r>
    </w:p>
    <w:p w:rsidR="00A403CB" w:rsidRDefault="00A403CB" w:rsidP="00A403CB">
      <w:pPr>
        <w:pStyle w:val="Default"/>
        <w:rPr>
          <w:rFonts w:ascii="Times New Roman" w:hAnsi="Times New Roman" w:cs="Times New Roman"/>
          <w:b/>
          <w:i/>
          <w:sz w:val="28"/>
          <w:u w:val="single"/>
        </w:rPr>
      </w:pPr>
      <w:r w:rsidRPr="005221BC">
        <w:rPr>
          <w:rFonts w:ascii="Times New Roman" w:hAnsi="Times New Roman" w:cs="Times New Roman"/>
          <w:b/>
          <w:i/>
          <w:sz w:val="28"/>
          <w:u w:val="single"/>
        </w:rPr>
        <w:t>Условия реализации программы:</w:t>
      </w:r>
    </w:p>
    <w:p w:rsidR="00E83AC5" w:rsidRPr="00E83AC5" w:rsidRDefault="00A403CB" w:rsidP="00E83AC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  <w:r w:rsidRPr="00E83AC5">
        <w:rPr>
          <w:bCs/>
          <w:iCs/>
          <w:color w:val="000000"/>
          <w:sz w:val="28"/>
          <w:szCs w:val="28"/>
        </w:rPr>
        <w:t>Материально-техническое обеспечение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Освоен</w:t>
      </w:r>
      <w:r>
        <w:rPr>
          <w:rFonts w:eastAsia="Calibri" w:cs="Times New Roman"/>
          <w:szCs w:val="28"/>
        </w:rPr>
        <w:t>ие программы «пекарское дело»</w:t>
      </w:r>
      <w:r>
        <w:rPr>
          <w:rFonts w:eastAsia="Calibri" w:cs="Times New Roman"/>
          <w:b/>
          <w:szCs w:val="28"/>
        </w:rPr>
        <w:t xml:space="preserve"> </w:t>
      </w:r>
      <w:r w:rsidRPr="00E83AC5">
        <w:rPr>
          <w:rFonts w:eastAsia="Calibri" w:cs="Times New Roman"/>
          <w:szCs w:val="28"/>
        </w:rPr>
        <w:t>предполагает наличие учебного класса в котором имеется мультимедийное оборудование, посредством которого участники образовательного процесса просматривают визуальную информацию по  основам хлебопечения, создают презентации, видеоматериалы и т. п.</w:t>
      </w:r>
    </w:p>
    <w:p w:rsidR="00A403CB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А также практическую лабораторию с производственными столами, инвентарём и оборудованием. Помещение кабинета  и лаборатории удовлетворяет требованиям Санитарно-эпидемиологических правил и нормативов (СанПиН 2.4.2 № 178-02) и оснащено типовым оборудованием, указанным в настоящих требованиях, в том числе специализированной учебной мебелью и средствами обучения, достаточными для выполнения требований к уровню подготовки обучающихся.</w:t>
      </w:r>
    </w:p>
    <w:p w:rsidR="00A403CB" w:rsidRPr="00ED217A" w:rsidRDefault="00A403CB" w:rsidP="00F87517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color w:val="000000"/>
          <w:szCs w:val="28"/>
          <w:lang w:eastAsia="ar-SA"/>
        </w:rPr>
      </w:pPr>
    </w:p>
    <w:p w:rsidR="00A403CB" w:rsidRDefault="00A403CB" w:rsidP="00A403CB">
      <w:pPr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color w:val="000000"/>
          <w:szCs w:val="28"/>
          <w:lang w:eastAsia="ar-SA"/>
        </w:rPr>
      </w:pPr>
      <w:r w:rsidRPr="00ED217A">
        <w:rPr>
          <w:rFonts w:eastAsia="Times New Roman" w:cs="Times New Roman"/>
          <w:b/>
          <w:color w:val="000000"/>
          <w:szCs w:val="28"/>
          <w:lang w:eastAsia="ar-SA"/>
        </w:rPr>
        <w:t>Список источников: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Список использованной литературы: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1. Технология приготовления мучных кондитерских изделий: учебник для НПО: уч.пособие для СПО/Н.- М.; Бутейкис Н.Г. Жукова А.А ПрофОбрИздат, 2011г.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2. Товароведение пищевых продуктов: уч. для НПО: уч. пособие для СПО/З.П.Матюхина, Э.П. Королева. М.: «Академия», 2010г.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3. Тепловое и механическое оборудование предприятий торговли и обшественного питания: учебник для НПО/М.И. Ботов, В.Д. Елхина, О.М. Голованов. М.: «Академия», 2010г.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4. Хлеб. Технологии и рецептура. Д. Хамельман. СПб.: Профессия, 2012г</w:t>
      </w:r>
    </w:p>
    <w:p w:rsidR="00E83AC5" w:rsidRPr="00E83AC5" w:rsidRDefault="00E83AC5" w:rsidP="00E83AC5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5. Производство сдобных хлебобулочных изделий. А.Н. Андреев, СПб.:  ГИОРД ,  2003</w:t>
      </w:r>
    </w:p>
    <w:p w:rsidR="00E83AC5" w:rsidRPr="00E83AC5" w:rsidRDefault="00E83AC5" w:rsidP="00E83AC5">
      <w:pPr>
        <w:spacing w:line="240" w:lineRule="auto"/>
        <w:jc w:val="both"/>
        <w:rPr>
          <w:rFonts w:eastAsia="Calibri" w:cs="Times New Roman"/>
          <w:szCs w:val="28"/>
        </w:rPr>
      </w:pPr>
      <w:r w:rsidRPr="00E83AC5">
        <w:rPr>
          <w:rFonts w:eastAsia="Calibri" w:cs="Times New Roman"/>
          <w:szCs w:val="28"/>
        </w:rPr>
        <w:t>6. Интернет-ресурсы</w:t>
      </w:r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8" w:history="1">
        <w:r w:rsidR="00E83AC5" w:rsidRPr="00E83AC5">
          <w:rPr>
            <w:rStyle w:val="a5"/>
            <w:szCs w:val="28"/>
          </w:rPr>
          <w:t>http://www.pekari.ru/</w:t>
        </w:r>
      </w:hyperlink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9" w:history="1">
        <w:r w:rsidR="00E83AC5" w:rsidRPr="00E83AC5">
          <w:rPr>
            <w:rStyle w:val="a5"/>
            <w:iCs/>
            <w:szCs w:val="28"/>
          </w:rPr>
          <w:t>http://www.gastronom.ru/</w:t>
        </w:r>
      </w:hyperlink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10" w:history="1">
        <w:r w:rsidR="00E83AC5" w:rsidRPr="00E83AC5">
          <w:rPr>
            <w:rStyle w:val="a5"/>
            <w:iCs/>
            <w:szCs w:val="28"/>
          </w:rPr>
          <w:t>http://hlebopechka.ru/</w:t>
        </w:r>
      </w:hyperlink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11" w:history="1">
        <w:r w:rsidR="00E83AC5" w:rsidRPr="00E83AC5">
          <w:rPr>
            <w:rStyle w:val="a5"/>
            <w:iCs/>
            <w:szCs w:val="28"/>
          </w:rPr>
          <w:t>http://www.chocolatier.ru/</w:t>
        </w:r>
      </w:hyperlink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12" w:history="1">
        <w:r w:rsidR="00E83AC5" w:rsidRPr="00E83AC5">
          <w:rPr>
            <w:rStyle w:val="a5"/>
            <w:iCs/>
            <w:szCs w:val="28"/>
          </w:rPr>
          <w:t>http://1001desert.com/recipes/jellies-mousses-sambuca-parfait/</w:t>
        </w:r>
      </w:hyperlink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13" w:history="1">
        <w:r w:rsidR="00E83AC5" w:rsidRPr="00E83AC5">
          <w:rPr>
            <w:rStyle w:val="a5"/>
            <w:iCs/>
            <w:szCs w:val="28"/>
          </w:rPr>
          <w:t>http://nevkusno.ru/</w:t>
        </w:r>
      </w:hyperlink>
    </w:p>
    <w:p w:rsidR="00E83AC5" w:rsidRPr="00E83AC5" w:rsidRDefault="00AC76AC" w:rsidP="00E83AC5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1440" w:right="-1"/>
        <w:jc w:val="both"/>
        <w:rPr>
          <w:iCs/>
          <w:szCs w:val="28"/>
        </w:rPr>
      </w:pPr>
      <w:hyperlink r:id="rId14" w:history="1">
        <w:r w:rsidR="00E83AC5" w:rsidRPr="00E83AC5">
          <w:rPr>
            <w:rStyle w:val="a5"/>
            <w:szCs w:val="28"/>
          </w:rPr>
          <w:t>http://fcior.edu.ru/</w:t>
        </w:r>
      </w:hyperlink>
    </w:p>
    <w:p w:rsidR="00E83AC5" w:rsidRPr="00ED217A" w:rsidRDefault="00E83AC5" w:rsidP="00A403CB">
      <w:pPr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color w:val="000000"/>
          <w:szCs w:val="28"/>
          <w:lang w:eastAsia="ar-SA"/>
        </w:rPr>
      </w:pPr>
    </w:p>
    <w:sectPr w:rsidR="00E83AC5" w:rsidRPr="00ED217A" w:rsidSect="005443C4">
      <w:footerReference w:type="default" r:id="rId15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B90" w:rsidRDefault="00625B90" w:rsidP="005443C4">
      <w:pPr>
        <w:spacing w:after="0" w:line="240" w:lineRule="auto"/>
      </w:pPr>
      <w:r>
        <w:separator/>
      </w:r>
    </w:p>
  </w:endnote>
  <w:endnote w:type="continuationSeparator" w:id="1">
    <w:p w:rsidR="00625B90" w:rsidRDefault="00625B90" w:rsidP="00544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msungOne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86833"/>
    </w:sdtPr>
    <w:sdtContent>
      <w:p w:rsidR="005443C4" w:rsidRDefault="00AC76AC">
        <w:pPr>
          <w:pStyle w:val="ac"/>
          <w:jc w:val="center"/>
        </w:pPr>
        <w:r>
          <w:fldChar w:fldCharType="begin"/>
        </w:r>
        <w:r w:rsidR="005443C4">
          <w:instrText>PAGE   \* MERGEFORMAT</w:instrText>
        </w:r>
        <w:r>
          <w:fldChar w:fldCharType="separate"/>
        </w:r>
        <w:r w:rsidR="00907AE7">
          <w:rPr>
            <w:noProof/>
          </w:rPr>
          <w:t>11</w:t>
        </w:r>
        <w:r>
          <w:fldChar w:fldCharType="end"/>
        </w:r>
      </w:p>
    </w:sdtContent>
  </w:sdt>
  <w:p w:rsidR="005443C4" w:rsidRDefault="005443C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B90" w:rsidRDefault="00625B90" w:rsidP="005443C4">
      <w:pPr>
        <w:spacing w:after="0" w:line="240" w:lineRule="auto"/>
      </w:pPr>
      <w:r>
        <w:separator/>
      </w:r>
    </w:p>
  </w:footnote>
  <w:footnote w:type="continuationSeparator" w:id="1">
    <w:p w:rsidR="00625B90" w:rsidRDefault="00625B90" w:rsidP="00544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213"/>
    <w:multiLevelType w:val="hybridMultilevel"/>
    <w:tmpl w:val="4FFAA0BA"/>
    <w:lvl w:ilvl="0" w:tplc="8146CC70">
      <w:start w:val="1"/>
      <w:numFmt w:val="bullet"/>
      <w:lvlText w:val="-"/>
      <w:lvlJc w:val="left"/>
    </w:lvl>
    <w:lvl w:ilvl="1" w:tplc="88C2F9FC">
      <w:start w:val="1"/>
      <w:numFmt w:val="bullet"/>
      <w:lvlText w:val="-"/>
      <w:lvlJc w:val="left"/>
    </w:lvl>
    <w:lvl w:ilvl="2" w:tplc="CCBAA826">
      <w:numFmt w:val="decimal"/>
      <w:lvlText w:val=""/>
      <w:lvlJc w:val="left"/>
      <w:rPr>
        <w:rFonts w:cs="Times New Roman"/>
      </w:rPr>
    </w:lvl>
    <w:lvl w:ilvl="3" w:tplc="6D88826C">
      <w:numFmt w:val="decimal"/>
      <w:lvlText w:val=""/>
      <w:lvlJc w:val="left"/>
      <w:rPr>
        <w:rFonts w:cs="Times New Roman"/>
      </w:rPr>
    </w:lvl>
    <w:lvl w:ilvl="4" w:tplc="0A001D56">
      <w:numFmt w:val="decimal"/>
      <w:lvlText w:val=""/>
      <w:lvlJc w:val="left"/>
      <w:rPr>
        <w:rFonts w:cs="Times New Roman"/>
      </w:rPr>
    </w:lvl>
    <w:lvl w:ilvl="5" w:tplc="C246AA1E">
      <w:numFmt w:val="decimal"/>
      <w:lvlText w:val=""/>
      <w:lvlJc w:val="left"/>
      <w:rPr>
        <w:rFonts w:cs="Times New Roman"/>
      </w:rPr>
    </w:lvl>
    <w:lvl w:ilvl="6" w:tplc="B3C8862A">
      <w:numFmt w:val="decimal"/>
      <w:lvlText w:val=""/>
      <w:lvlJc w:val="left"/>
      <w:rPr>
        <w:rFonts w:cs="Times New Roman"/>
      </w:rPr>
    </w:lvl>
    <w:lvl w:ilvl="7" w:tplc="9D7AE2DA">
      <w:numFmt w:val="decimal"/>
      <w:lvlText w:val=""/>
      <w:lvlJc w:val="left"/>
      <w:rPr>
        <w:rFonts w:cs="Times New Roman"/>
      </w:rPr>
    </w:lvl>
    <w:lvl w:ilvl="8" w:tplc="5D446FEC">
      <w:numFmt w:val="decimal"/>
      <w:lvlText w:val=""/>
      <w:lvlJc w:val="left"/>
      <w:rPr>
        <w:rFonts w:cs="Times New Roman"/>
      </w:rPr>
    </w:lvl>
  </w:abstractNum>
  <w:abstractNum w:abstractNumId="1">
    <w:nsid w:val="000022EE"/>
    <w:multiLevelType w:val="hybridMultilevel"/>
    <w:tmpl w:val="CD8E6296"/>
    <w:lvl w:ilvl="0" w:tplc="B0868F0E">
      <w:start w:val="1"/>
      <w:numFmt w:val="bullet"/>
      <w:lvlText w:val=""/>
      <w:lvlJc w:val="left"/>
    </w:lvl>
    <w:lvl w:ilvl="1" w:tplc="7E1C8A96">
      <w:numFmt w:val="decimal"/>
      <w:lvlText w:val=""/>
      <w:lvlJc w:val="left"/>
      <w:rPr>
        <w:rFonts w:cs="Times New Roman"/>
      </w:rPr>
    </w:lvl>
    <w:lvl w:ilvl="2" w:tplc="21645438">
      <w:numFmt w:val="decimal"/>
      <w:lvlText w:val=""/>
      <w:lvlJc w:val="left"/>
      <w:rPr>
        <w:rFonts w:cs="Times New Roman"/>
      </w:rPr>
    </w:lvl>
    <w:lvl w:ilvl="3" w:tplc="6CCE9512">
      <w:numFmt w:val="decimal"/>
      <w:lvlText w:val=""/>
      <w:lvlJc w:val="left"/>
      <w:rPr>
        <w:rFonts w:cs="Times New Roman"/>
      </w:rPr>
    </w:lvl>
    <w:lvl w:ilvl="4" w:tplc="410A7622">
      <w:numFmt w:val="decimal"/>
      <w:lvlText w:val=""/>
      <w:lvlJc w:val="left"/>
      <w:rPr>
        <w:rFonts w:cs="Times New Roman"/>
      </w:rPr>
    </w:lvl>
    <w:lvl w:ilvl="5" w:tplc="722A297C">
      <w:numFmt w:val="decimal"/>
      <w:lvlText w:val=""/>
      <w:lvlJc w:val="left"/>
      <w:rPr>
        <w:rFonts w:cs="Times New Roman"/>
      </w:rPr>
    </w:lvl>
    <w:lvl w:ilvl="6" w:tplc="FF785828">
      <w:numFmt w:val="decimal"/>
      <w:lvlText w:val=""/>
      <w:lvlJc w:val="left"/>
      <w:rPr>
        <w:rFonts w:cs="Times New Roman"/>
      </w:rPr>
    </w:lvl>
    <w:lvl w:ilvl="7" w:tplc="8C88B738">
      <w:numFmt w:val="decimal"/>
      <w:lvlText w:val=""/>
      <w:lvlJc w:val="left"/>
      <w:rPr>
        <w:rFonts w:cs="Times New Roman"/>
      </w:rPr>
    </w:lvl>
    <w:lvl w:ilvl="8" w:tplc="4EC2EB12">
      <w:numFmt w:val="decimal"/>
      <w:lvlText w:val=""/>
      <w:lvlJc w:val="left"/>
      <w:rPr>
        <w:rFonts w:cs="Times New Roman"/>
      </w:rPr>
    </w:lvl>
  </w:abstractNum>
  <w:abstractNum w:abstractNumId="2">
    <w:nsid w:val="00004B40"/>
    <w:multiLevelType w:val="hybridMultilevel"/>
    <w:tmpl w:val="939EAEE2"/>
    <w:lvl w:ilvl="0" w:tplc="879CFB58">
      <w:start w:val="1"/>
      <w:numFmt w:val="bullet"/>
      <w:lvlText w:val=""/>
      <w:lvlJc w:val="left"/>
    </w:lvl>
    <w:lvl w:ilvl="1" w:tplc="ED44D39C">
      <w:numFmt w:val="decimal"/>
      <w:lvlText w:val=""/>
      <w:lvlJc w:val="left"/>
      <w:rPr>
        <w:rFonts w:cs="Times New Roman"/>
      </w:rPr>
    </w:lvl>
    <w:lvl w:ilvl="2" w:tplc="B7E6A47A">
      <w:numFmt w:val="decimal"/>
      <w:lvlText w:val=""/>
      <w:lvlJc w:val="left"/>
      <w:rPr>
        <w:rFonts w:cs="Times New Roman"/>
      </w:rPr>
    </w:lvl>
    <w:lvl w:ilvl="3" w:tplc="64662714">
      <w:numFmt w:val="decimal"/>
      <w:lvlText w:val=""/>
      <w:lvlJc w:val="left"/>
      <w:rPr>
        <w:rFonts w:cs="Times New Roman"/>
      </w:rPr>
    </w:lvl>
    <w:lvl w:ilvl="4" w:tplc="8EDC27C6">
      <w:numFmt w:val="decimal"/>
      <w:lvlText w:val=""/>
      <w:lvlJc w:val="left"/>
      <w:rPr>
        <w:rFonts w:cs="Times New Roman"/>
      </w:rPr>
    </w:lvl>
    <w:lvl w:ilvl="5" w:tplc="3126D4E8">
      <w:numFmt w:val="decimal"/>
      <w:lvlText w:val=""/>
      <w:lvlJc w:val="left"/>
      <w:rPr>
        <w:rFonts w:cs="Times New Roman"/>
      </w:rPr>
    </w:lvl>
    <w:lvl w:ilvl="6" w:tplc="40DED2F2">
      <w:numFmt w:val="decimal"/>
      <w:lvlText w:val=""/>
      <w:lvlJc w:val="left"/>
      <w:rPr>
        <w:rFonts w:cs="Times New Roman"/>
      </w:rPr>
    </w:lvl>
    <w:lvl w:ilvl="7" w:tplc="051A08A4">
      <w:numFmt w:val="decimal"/>
      <w:lvlText w:val=""/>
      <w:lvlJc w:val="left"/>
      <w:rPr>
        <w:rFonts w:cs="Times New Roman"/>
      </w:rPr>
    </w:lvl>
    <w:lvl w:ilvl="8" w:tplc="D542EEC8">
      <w:numFmt w:val="decimal"/>
      <w:lvlText w:val=""/>
      <w:lvlJc w:val="left"/>
      <w:rPr>
        <w:rFonts w:cs="Times New Roman"/>
      </w:rPr>
    </w:lvl>
  </w:abstractNum>
  <w:abstractNum w:abstractNumId="3">
    <w:nsid w:val="03644C9C"/>
    <w:multiLevelType w:val="hybridMultilevel"/>
    <w:tmpl w:val="F4587F92"/>
    <w:lvl w:ilvl="0" w:tplc="B0A082D0">
      <w:start w:val="1"/>
      <w:numFmt w:val="bullet"/>
      <w:lvlText w:val="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AAE6A53"/>
    <w:multiLevelType w:val="hybridMultilevel"/>
    <w:tmpl w:val="8C702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636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994E73"/>
    <w:multiLevelType w:val="multilevel"/>
    <w:tmpl w:val="23804D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7B24DFD"/>
    <w:multiLevelType w:val="hybridMultilevel"/>
    <w:tmpl w:val="5E08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A0337"/>
    <w:multiLevelType w:val="hybridMultilevel"/>
    <w:tmpl w:val="156412E6"/>
    <w:lvl w:ilvl="0" w:tplc="878A2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27553"/>
    <w:multiLevelType w:val="hybridMultilevel"/>
    <w:tmpl w:val="A78884BC"/>
    <w:lvl w:ilvl="0" w:tplc="878A2E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0152E"/>
    <w:multiLevelType w:val="hybridMultilevel"/>
    <w:tmpl w:val="647ED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9"/>
  </w:num>
  <w:num w:numId="7">
    <w:abstractNumId w:val="0"/>
  </w:num>
  <w:num w:numId="8">
    <w:abstractNumId w:val="1"/>
  </w:num>
  <w:num w:numId="9">
    <w:abstractNumId w:val="2"/>
  </w:num>
  <w:num w:numId="10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03CB"/>
    <w:rsid w:val="00007565"/>
    <w:rsid w:val="00041FEA"/>
    <w:rsid w:val="0008750D"/>
    <w:rsid w:val="0009442C"/>
    <w:rsid w:val="0012559B"/>
    <w:rsid w:val="001A4236"/>
    <w:rsid w:val="001C7768"/>
    <w:rsid w:val="00201CF2"/>
    <w:rsid w:val="003C193F"/>
    <w:rsid w:val="0044131B"/>
    <w:rsid w:val="00460769"/>
    <w:rsid w:val="00473E7F"/>
    <w:rsid w:val="004D09D5"/>
    <w:rsid w:val="00535E6E"/>
    <w:rsid w:val="005443C4"/>
    <w:rsid w:val="0056395B"/>
    <w:rsid w:val="00594349"/>
    <w:rsid w:val="005E7BCF"/>
    <w:rsid w:val="00617AA1"/>
    <w:rsid w:val="00625B90"/>
    <w:rsid w:val="00676724"/>
    <w:rsid w:val="006D700D"/>
    <w:rsid w:val="007670FA"/>
    <w:rsid w:val="007B5E7C"/>
    <w:rsid w:val="008052BB"/>
    <w:rsid w:val="008260C9"/>
    <w:rsid w:val="00897B0D"/>
    <w:rsid w:val="008C645D"/>
    <w:rsid w:val="00907AE7"/>
    <w:rsid w:val="009A2737"/>
    <w:rsid w:val="009D2980"/>
    <w:rsid w:val="00A403CB"/>
    <w:rsid w:val="00AC76AC"/>
    <w:rsid w:val="00B448CF"/>
    <w:rsid w:val="00B44BB0"/>
    <w:rsid w:val="00B721A5"/>
    <w:rsid w:val="00C7210B"/>
    <w:rsid w:val="00D500B0"/>
    <w:rsid w:val="00DB5925"/>
    <w:rsid w:val="00E83AC5"/>
    <w:rsid w:val="00E948E2"/>
    <w:rsid w:val="00ED217A"/>
    <w:rsid w:val="00F041E3"/>
    <w:rsid w:val="00F072BC"/>
    <w:rsid w:val="00F148B6"/>
    <w:rsid w:val="00F52DE0"/>
    <w:rsid w:val="00F6232B"/>
    <w:rsid w:val="00F87517"/>
    <w:rsid w:val="00FE2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3CB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3C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403CB"/>
    <w:pPr>
      <w:ind w:left="720"/>
      <w:contextualSpacing/>
    </w:pPr>
  </w:style>
  <w:style w:type="paragraph" w:customStyle="1" w:styleId="Default">
    <w:name w:val="Default"/>
    <w:rsid w:val="00A403CB"/>
    <w:pPr>
      <w:autoSpaceDE w:val="0"/>
      <w:autoSpaceDN w:val="0"/>
      <w:adjustRightInd w:val="0"/>
      <w:spacing w:after="0" w:line="240" w:lineRule="auto"/>
    </w:pPr>
    <w:rPr>
      <w:rFonts w:ascii="SamsungOne" w:eastAsiaTheme="minorEastAsia" w:hAnsi="SamsungOne" w:cs="SamsungOne"/>
      <w:color w:val="000000"/>
      <w:sz w:val="24"/>
      <w:szCs w:val="24"/>
      <w:lang w:eastAsia="ru-RU"/>
    </w:rPr>
  </w:style>
  <w:style w:type="character" w:customStyle="1" w:styleId="c3">
    <w:name w:val="c3"/>
    <w:basedOn w:val="a0"/>
    <w:rsid w:val="00A403CB"/>
  </w:style>
  <w:style w:type="character" w:styleId="a5">
    <w:name w:val="Hyperlink"/>
    <w:basedOn w:val="a0"/>
    <w:unhideWhenUsed/>
    <w:rsid w:val="00A403C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403C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403CB"/>
    <w:rPr>
      <w:b/>
      <w:bCs/>
    </w:rPr>
  </w:style>
  <w:style w:type="table" w:customStyle="1" w:styleId="1">
    <w:name w:val="Сетка таблицы1"/>
    <w:basedOn w:val="a1"/>
    <w:next w:val="a3"/>
    <w:uiPriority w:val="59"/>
    <w:rsid w:val="00A403C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Без интервала Знак"/>
    <w:basedOn w:val="a0"/>
    <w:link w:val="a9"/>
    <w:uiPriority w:val="1"/>
    <w:locked/>
    <w:rsid w:val="00594349"/>
  </w:style>
  <w:style w:type="paragraph" w:styleId="a9">
    <w:name w:val="No Spacing"/>
    <w:link w:val="a8"/>
    <w:uiPriority w:val="1"/>
    <w:qFormat/>
    <w:rsid w:val="00594349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544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43C4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544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43C4"/>
    <w:rPr>
      <w:rFonts w:ascii="Times New Roman" w:hAnsi="Times New Roman"/>
      <w:sz w:val="28"/>
    </w:rPr>
  </w:style>
  <w:style w:type="paragraph" w:styleId="ae">
    <w:name w:val="Balloon Text"/>
    <w:basedOn w:val="a"/>
    <w:link w:val="af"/>
    <w:uiPriority w:val="99"/>
    <w:semiHidden/>
    <w:unhideWhenUsed/>
    <w:rsid w:val="001A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A4236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rsid w:val="00E83AC5"/>
    <w:pPr>
      <w:suppressAutoHyphens/>
      <w:spacing w:before="280" w:after="280" w:line="240" w:lineRule="auto"/>
    </w:pPr>
    <w:rPr>
      <w:rFonts w:eastAsia="Times New Roman" w:cs="Times New Roman"/>
      <w:sz w:val="21"/>
      <w:szCs w:val="2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kari.ru/" TargetMode="External"/><Relationship Id="rId13" Type="http://schemas.openxmlformats.org/officeDocument/2006/relationships/hyperlink" Target="http://nevkusno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1001desert.com/recipes/jellies-mousses-sambuca-parfait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ocolatier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hlebopechk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stronom.ru/" TargetMode="External"/><Relationship Id="rId14" Type="http://schemas.openxmlformats.org/officeDocument/2006/relationships/hyperlink" Target="http://fcior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F6FB3-2B82-482C-8BDF-274E9A95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2493</Words>
  <Characters>14214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Ковалёва</dc:creator>
  <cp:keywords/>
  <dc:description/>
  <cp:lastModifiedBy>USER19.05.2024</cp:lastModifiedBy>
  <cp:revision>16</cp:revision>
  <dcterms:created xsi:type="dcterms:W3CDTF">2021-05-26T12:01:00Z</dcterms:created>
  <dcterms:modified xsi:type="dcterms:W3CDTF">2026-04-21T05:54:00Z</dcterms:modified>
</cp:coreProperties>
</file>