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ACA" w:rsidRDefault="008D1ACA" w:rsidP="008D1ACA">
      <w:pPr>
        <w:pBdr>
          <w:bottom w:val="single" w:sz="4" w:space="0" w:color="DFDFDF"/>
        </w:pBdr>
        <w:spacing w:after="0" w:line="684" w:lineRule="atLeast"/>
        <w:ind w:left="240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spacing w:val="2"/>
          <w:kern w:val="36"/>
          <w:sz w:val="32"/>
          <w:szCs w:val="28"/>
          <w:lang w:eastAsia="ru-RU"/>
        </w:rPr>
      </w:pPr>
    </w:p>
    <w:p w:rsidR="008D1ACA" w:rsidRDefault="008D1ACA" w:rsidP="008D1ACA">
      <w:pPr>
        <w:pBdr>
          <w:bottom w:val="single" w:sz="4" w:space="0" w:color="DFDFDF"/>
        </w:pBdr>
        <w:spacing w:after="0" w:line="684" w:lineRule="atLeast"/>
        <w:ind w:left="240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spacing w:val="2"/>
          <w:kern w:val="36"/>
          <w:sz w:val="36"/>
          <w:szCs w:val="28"/>
          <w:lang w:eastAsia="ru-RU"/>
        </w:rPr>
      </w:pPr>
    </w:p>
    <w:p w:rsidR="008D1ACA" w:rsidRDefault="008D1ACA" w:rsidP="008D1ACA">
      <w:pPr>
        <w:pBdr>
          <w:bottom w:val="single" w:sz="4" w:space="0" w:color="DFDFDF"/>
        </w:pBdr>
        <w:spacing w:after="0" w:line="684" w:lineRule="atLeast"/>
        <w:ind w:left="240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spacing w:val="2"/>
          <w:kern w:val="36"/>
          <w:sz w:val="36"/>
          <w:szCs w:val="28"/>
          <w:lang w:eastAsia="ru-RU"/>
        </w:rPr>
      </w:pPr>
    </w:p>
    <w:p w:rsidR="008D1ACA" w:rsidRPr="008D1ACA" w:rsidRDefault="008D1ACA" w:rsidP="008D1ACA">
      <w:pPr>
        <w:pBdr>
          <w:bottom w:val="single" w:sz="4" w:space="0" w:color="DFDFDF"/>
        </w:pBdr>
        <w:spacing w:after="0" w:line="684" w:lineRule="atLeast"/>
        <w:ind w:left="240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spacing w:val="2"/>
          <w:kern w:val="36"/>
          <w:sz w:val="40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b/>
          <w:bCs/>
          <w:color w:val="333333"/>
          <w:spacing w:val="2"/>
          <w:kern w:val="36"/>
          <w:sz w:val="40"/>
          <w:szCs w:val="28"/>
          <w:lang w:eastAsia="ru-RU"/>
        </w:rPr>
        <w:t xml:space="preserve">Экологический проект </w:t>
      </w:r>
    </w:p>
    <w:p w:rsidR="008D1ACA" w:rsidRPr="008D1ACA" w:rsidRDefault="008D1ACA" w:rsidP="008D1ACA">
      <w:pPr>
        <w:pBdr>
          <w:bottom w:val="single" w:sz="4" w:space="0" w:color="DFDFDF"/>
        </w:pBdr>
        <w:spacing w:after="0" w:line="684" w:lineRule="atLeast"/>
        <w:ind w:left="240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spacing w:val="2"/>
          <w:kern w:val="36"/>
          <w:sz w:val="40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b/>
          <w:bCs/>
          <w:color w:val="333333"/>
          <w:spacing w:val="2"/>
          <w:kern w:val="36"/>
          <w:sz w:val="40"/>
          <w:szCs w:val="28"/>
          <w:lang w:eastAsia="ru-RU"/>
        </w:rPr>
        <w:t>«Юные защитники природы»</w:t>
      </w:r>
    </w:p>
    <w:p w:rsidR="008D1ACA" w:rsidRPr="008D1ACA" w:rsidRDefault="008D1ACA" w:rsidP="008D1ACA">
      <w:pPr>
        <w:pBdr>
          <w:bottom w:val="single" w:sz="4" w:space="0" w:color="DFDFDF"/>
        </w:pBdr>
        <w:spacing w:after="0" w:line="684" w:lineRule="atLeast"/>
        <w:ind w:left="240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spacing w:val="2"/>
          <w:kern w:val="36"/>
          <w:sz w:val="36"/>
          <w:szCs w:val="28"/>
          <w:lang w:eastAsia="ru-RU"/>
        </w:rPr>
      </w:pPr>
    </w:p>
    <w:p w:rsidR="008D1ACA" w:rsidRDefault="008D1ACA" w:rsidP="008D1ACA">
      <w:pPr>
        <w:pBdr>
          <w:bottom w:val="single" w:sz="4" w:space="0" w:color="DFDFDF"/>
        </w:pBdr>
        <w:spacing w:after="0" w:line="684" w:lineRule="atLeast"/>
        <w:ind w:left="240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spacing w:val="2"/>
          <w:kern w:val="36"/>
          <w:sz w:val="32"/>
          <w:szCs w:val="28"/>
          <w:lang w:eastAsia="ru-RU"/>
        </w:rPr>
      </w:pPr>
    </w:p>
    <w:p w:rsidR="008D1ACA" w:rsidRDefault="008D1ACA" w:rsidP="008D1ACA">
      <w:pPr>
        <w:pBdr>
          <w:bottom w:val="single" w:sz="4" w:space="0" w:color="DFDFDF"/>
        </w:pBdr>
        <w:spacing w:after="0" w:line="684" w:lineRule="atLeast"/>
        <w:ind w:left="240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spacing w:val="2"/>
          <w:kern w:val="36"/>
          <w:sz w:val="32"/>
          <w:szCs w:val="28"/>
          <w:lang w:eastAsia="ru-RU"/>
        </w:rPr>
      </w:pPr>
    </w:p>
    <w:p w:rsidR="008D1ACA" w:rsidRDefault="008D1ACA" w:rsidP="008D1ACA">
      <w:pPr>
        <w:pBdr>
          <w:bottom w:val="single" w:sz="4" w:space="0" w:color="DFDFDF"/>
        </w:pBdr>
        <w:spacing w:after="0" w:line="684" w:lineRule="atLeast"/>
        <w:ind w:left="240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spacing w:val="2"/>
          <w:kern w:val="36"/>
          <w:sz w:val="32"/>
          <w:szCs w:val="28"/>
          <w:lang w:eastAsia="ru-RU"/>
        </w:rPr>
      </w:pPr>
    </w:p>
    <w:p w:rsidR="008D1ACA" w:rsidRDefault="008D1ACA" w:rsidP="008D1ACA">
      <w:pPr>
        <w:pBdr>
          <w:bottom w:val="single" w:sz="4" w:space="0" w:color="DFDFDF"/>
        </w:pBdr>
        <w:spacing w:after="0" w:line="684" w:lineRule="atLeast"/>
        <w:ind w:left="240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spacing w:val="2"/>
          <w:kern w:val="36"/>
          <w:sz w:val="32"/>
          <w:szCs w:val="28"/>
          <w:lang w:eastAsia="ru-RU"/>
        </w:rPr>
      </w:pPr>
    </w:p>
    <w:p w:rsidR="008D1ACA" w:rsidRDefault="008D1ACA" w:rsidP="008D1ACA">
      <w:pPr>
        <w:pBdr>
          <w:bottom w:val="single" w:sz="4" w:space="0" w:color="DFDFDF"/>
        </w:pBdr>
        <w:spacing w:after="0" w:line="684" w:lineRule="atLeast"/>
        <w:ind w:left="240"/>
        <w:jc w:val="right"/>
        <w:outlineLvl w:val="0"/>
        <w:rPr>
          <w:rFonts w:ascii="Times New Roman" w:eastAsia="Times New Roman" w:hAnsi="Times New Roman" w:cs="Times New Roman"/>
          <w:b/>
          <w:bCs/>
          <w:color w:val="333333"/>
          <w:spacing w:val="2"/>
          <w:kern w:val="36"/>
          <w:sz w:val="32"/>
          <w:szCs w:val="28"/>
          <w:lang w:eastAsia="ru-RU"/>
        </w:rPr>
      </w:pPr>
    </w:p>
    <w:p w:rsidR="008D1ACA" w:rsidRDefault="008D1ACA" w:rsidP="008D1ACA">
      <w:pPr>
        <w:pBdr>
          <w:bottom w:val="single" w:sz="4" w:space="0" w:color="DFDFDF"/>
        </w:pBdr>
        <w:spacing w:after="0" w:line="684" w:lineRule="atLeast"/>
        <w:ind w:left="240"/>
        <w:jc w:val="right"/>
        <w:outlineLvl w:val="0"/>
        <w:rPr>
          <w:rFonts w:ascii="Times New Roman" w:eastAsia="Times New Roman" w:hAnsi="Times New Roman" w:cs="Times New Roman"/>
          <w:b/>
          <w:bCs/>
          <w:color w:val="333333"/>
          <w:spacing w:val="2"/>
          <w:kern w:val="36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pacing w:val="2"/>
          <w:kern w:val="36"/>
          <w:sz w:val="32"/>
          <w:szCs w:val="28"/>
          <w:lang w:eastAsia="ru-RU"/>
        </w:rPr>
        <w:t>Воспитатели: Фёдорова Е. Н.</w:t>
      </w:r>
    </w:p>
    <w:p w:rsidR="008D1ACA" w:rsidRDefault="008D1ACA" w:rsidP="008D1ACA">
      <w:pPr>
        <w:pBdr>
          <w:bottom w:val="single" w:sz="4" w:space="0" w:color="DFDFDF"/>
        </w:pBdr>
        <w:spacing w:after="0" w:line="684" w:lineRule="atLeast"/>
        <w:ind w:left="240"/>
        <w:jc w:val="right"/>
        <w:outlineLvl w:val="0"/>
        <w:rPr>
          <w:rFonts w:ascii="Times New Roman" w:eastAsia="Times New Roman" w:hAnsi="Times New Roman" w:cs="Times New Roman"/>
          <w:b/>
          <w:bCs/>
          <w:color w:val="333333"/>
          <w:spacing w:val="2"/>
          <w:kern w:val="36"/>
          <w:sz w:val="32"/>
          <w:szCs w:val="28"/>
          <w:lang w:eastAsia="ru-RU"/>
        </w:rPr>
      </w:pPr>
    </w:p>
    <w:p w:rsidR="008D1ACA" w:rsidRDefault="008D1ACA" w:rsidP="008D1ACA">
      <w:pPr>
        <w:pBdr>
          <w:bottom w:val="single" w:sz="4" w:space="0" w:color="DFDFDF"/>
        </w:pBdr>
        <w:spacing w:after="0" w:line="684" w:lineRule="atLeast"/>
        <w:ind w:left="240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spacing w:val="2"/>
          <w:kern w:val="36"/>
          <w:sz w:val="32"/>
          <w:szCs w:val="28"/>
          <w:lang w:eastAsia="ru-RU"/>
        </w:rPr>
      </w:pPr>
    </w:p>
    <w:p w:rsidR="008D1ACA" w:rsidRDefault="008D1ACA" w:rsidP="008D1ACA">
      <w:pPr>
        <w:pBdr>
          <w:bottom w:val="single" w:sz="4" w:space="0" w:color="DFDFDF"/>
        </w:pBdr>
        <w:spacing w:after="0" w:line="684" w:lineRule="atLeast"/>
        <w:ind w:left="240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spacing w:val="2"/>
          <w:kern w:val="36"/>
          <w:sz w:val="32"/>
          <w:szCs w:val="28"/>
          <w:lang w:eastAsia="ru-RU"/>
        </w:rPr>
      </w:pPr>
    </w:p>
    <w:p w:rsidR="008D1ACA" w:rsidRDefault="008D1ACA" w:rsidP="008D1ACA">
      <w:pPr>
        <w:pBdr>
          <w:bottom w:val="single" w:sz="4" w:space="0" w:color="DFDFDF"/>
        </w:pBdr>
        <w:spacing w:after="0" w:line="684" w:lineRule="atLeast"/>
        <w:ind w:left="240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spacing w:val="2"/>
          <w:kern w:val="36"/>
          <w:sz w:val="32"/>
          <w:szCs w:val="28"/>
          <w:lang w:eastAsia="ru-RU"/>
        </w:rPr>
      </w:pPr>
    </w:p>
    <w:p w:rsidR="008D1ACA" w:rsidRDefault="008D1ACA" w:rsidP="008D1ACA">
      <w:pPr>
        <w:pBdr>
          <w:bottom w:val="single" w:sz="4" w:space="0" w:color="DFDFDF"/>
        </w:pBdr>
        <w:spacing w:after="0" w:line="684" w:lineRule="atLeast"/>
        <w:ind w:left="240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spacing w:val="2"/>
          <w:kern w:val="36"/>
          <w:sz w:val="32"/>
          <w:szCs w:val="28"/>
          <w:lang w:eastAsia="ru-RU"/>
        </w:rPr>
      </w:pPr>
    </w:p>
    <w:p w:rsidR="008D1ACA" w:rsidRDefault="008D1ACA" w:rsidP="008D1ACA">
      <w:pPr>
        <w:pBdr>
          <w:bottom w:val="single" w:sz="4" w:space="0" w:color="DFDFDF"/>
        </w:pBdr>
        <w:spacing w:after="0" w:line="684" w:lineRule="atLeast"/>
        <w:ind w:left="240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spacing w:val="2"/>
          <w:kern w:val="36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pacing w:val="2"/>
          <w:kern w:val="36"/>
          <w:sz w:val="32"/>
          <w:szCs w:val="28"/>
          <w:lang w:eastAsia="ru-RU"/>
        </w:rPr>
        <w:t>МАДОУ № 29</w:t>
      </w:r>
    </w:p>
    <w:p w:rsidR="008D1ACA" w:rsidRDefault="008D1ACA" w:rsidP="008D1ACA">
      <w:pPr>
        <w:pBdr>
          <w:bottom w:val="single" w:sz="4" w:space="0" w:color="DFDFDF"/>
        </w:pBdr>
        <w:spacing w:after="0" w:line="684" w:lineRule="atLeast"/>
        <w:ind w:left="240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spacing w:val="2"/>
          <w:kern w:val="36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pacing w:val="2"/>
          <w:kern w:val="36"/>
          <w:sz w:val="32"/>
          <w:szCs w:val="28"/>
          <w:lang w:eastAsia="ru-RU"/>
        </w:rPr>
        <w:t>Старая Станица</w:t>
      </w:r>
    </w:p>
    <w:p w:rsidR="008D1ACA" w:rsidRDefault="008D1ACA" w:rsidP="008D1ACA">
      <w:pPr>
        <w:spacing w:before="300" w:after="300" w:line="240" w:lineRule="auto"/>
        <w:ind w:right="300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D1ACA" w:rsidRDefault="008D1ACA" w:rsidP="008D1ACA">
      <w:pPr>
        <w:spacing w:before="300" w:after="300" w:line="240" w:lineRule="auto"/>
        <w:ind w:right="300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Экологический практико-ориентированный проект «Юные защитники природы»</w:t>
      </w:r>
    </w:p>
    <w:p w:rsidR="008D1ACA" w:rsidRPr="008D1ACA" w:rsidRDefault="008D1ACA" w:rsidP="008D1ACA">
      <w:pPr>
        <w:spacing w:before="300" w:after="300" w:line="240" w:lineRule="auto"/>
        <w:ind w:left="300" w:right="300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Планета Земля – наш общий дом, каждый человек, живущий в нём, должен заботливо и бережно относиться к нему, сохраняя все его ценности и богатства.</w:t>
      </w:r>
    </w:p>
    <w:p w:rsidR="008D1ACA" w:rsidRPr="008D1ACA" w:rsidRDefault="008D1ACA" w:rsidP="008D1ACA">
      <w:pPr>
        <w:spacing w:after="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Детский сад сегодня - это образовательное учреждение, обеспечивающее физкультурно-оздоровительное, познавательно - речевое, художественно </w:t>
      </w:r>
      <w:proofErr w:type="gramStart"/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-э</w:t>
      </w:r>
      <w:proofErr w:type="gramEnd"/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стетическое, социально-личностное развитие детей. </w:t>
      </w:r>
      <w:proofErr w:type="spellStart"/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Экологоориентрованное</w:t>
      </w:r>
      <w:proofErr w:type="spellEnd"/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направление можно выделить отдельно, и в тоже время оно интегрировано входит в каждое из вышеперечисленных направлений, так как имеет огромное влияние на интеллектуальное, творческое и нравственное </w:t>
      </w:r>
      <w:proofErr w:type="gramStart"/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</w:t>
      </w:r>
      <w:proofErr w:type="gramEnd"/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формирующее современную образованную личность. Наиболее эффективный способ реализации задач экологического образования - это организация проектной деятельности. Участие в экологических акциях, субботниках, озеленении, работа по природоохранным проектам - уникальная возможность для детей и родителей проявить себя, принести пользу окружающей природе родного края.</w:t>
      </w: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Методика "Ранжирование" позволила выявить представления детей</w:t>
      </w:r>
      <w:r w:rsidR="008E2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старшего дошкольного возраста</w:t>
      </w: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компонентах экологической культуры человека.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Наиболее значимыми для себя дети считают:</w:t>
      </w:r>
    </w:p>
    <w:tbl>
      <w:tblPr>
        <w:tblW w:w="7680" w:type="dxa"/>
        <w:tblCellSpacing w:w="0" w:type="dxa"/>
        <w:tblInd w:w="16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6087"/>
        <w:gridCol w:w="1593"/>
      </w:tblGrid>
      <w:tr w:rsidR="008D1ACA" w:rsidRPr="008D1ACA" w:rsidTr="008D1ACA">
        <w:trPr>
          <w:trHeight w:val="396"/>
          <w:tblCellSpacing w:w="0" w:type="dxa"/>
        </w:trPr>
        <w:tc>
          <w:tcPr>
            <w:tcW w:w="53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E24C0">
            <w:pPr>
              <w:wordWrap w:val="0"/>
              <w:spacing w:after="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Представления детей </w:t>
            </w:r>
            <w:r w:rsidR="008E2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старшего дошкольного возраста </w:t>
            </w:r>
            <w:r w:rsidRPr="008D1A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об экологической культуре человека.</w:t>
            </w:r>
          </w:p>
        </w:tc>
      </w:tr>
      <w:tr w:rsidR="008D1ACA" w:rsidRPr="008D1ACA" w:rsidTr="008D1ACA">
        <w:trPr>
          <w:trHeight w:val="408"/>
          <w:tblCellSpacing w:w="0" w:type="dxa"/>
        </w:trPr>
        <w:tc>
          <w:tcPr>
            <w:tcW w:w="46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владение правилами поведения в природе</w:t>
            </w:r>
          </w:p>
        </w:tc>
        <w:tc>
          <w:tcPr>
            <w:tcW w:w="5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2%;</w:t>
            </w:r>
          </w:p>
        </w:tc>
      </w:tr>
      <w:tr w:rsidR="008D1ACA" w:rsidRPr="008D1ACA" w:rsidTr="008D1ACA">
        <w:trPr>
          <w:trHeight w:val="228"/>
          <w:tblCellSpacing w:w="0" w:type="dxa"/>
        </w:trPr>
        <w:tc>
          <w:tcPr>
            <w:tcW w:w="46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потребность в общении с природой</w:t>
            </w:r>
          </w:p>
        </w:tc>
        <w:tc>
          <w:tcPr>
            <w:tcW w:w="5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0%;</w:t>
            </w:r>
          </w:p>
        </w:tc>
      </w:tr>
      <w:tr w:rsidR="008D1ACA" w:rsidRPr="008D1ACA" w:rsidTr="008D1ACA">
        <w:trPr>
          <w:trHeight w:val="408"/>
          <w:tblCellSpacing w:w="0" w:type="dxa"/>
        </w:trPr>
        <w:tc>
          <w:tcPr>
            <w:tcW w:w="46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убежденность в необходимости ответственно относиться к природе</w:t>
            </w:r>
          </w:p>
        </w:tc>
        <w:tc>
          <w:tcPr>
            <w:tcW w:w="5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0%;</w:t>
            </w:r>
          </w:p>
        </w:tc>
      </w:tr>
      <w:tr w:rsidR="008D1ACA" w:rsidRPr="008D1ACA" w:rsidTr="008D1ACA">
        <w:trPr>
          <w:trHeight w:val="408"/>
          <w:tblCellSpacing w:w="0" w:type="dxa"/>
        </w:trPr>
        <w:tc>
          <w:tcPr>
            <w:tcW w:w="46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понимание многосторонней (универсальной) ценности природы</w:t>
            </w:r>
          </w:p>
        </w:tc>
        <w:tc>
          <w:tcPr>
            <w:tcW w:w="5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%;</w:t>
            </w:r>
          </w:p>
        </w:tc>
      </w:tr>
      <w:tr w:rsidR="008D1ACA" w:rsidRPr="008D1ACA" w:rsidTr="008D1ACA">
        <w:trPr>
          <w:trHeight w:val="228"/>
          <w:tblCellSpacing w:w="0" w:type="dxa"/>
        </w:trPr>
        <w:tc>
          <w:tcPr>
            <w:tcW w:w="46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практические экологические умения</w:t>
            </w:r>
          </w:p>
        </w:tc>
        <w:tc>
          <w:tcPr>
            <w:tcW w:w="5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%;</w:t>
            </w:r>
          </w:p>
        </w:tc>
      </w:tr>
      <w:tr w:rsidR="008D1ACA" w:rsidRPr="008D1ACA" w:rsidTr="008D1ACA">
        <w:trPr>
          <w:trHeight w:val="216"/>
          <w:tblCellSpacing w:w="0" w:type="dxa"/>
        </w:trPr>
        <w:tc>
          <w:tcPr>
            <w:tcW w:w="46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интерес к экологическим проблемам</w:t>
            </w:r>
          </w:p>
        </w:tc>
        <w:tc>
          <w:tcPr>
            <w:tcW w:w="5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3B0A73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8D1ACA"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%.</w:t>
            </w:r>
          </w:p>
        </w:tc>
      </w:tr>
    </w:tbl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был сделан вывод, что экологическое самосознание детей сформировано недостаточно; в большей степени превалирует потребительское отношение к природе; дети с трудом выделяют себя из окружающей среды, преодолевая в своём мироощущении расстояние от "Я - природа" до " Я и природа". Все вышеприведенные данные позволили сформировать цель проекта и его задачи.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 проекта: формирование у детей и родителей чувства сопричастности ко всему живому, гуманное отношение к окружающей среде и стремление проявлять заботу о сохранении природы.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 проекта: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экологически благоприятную среду на территории ДОУ для реализации приоритетного направления;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Формировать знания об </w:t>
      </w:r>
      <w:proofErr w:type="spellStart"/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экосистемной</w:t>
      </w:r>
      <w:proofErr w:type="spellEnd"/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организации природы Земли в границах обитания человека;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познавательные умения детей и родителей при овладении исследовательскими методами познания природы;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Организовать практическую природоохранную деятельность детей и родителей;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Реализовать одну из форм работы с родителями проектно-исследовательской деятельности «Экологическая тропа моей семьи»;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взаимопонимание и взаимопомощь между детьми, педагогами, родителями, потребность в постоянном саморазвитии экологической культуры;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первоначальные географические представления, знакомство с простейшими способами ориентирования на местности;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 детей внимательное, разумное, бережное отношение к окружающей природе своего края.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Новизна экологического проекта заключается в использовании информационных компьютерных технологий. Основным фактом, обеспечивающим эффективность воспитательного процесса, является личностная включённость детей и родителей в событийную жизнь. </w:t>
      </w: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Используя новые, увлекательные для нового поколения технологии, можно обеспечить эту включённость. Проект позволяет детям и родителям заниматься любимым делом и одновременно приносит пользу окружающему миру.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Сроки реализации проекта: </w:t>
      </w:r>
      <w:r w:rsidR="003B0A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 год.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Участники, партнеры пр</w:t>
      </w:r>
      <w:r w:rsidR="008E2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оекта: сотрудники ДОУ, дети от 5</w:t>
      </w: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7 лет и их родители.</w:t>
      </w:r>
    </w:p>
    <w:p w:rsidR="008D1ACA" w:rsidRPr="008D1ACA" w:rsidRDefault="008D1ACA" w:rsidP="008D1ACA">
      <w:pPr>
        <w:spacing w:before="300" w:after="300" w:line="240" w:lineRule="auto"/>
        <w:ind w:left="300" w:right="300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Этапы реализации проекта:</w:t>
      </w:r>
    </w:p>
    <w:p w:rsidR="008D1ACA" w:rsidRPr="008D1ACA" w:rsidRDefault="003B0A73" w:rsidP="008D1ACA">
      <w:pPr>
        <w:spacing w:after="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этап - аналитический (март</w:t>
      </w:r>
      <w:r w:rsidR="008D1ACA" w:rsidRPr="008D1A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июнь</w:t>
      </w:r>
      <w:r w:rsidR="008D1ACA" w:rsidRPr="008D1A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 этапа: анализ ситуации; определение основных его целей: формирование экологического сознания, экологической культуры, добра и милосердия как базисных качеств личности.</w:t>
      </w:r>
    </w:p>
    <w:p w:rsidR="008D1ACA" w:rsidRPr="008D1ACA" w:rsidRDefault="008D1ACA" w:rsidP="008D1ACA">
      <w:pPr>
        <w:spacing w:after="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этап - организационный (</w:t>
      </w:r>
      <w:r w:rsidR="003B0A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июнь</w:t>
      </w:r>
      <w:r w:rsidRPr="008D1A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-сентябрь)</w:t>
      </w:r>
    </w:p>
    <w:p w:rsidR="008D1ACA" w:rsidRPr="008D1ACA" w:rsidRDefault="008D1ACA" w:rsidP="008D1ACA">
      <w:pPr>
        <w:spacing w:after="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Задачи этапа: </w:t>
      </w:r>
      <w:proofErr w:type="spellStart"/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экологизация</w:t>
      </w:r>
      <w:proofErr w:type="spellEnd"/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всех разделов</w:t>
      </w:r>
      <w:proofErr w:type="gramStart"/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рограммы воспитания и обучения дошкольников; создание экологической среды в группе, привлечение родителей к предстоящей творческой работе в инновационном режиме; разработка планов работы с детьми и родителями по формированию экологического образования через проведения экологических акций.</w:t>
      </w:r>
    </w:p>
    <w:p w:rsidR="008D1ACA" w:rsidRPr="008D1ACA" w:rsidRDefault="008D1ACA" w:rsidP="008D1ACA">
      <w:pPr>
        <w:spacing w:after="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этап - практическая деятельность (учебный год)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 этапа: формирование элементарных экологических знаний и представлений детей и родителей, а также начала, основы экологического образования через проведения экологических акций.</w:t>
      </w:r>
    </w:p>
    <w:p w:rsidR="008D1ACA" w:rsidRPr="008D1ACA" w:rsidRDefault="008D1ACA" w:rsidP="008D1ACA">
      <w:pPr>
        <w:spacing w:after="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 этап - итоговый, диагностический (апрель)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 этапа: обобщение опыта и определение результата практической деятельности педагога, разработка тактики последующих педагогических действий на следующий год.</w:t>
      </w:r>
    </w:p>
    <w:p w:rsidR="008D1ACA" w:rsidRPr="008D1ACA" w:rsidRDefault="008D1ACA" w:rsidP="008D1ACA">
      <w:pPr>
        <w:spacing w:before="300" w:after="300" w:line="240" w:lineRule="auto"/>
        <w:ind w:left="300" w:right="300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Ожидаемые результаты проекта: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на территории ДОУ экологически благоприятной среды;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уровня знаний по экологии у детей;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Совершенствование уровня знаний, экологической компетентности родителей по теме проекта;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Изменения процентного соотношения в таблице параметров о предст</w:t>
      </w:r>
      <w:r w:rsidR="007113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авлениях детей</w:t>
      </w:r>
      <w:r w:rsidR="003B0A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E2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старшего дошкольного возраста </w:t>
      </w: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экологической культуре человека.</w:t>
      </w:r>
    </w:p>
    <w:p w:rsidR="008D1ACA" w:rsidRPr="008D1ACA" w:rsidRDefault="008D1ACA" w:rsidP="008D1ACA">
      <w:pPr>
        <w:spacing w:before="300" w:after="300" w:line="240" w:lineRule="auto"/>
        <w:ind w:left="300" w:right="300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Формы работы по реализации проекта: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наблюдения и экологические экскурсии на экологической тропе;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видеофильмов, презентаций, слайд шоу;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Познавательное чтение;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«Уроки доброты»;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Конкурсы и викторины, КВН;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Продуктивная деятельность, защита плакатов, проектов;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Лаборатория (опыты и эксперименты);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Выпуск экологический газеты;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(неделя) «Волшебная экология души»;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Инсценировки и театрализации;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Экологические, подвижные, дидактические, имитационные игры, игры-путешествия.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Эколого-познавательные праздники и развлечения.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проекта включает в себя деятельность всех участников воспитательно-образовательного процесса в экологических акциях, которая проходит через четыре этапа: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Экологическая тревога.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Экологические знаки.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Экологическая тропа.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Экологическая газета.</w:t>
      </w:r>
    </w:p>
    <w:p w:rsid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Итоговое мероприятие.</w:t>
      </w:r>
    </w:p>
    <w:p w:rsidR="003B0A73" w:rsidRPr="008D1ACA" w:rsidRDefault="003B0A73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1ACA" w:rsidRPr="008D1ACA" w:rsidRDefault="008D1ACA" w:rsidP="008D1ACA">
      <w:pPr>
        <w:spacing w:before="300" w:after="300" w:line="240" w:lineRule="auto"/>
        <w:ind w:left="300" w:right="300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proofErr w:type="spellStart"/>
      <w:proofErr w:type="gramStart"/>
      <w:r w:rsidRPr="008D1AC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План-карта</w:t>
      </w:r>
      <w:proofErr w:type="spellEnd"/>
      <w:proofErr w:type="gramEnd"/>
      <w:r w:rsidRPr="008D1AC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действий по</w:t>
      </w:r>
      <w:r w:rsidR="007113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реализации проекта для детей </w:t>
      </w:r>
      <w:r w:rsidR="008E24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старшего дошкольного возраста.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Акция: «Чистая планета» (август-сентябрь).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формирование представлений о чистоте окружающей среды для жизни на планете, навыков эстетического преобразования действительности.</w:t>
      </w:r>
    </w:p>
    <w:tbl>
      <w:tblPr>
        <w:tblW w:w="7680" w:type="dxa"/>
        <w:tblCellSpacing w:w="0" w:type="dxa"/>
        <w:tblInd w:w="16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031"/>
        <w:gridCol w:w="2435"/>
        <w:gridCol w:w="2437"/>
        <w:gridCol w:w="2688"/>
      </w:tblGrid>
      <w:tr w:rsidR="008D1ACA" w:rsidRPr="008D1ACA" w:rsidTr="008D1ACA">
        <w:trPr>
          <w:tblCellSpacing w:w="0" w:type="dxa"/>
        </w:trPr>
        <w:tc>
          <w:tcPr>
            <w:tcW w:w="2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8D1ACA" w:rsidRPr="008D1ACA" w:rsidRDefault="008D1ACA" w:rsidP="008D1ACA">
            <w:pPr>
              <w:wordWrap w:val="0"/>
              <w:spacing w:after="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8D1A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8D1A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/</w:t>
            </w:r>
            <w:proofErr w:type="spellStart"/>
            <w:r w:rsidRPr="008D1A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after="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Этапы акции</w:t>
            </w:r>
          </w:p>
        </w:tc>
        <w:tc>
          <w:tcPr>
            <w:tcW w:w="21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after="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Совместная деятельность педагога с детьми</w:t>
            </w:r>
          </w:p>
        </w:tc>
        <w:tc>
          <w:tcPr>
            <w:tcW w:w="16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after="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Взаимодействие с семьёй</w:t>
            </w:r>
          </w:p>
        </w:tc>
      </w:tr>
      <w:tr w:rsidR="008D1ACA" w:rsidRPr="008D1ACA" w:rsidTr="008D1ACA">
        <w:trPr>
          <w:tblCellSpacing w:w="0" w:type="dxa"/>
        </w:trPr>
        <w:tc>
          <w:tcPr>
            <w:tcW w:w="2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Экологическая тревога. Люди мусорят.</w:t>
            </w:r>
          </w:p>
        </w:tc>
        <w:tc>
          <w:tcPr>
            <w:tcW w:w="21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Чтение и обсуждение рассказа О.Солопова «Приключение кота Леопольда и его друзей в лесу»</w:t>
            </w:r>
          </w:p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Трудовой десант «Мы за чистый двор»</w:t>
            </w:r>
          </w:p>
        </w:tc>
        <w:tc>
          <w:tcPr>
            <w:tcW w:w="16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Трудовой десант «Посадка саженцев деревьев в чистом дворе»</w:t>
            </w:r>
          </w:p>
        </w:tc>
      </w:tr>
      <w:tr w:rsidR="008D1ACA" w:rsidRPr="008D1ACA" w:rsidTr="008D1ACA">
        <w:trPr>
          <w:tblCellSpacing w:w="0" w:type="dxa"/>
        </w:trPr>
        <w:tc>
          <w:tcPr>
            <w:tcW w:w="2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Экологические знаки</w:t>
            </w:r>
          </w:p>
        </w:tc>
        <w:tc>
          <w:tcPr>
            <w:tcW w:w="21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рисунков-знаков.</w:t>
            </w:r>
          </w:p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Заучивание стихотворений о правилах поведения в природе.</w:t>
            </w:r>
          </w:p>
        </w:tc>
        <w:tc>
          <w:tcPr>
            <w:tcW w:w="16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рисунков-знаков.</w:t>
            </w:r>
          </w:p>
        </w:tc>
      </w:tr>
      <w:tr w:rsidR="008D1ACA" w:rsidRPr="008D1ACA" w:rsidTr="008D1ACA">
        <w:trPr>
          <w:tblCellSpacing w:w="0" w:type="dxa"/>
        </w:trPr>
        <w:tc>
          <w:tcPr>
            <w:tcW w:w="2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Экологическая тропа</w:t>
            </w:r>
          </w:p>
        </w:tc>
        <w:tc>
          <w:tcPr>
            <w:tcW w:w="21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Экскурсия, </w:t>
            </w:r>
            <w:proofErr w:type="spellStart"/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proofErr w:type="spellEnd"/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/и по решению проблемных ситуаций</w:t>
            </w:r>
          </w:p>
        </w:tc>
        <w:tc>
          <w:tcPr>
            <w:tcW w:w="16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Субботник на экологической тропе: сенокос, ограждение саженцев, </w:t>
            </w: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ремонт ограды огорода.</w:t>
            </w:r>
          </w:p>
        </w:tc>
      </w:tr>
      <w:tr w:rsidR="008D1ACA" w:rsidRPr="008D1ACA" w:rsidTr="008D1ACA">
        <w:trPr>
          <w:tblCellSpacing w:w="0" w:type="dxa"/>
        </w:trPr>
        <w:tc>
          <w:tcPr>
            <w:tcW w:w="2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Экологическая газета</w:t>
            </w:r>
          </w:p>
        </w:tc>
        <w:tc>
          <w:tcPr>
            <w:tcW w:w="21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Рисование «Какую пользу я принёс планете?»</w:t>
            </w:r>
          </w:p>
        </w:tc>
        <w:tc>
          <w:tcPr>
            <w:tcW w:w="16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«Чистота - залог здоровья» - памятки о последствиях влияния мусора на природу (бумага, консервная банка, стекло).</w:t>
            </w:r>
          </w:p>
        </w:tc>
      </w:tr>
    </w:tbl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Акция: «Открытие птичьей столовой» (октябрь-ноябрь).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воспитание заботливого, отношения к птицам, развитие интереса к исследовательской деятельности, через трудовую деятельность.</w:t>
      </w:r>
    </w:p>
    <w:tbl>
      <w:tblPr>
        <w:tblW w:w="7680" w:type="dxa"/>
        <w:tblCellSpacing w:w="0" w:type="dxa"/>
        <w:tblInd w:w="16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031"/>
        <w:gridCol w:w="2435"/>
        <w:gridCol w:w="2326"/>
        <w:gridCol w:w="2688"/>
      </w:tblGrid>
      <w:tr w:rsidR="008D1ACA" w:rsidRPr="008D1ACA" w:rsidTr="008D1ACA">
        <w:trPr>
          <w:tblCellSpacing w:w="0" w:type="dxa"/>
        </w:trPr>
        <w:tc>
          <w:tcPr>
            <w:tcW w:w="2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8D1ACA" w:rsidRPr="008D1ACA" w:rsidRDefault="008D1ACA" w:rsidP="008D1ACA">
            <w:pPr>
              <w:wordWrap w:val="0"/>
              <w:spacing w:after="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8D1A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8D1A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/</w:t>
            </w:r>
            <w:proofErr w:type="spellStart"/>
            <w:r w:rsidRPr="008D1A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after="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Этапы акции</w:t>
            </w:r>
          </w:p>
        </w:tc>
        <w:tc>
          <w:tcPr>
            <w:tcW w:w="2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after="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Совместная деятельность педагога с детьми</w:t>
            </w:r>
          </w:p>
        </w:tc>
        <w:tc>
          <w:tcPr>
            <w:tcW w:w="16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after="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Взаимодействие с семьёй</w:t>
            </w:r>
          </w:p>
        </w:tc>
      </w:tr>
      <w:tr w:rsidR="008D1ACA" w:rsidRPr="008D1ACA" w:rsidTr="008D1ACA">
        <w:trPr>
          <w:tblCellSpacing w:w="0" w:type="dxa"/>
        </w:trPr>
        <w:tc>
          <w:tcPr>
            <w:tcW w:w="2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Экологическая тревога</w:t>
            </w:r>
          </w:p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Птицам нечего есть</w:t>
            </w:r>
          </w:p>
        </w:tc>
        <w:tc>
          <w:tcPr>
            <w:tcW w:w="2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Решение проблемных ситуаций</w:t>
            </w:r>
          </w:p>
        </w:tc>
        <w:tc>
          <w:tcPr>
            <w:tcW w:w="16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«Птичьи домики»</w:t>
            </w:r>
          </w:p>
        </w:tc>
      </w:tr>
      <w:tr w:rsidR="008D1ACA" w:rsidRPr="008D1ACA" w:rsidTr="008D1ACA">
        <w:trPr>
          <w:tblCellSpacing w:w="0" w:type="dxa"/>
        </w:trPr>
        <w:tc>
          <w:tcPr>
            <w:tcW w:w="2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Экологические знаки</w:t>
            </w:r>
          </w:p>
        </w:tc>
        <w:tc>
          <w:tcPr>
            <w:tcW w:w="2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Рисование плаката «Покормите птиц зимой»</w:t>
            </w:r>
          </w:p>
        </w:tc>
        <w:tc>
          <w:tcPr>
            <w:tcW w:w="16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Презентация фильма «Птицы зимой»</w:t>
            </w:r>
          </w:p>
        </w:tc>
      </w:tr>
      <w:tr w:rsidR="008D1ACA" w:rsidRPr="008D1ACA" w:rsidTr="008D1ACA">
        <w:trPr>
          <w:tblCellSpacing w:w="0" w:type="dxa"/>
        </w:trPr>
        <w:tc>
          <w:tcPr>
            <w:tcW w:w="2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Экологическая тропа</w:t>
            </w:r>
          </w:p>
        </w:tc>
        <w:tc>
          <w:tcPr>
            <w:tcW w:w="2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КВН «Друзья птиц»</w:t>
            </w:r>
          </w:p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Трудовой патруль (наполнение кормушек </w:t>
            </w: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кормом)</w:t>
            </w:r>
          </w:p>
        </w:tc>
        <w:tc>
          <w:tcPr>
            <w:tcW w:w="16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Фотовыставка «Кормушка на экологической тропе моей семьи»</w:t>
            </w:r>
          </w:p>
        </w:tc>
      </w:tr>
      <w:tr w:rsidR="008D1ACA" w:rsidRPr="008D1ACA" w:rsidTr="008D1ACA">
        <w:trPr>
          <w:tblCellSpacing w:w="0" w:type="dxa"/>
        </w:trPr>
        <w:tc>
          <w:tcPr>
            <w:tcW w:w="2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Экологическая газета</w:t>
            </w:r>
          </w:p>
        </w:tc>
        <w:tc>
          <w:tcPr>
            <w:tcW w:w="2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Рисование «Птичьи дома»</w:t>
            </w:r>
          </w:p>
        </w:tc>
        <w:tc>
          <w:tcPr>
            <w:tcW w:w="16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Придумывание историй «Как я спас птичку»</w:t>
            </w:r>
          </w:p>
        </w:tc>
      </w:tr>
    </w:tbl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Акция: «Ёлочка - живая иголочка» (декабрь).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формирование представлений о неразрывной связи человека с природой, умение сочувствовать, сопереживать.</w:t>
      </w:r>
    </w:p>
    <w:tbl>
      <w:tblPr>
        <w:tblW w:w="7680" w:type="dxa"/>
        <w:tblCellSpacing w:w="0" w:type="dxa"/>
        <w:tblInd w:w="16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031"/>
        <w:gridCol w:w="2435"/>
        <w:gridCol w:w="2334"/>
        <w:gridCol w:w="2688"/>
      </w:tblGrid>
      <w:tr w:rsidR="008D1ACA" w:rsidRPr="008D1ACA" w:rsidTr="008D1ACA">
        <w:trPr>
          <w:tblCellSpacing w:w="0" w:type="dxa"/>
        </w:trPr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8D1ACA" w:rsidRPr="008D1ACA" w:rsidRDefault="008D1ACA" w:rsidP="008D1ACA">
            <w:pPr>
              <w:wordWrap w:val="0"/>
              <w:spacing w:after="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8D1A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8D1A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/</w:t>
            </w:r>
            <w:proofErr w:type="spellStart"/>
            <w:r w:rsidRPr="008D1A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after="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Этапы акции</w:t>
            </w:r>
          </w:p>
        </w:tc>
        <w:tc>
          <w:tcPr>
            <w:tcW w:w="2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after="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Совместная деятельность педагога с детьми</w:t>
            </w:r>
          </w:p>
        </w:tc>
        <w:tc>
          <w:tcPr>
            <w:tcW w:w="15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after="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Взаимодействие с семьёй</w:t>
            </w:r>
          </w:p>
        </w:tc>
      </w:tr>
      <w:tr w:rsidR="008D1ACA" w:rsidRPr="008D1ACA" w:rsidTr="008D1ACA">
        <w:trPr>
          <w:tblCellSpacing w:w="0" w:type="dxa"/>
        </w:trPr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Экологическая тревога Ёлочка просит помощи</w:t>
            </w:r>
          </w:p>
        </w:tc>
        <w:tc>
          <w:tcPr>
            <w:tcW w:w="2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Чтение письма от ёлочки.</w:t>
            </w:r>
          </w:p>
        </w:tc>
        <w:tc>
          <w:tcPr>
            <w:tcW w:w="15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Выпуск листовок и распространение в микрорайоне</w:t>
            </w:r>
          </w:p>
        </w:tc>
      </w:tr>
      <w:tr w:rsidR="008D1ACA" w:rsidRPr="008D1ACA" w:rsidTr="008D1ACA">
        <w:trPr>
          <w:tblCellSpacing w:w="0" w:type="dxa"/>
        </w:trPr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Экологические знаки</w:t>
            </w:r>
          </w:p>
        </w:tc>
        <w:tc>
          <w:tcPr>
            <w:tcW w:w="2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Рисование запрещающих знаков вырубки елей</w:t>
            </w:r>
          </w:p>
        </w:tc>
        <w:tc>
          <w:tcPr>
            <w:tcW w:w="15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196AE4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  <w:tr w:rsidR="008D1ACA" w:rsidRPr="008D1ACA" w:rsidTr="008D1ACA">
        <w:trPr>
          <w:tblCellSpacing w:w="0" w:type="dxa"/>
        </w:trPr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Экологическая тропа</w:t>
            </w:r>
          </w:p>
        </w:tc>
        <w:tc>
          <w:tcPr>
            <w:tcW w:w="2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Установка запрещающих знаков</w:t>
            </w:r>
          </w:p>
        </w:tc>
        <w:tc>
          <w:tcPr>
            <w:tcW w:w="15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Установка знаков по экологической тропе</w:t>
            </w:r>
          </w:p>
        </w:tc>
      </w:tr>
      <w:tr w:rsidR="008D1ACA" w:rsidRPr="008D1ACA" w:rsidTr="008D1ACA">
        <w:trPr>
          <w:tblCellSpacing w:w="0" w:type="dxa"/>
        </w:trPr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Экологическая газета</w:t>
            </w:r>
          </w:p>
        </w:tc>
        <w:tc>
          <w:tcPr>
            <w:tcW w:w="2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«Не дадим лесу остаться без ели»</w:t>
            </w:r>
          </w:p>
        </w:tc>
        <w:tc>
          <w:tcPr>
            <w:tcW w:w="15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Сочинение «Как мы спасали ель»</w:t>
            </w:r>
          </w:p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Фотомонтаж «Праздничная ёлка» (на экологической тропе)</w:t>
            </w:r>
          </w:p>
        </w:tc>
      </w:tr>
    </w:tbl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Акция: «Жизнь в капле воды» (февраль-март).</w:t>
      </w:r>
    </w:p>
    <w:p w:rsidR="008D1ACA" w:rsidRPr="008D1ACA" w:rsidRDefault="008D1ACA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формирование представлений о том, какое большое значение имеет чистая вода для всего живого на Земле; научить понимать, что чистая вода - это бесценный дар природы, её надо беречь.</w:t>
      </w:r>
    </w:p>
    <w:tbl>
      <w:tblPr>
        <w:tblW w:w="7680" w:type="dxa"/>
        <w:tblCellSpacing w:w="0" w:type="dxa"/>
        <w:tblInd w:w="16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031"/>
        <w:gridCol w:w="2435"/>
        <w:gridCol w:w="2346"/>
        <w:gridCol w:w="2688"/>
      </w:tblGrid>
      <w:tr w:rsidR="008D1ACA" w:rsidRPr="008D1ACA" w:rsidTr="008D1ACA">
        <w:trPr>
          <w:tblCellSpacing w:w="0" w:type="dxa"/>
        </w:trPr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8D1ACA" w:rsidRPr="008D1ACA" w:rsidRDefault="008D1ACA" w:rsidP="008D1ACA">
            <w:pPr>
              <w:wordWrap w:val="0"/>
              <w:spacing w:after="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8D1A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8D1A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/</w:t>
            </w:r>
            <w:proofErr w:type="spellStart"/>
            <w:r w:rsidRPr="008D1A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after="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Этапы акции</w:t>
            </w:r>
          </w:p>
        </w:tc>
        <w:tc>
          <w:tcPr>
            <w:tcW w:w="2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after="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Совместная деятельность педагога с детьми</w:t>
            </w:r>
          </w:p>
        </w:tc>
        <w:tc>
          <w:tcPr>
            <w:tcW w:w="16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after="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Взаимодействие с семьёй</w:t>
            </w:r>
          </w:p>
        </w:tc>
      </w:tr>
      <w:tr w:rsidR="008D1ACA" w:rsidRPr="008D1ACA" w:rsidTr="008D1ACA">
        <w:trPr>
          <w:tblCellSpacing w:w="0" w:type="dxa"/>
        </w:trPr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Экологическая тревога</w:t>
            </w:r>
          </w:p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Вода в опасности</w:t>
            </w:r>
          </w:p>
        </w:tc>
        <w:tc>
          <w:tcPr>
            <w:tcW w:w="2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Занятие в лаборатории.</w:t>
            </w:r>
          </w:p>
        </w:tc>
        <w:tc>
          <w:tcPr>
            <w:tcW w:w="16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Изготовление атрибутов к викторине «Вода - это жизнь»</w:t>
            </w:r>
          </w:p>
        </w:tc>
      </w:tr>
      <w:tr w:rsidR="008D1ACA" w:rsidRPr="008D1ACA" w:rsidTr="008D1ACA">
        <w:trPr>
          <w:tblCellSpacing w:w="0" w:type="dxa"/>
        </w:trPr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Экологические знаки</w:t>
            </w:r>
          </w:p>
        </w:tc>
        <w:tc>
          <w:tcPr>
            <w:tcW w:w="2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Составление знаков «Берегите воду» для малышей</w:t>
            </w:r>
          </w:p>
        </w:tc>
        <w:tc>
          <w:tcPr>
            <w:tcW w:w="16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Зарисовка знака «Закрывай покрепче кран, чтоб не вытек океан»</w:t>
            </w:r>
          </w:p>
        </w:tc>
      </w:tr>
      <w:tr w:rsidR="008D1ACA" w:rsidRPr="008D1ACA" w:rsidTr="008D1ACA">
        <w:trPr>
          <w:tblCellSpacing w:w="0" w:type="dxa"/>
        </w:trPr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Экологическая тропа</w:t>
            </w:r>
          </w:p>
        </w:tc>
        <w:tc>
          <w:tcPr>
            <w:tcW w:w="2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Исследуем слой снега.</w:t>
            </w:r>
          </w:p>
        </w:tc>
        <w:tc>
          <w:tcPr>
            <w:tcW w:w="16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Викторина «Вода - это жизнь»</w:t>
            </w:r>
          </w:p>
        </w:tc>
      </w:tr>
      <w:tr w:rsidR="008D1ACA" w:rsidRPr="008D1ACA" w:rsidTr="008D1ACA">
        <w:trPr>
          <w:tblCellSpacing w:w="0" w:type="dxa"/>
        </w:trPr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Экологическая газета</w:t>
            </w:r>
          </w:p>
        </w:tc>
        <w:tc>
          <w:tcPr>
            <w:tcW w:w="2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Зарисовка результатов опытнической деятельности «Всё о воде».</w:t>
            </w:r>
          </w:p>
        </w:tc>
        <w:tc>
          <w:tcPr>
            <w:tcW w:w="16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D1ACA" w:rsidRPr="008D1ACA" w:rsidRDefault="008D1ACA" w:rsidP="008D1ACA">
            <w:pPr>
              <w:wordWrap w:val="0"/>
              <w:spacing w:before="300" w:after="300" w:line="240" w:lineRule="auto"/>
              <w:ind w:left="300" w:right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1A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Дневник наблюдений за водой.</w:t>
            </w:r>
          </w:p>
        </w:tc>
      </w:tr>
    </w:tbl>
    <w:p w:rsidR="008D1ACA" w:rsidRPr="008D1ACA" w:rsidRDefault="008D1ACA" w:rsidP="008D1ACA">
      <w:pPr>
        <w:spacing w:before="300" w:after="300" w:line="240" w:lineRule="auto"/>
        <w:ind w:left="300" w:right="300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8D1AC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Итоговый результат проекта для детей </w:t>
      </w:r>
      <w:r w:rsidR="008E24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старшего дошкольного возраста </w:t>
      </w:r>
      <w:r w:rsidRPr="008D1AC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 родителей - развлечение (апрель)</w:t>
      </w:r>
    </w:p>
    <w:p w:rsidR="008E24C0" w:rsidRDefault="002162F0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 время реализации проекта, получены разнообразные знания по экологии, повысилась значимость экологического воспитания детей. Проект способствовал формированию эмоционально-положительного отношения к окружающему миру, умению видеть его неповторимость и красоту. Дети получили знания и понимание того, что в природе все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взаимосвязано. Проект заинтересовал детей и взрослых, сплотил педагогов и родителей и детей в деле воспитания будущих граждан страны.</w:t>
      </w:r>
    </w:p>
    <w:p w:rsidR="002162F0" w:rsidRPr="008D1ACA" w:rsidRDefault="002162F0" w:rsidP="008D1ACA">
      <w:pPr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C1AFA" w:rsidRPr="008D1ACA" w:rsidRDefault="004C1AFA" w:rsidP="008D1ACA">
      <w:pPr>
        <w:rPr>
          <w:rFonts w:ascii="Times New Roman" w:hAnsi="Times New Roman" w:cs="Times New Roman"/>
          <w:sz w:val="28"/>
          <w:szCs w:val="28"/>
        </w:rPr>
      </w:pPr>
    </w:p>
    <w:sectPr w:rsidR="004C1AFA" w:rsidRPr="008D1ACA" w:rsidSect="008D1ACA">
      <w:pgSz w:w="11906" w:h="16838"/>
      <w:pgMar w:top="1134" w:right="850" w:bottom="1134" w:left="1701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1ACA"/>
    <w:rsid w:val="00103CC6"/>
    <w:rsid w:val="00196AE4"/>
    <w:rsid w:val="002162F0"/>
    <w:rsid w:val="00293BC1"/>
    <w:rsid w:val="003B0A73"/>
    <w:rsid w:val="004C1AFA"/>
    <w:rsid w:val="005103C4"/>
    <w:rsid w:val="00711347"/>
    <w:rsid w:val="007E79A9"/>
    <w:rsid w:val="008A082E"/>
    <w:rsid w:val="008D1ACA"/>
    <w:rsid w:val="008E2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AFA"/>
  </w:style>
  <w:style w:type="paragraph" w:styleId="1">
    <w:name w:val="heading 1"/>
    <w:basedOn w:val="a"/>
    <w:link w:val="10"/>
    <w:uiPriority w:val="9"/>
    <w:qFormat/>
    <w:rsid w:val="008D1A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D1A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D1AC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1A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D1A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D1AC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8D1A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8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D5FEE1-1CA0-4000-A63D-306717C04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10</Pages>
  <Words>1433</Words>
  <Characters>8174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</dc:creator>
  <cp:lastModifiedBy>5</cp:lastModifiedBy>
  <cp:revision>6</cp:revision>
  <dcterms:created xsi:type="dcterms:W3CDTF">2018-03-16T18:25:00Z</dcterms:created>
  <dcterms:modified xsi:type="dcterms:W3CDTF">2026-04-20T16:42:00Z</dcterms:modified>
</cp:coreProperties>
</file>