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231" w:rsidRPr="00DE3FCB" w:rsidRDefault="004E7231" w:rsidP="004E7231">
      <w:pPr>
        <w:spacing w:after="0" w:line="240" w:lineRule="auto"/>
        <w:jc w:val="center"/>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План - конспект урока  мужества</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Ф.И.О. педагога – </w:t>
      </w:r>
      <w:proofErr w:type="spellStart"/>
      <w:r w:rsidRPr="00DE3FCB">
        <w:rPr>
          <w:rFonts w:ascii="Times New Roman" w:eastAsia="Times New Roman" w:hAnsi="Times New Roman" w:cs="Times New Roman"/>
          <w:b/>
          <w:bCs/>
          <w:sz w:val="24"/>
          <w:szCs w:val="24"/>
        </w:rPr>
        <w:t>Щербинина</w:t>
      </w:r>
      <w:proofErr w:type="spellEnd"/>
      <w:r w:rsidRPr="00DE3FCB">
        <w:rPr>
          <w:rFonts w:ascii="Times New Roman" w:eastAsia="Times New Roman" w:hAnsi="Times New Roman" w:cs="Times New Roman"/>
          <w:b/>
          <w:bCs/>
          <w:sz w:val="24"/>
          <w:szCs w:val="24"/>
        </w:rPr>
        <w:t xml:space="preserve"> Елена Анатольевна, МБОУ «</w:t>
      </w:r>
      <w:proofErr w:type="spellStart"/>
      <w:r w:rsidRPr="00DE3FCB">
        <w:rPr>
          <w:rFonts w:ascii="Times New Roman" w:eastAsia="Times New Roman" w:hAnsi="Times New Roman" w:cs="Times New Roman"/>
          <w:b/>
          <w:bCs/>
          <w:sz w:val="24"/>
          <w:szCs w:val="24"/>
        </w:rPr>
        <w:t>Боградская</w:t>
      </w:r>
      <w:proofErr w:type="spellEnd"/>
      <w:r w:rsidRPr="00DE3FCB">
        <w:rPr>
          <w:rFonts w:ascii="Times New Roman" w:eastAsia="Times New Roman" w:hAnsi="Times New Roman" w:cs="Times New Roman"/>
          <w:b/>
          <w:bCs/>
          <w:sz w:val="24"/>
          <w:szCs w:val="24"/>
        </w:rPr>
        <w:t xml:space="preserve"> СОШ»</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Дисциплина - </w:t>
      </w:r>
      <w:r w:rsidRPr="00DE3FCB">
        <w:rPr>
          <w:rFonts w:ascii="Times New Roman" w:eastAsia="Times New Roman" w:hAnsi="Times New Roman" w:cs="Times New Roman"/>
          <w:color w:val="000000"/>
          <w:sz w:val="24"/>
          <w:szCs w:val="24"/>
        </w:rPr>
        <w:t>История</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Тема урока:</w:t>
      </w:r>
      <w:r w:rsidRPr="00DE3FCB">
        <w:rPr>
          <w:rFonts w:ascii="Times New Roman" w:eastAsia="Times New Roman" w:hAnsi="Times New Roman" w:cs="Times New Roman"/>
          <w:b/>
          <w:bCs/>
          <w:color w:val="333333"/>
          <w:sz w:val="24"/>
          <w:szCs w:val="24"/>
        </w:rPr>
        <w:t xml:space="preserve"> </w:t>
      </w:r>
      <w:r w:rsidRPr="00DE3FCB">
        <w:rPr>
          <w:rFonts w:ascii="Times New Roman" w:eastAsia="Times New Roman" w:hAnsi="Times New Roman" w:cs="Times New Roman"/>
          <w:b/>
          <w:bCs/>
          <w:color w:val="000000"/>
          <w:sz w:val="24"/>
          <w:szCs w:val="24"/>
        </w:rPr>
        <w:t>"Россия сегодня. Специальная военная операция (СВО)</w:t>
      </w:r>
      <w:proofErr w:type="gramStart"/>
      <w:r w:rsidRPr="00DE3FCB">
        <w:rPr>
          <w:rFonts w:ascii="Times New Roman" w:eastAsia="Times New Roman" w:hAnsi="Times New Roman" w:cs="Times New Roman"/>
          <w:b/>
          <w:bCs/>
          <w:color w:val="000000"/>
          <w:sz w:val="24"/>
          <w:szCs w:val="24"/>
        </w:rPr>
        <w:t>."</w:t>
      </w:r>
      <w:proofErr w:type="gramEnd"/>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Тип урока: </w:t>
      </w:r>
      <w:r w:rsidRPr="00DE3FCB">
        <w:rPr>
          <w:rFonts w:ascii="Times New Roman" w:eastAsia="Times New Roman" w:hAnsi="Times New Roman" w:cs="Times New Roman"/>
          <w:color w:val="000000"/>
          <w:sz w:val="24"/>
          <w:szCs w:val="24"/>
        </w:rPr>
        <w:t>урок изучения нового материала</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Оборудование: </w:t>
      </w:r>
      <w:r w:rsidRPr="00DE3FCB">
        <w:rPr>
          <w:rFonts w:ascii="Times New Roman" w:eastAsia="Times New Roman" w:hAnsi="Times New Roman" w:cs="Times New Roman"/>
          <w:color w:val="000000"/>
          <w:sz w:val="24"/>
          <w:szCs w:val="24"/>
        </w:rPr>
        <w:t xml:space="preserve">АРМ преподавателя, </w:t>
      </w:r>
      <w:proofErr w:type="spellStart"/>
      <w:r w:rsidRPr="00DE3FCB">
        <w:rPr>
          <w:rFonts w:ascii="Times New Roman" w:eastAsia="Times New Roman" w:hAnsi="Times New Roman" w:cs="Times New Roman"/>
          <w:color w:val="000000"/>
          <w:sz w:val="24"/>
          <w:szCs w:val="24"/>
        </w:rPr>
        <w:t>мультимедийный</w:t>
      </w:r>
      <w:proofErr w:type="spellEnd"/>
      <w:r w:rsidRPr="00DE3FCB">
        <w:rPr>
          <w:rFonts w:ascii="Times New Roman" w:eastAsia="Times New Roman" w:hAnsi="Times New Roman" w:cs="Times New Roman"/>
          <w:color w:val="000000"/>
          <w:sz w:val="24"/>
          <w:szCs w:val="24"/>
        </w:rPr>
        <w:t xml:space="preserve"> проектор, экран, раздаточный материал, презентация по теме</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Цели урока:</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Образовательная</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Формирование представления о причинах специальной военной операции.</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Развивающие</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Развитие у обучающихся образного представления политике западных стран и формировании ими «Украины – </w:t>
      </w:r>
      <w:proofErr w:type="spellStart"/>
      <w:r w:rsidRPr="00DE3FCB">
        <w:rPr>
          <w:rFonts w:ascii="Times New Roman" w:eastAsia="Times New Roman" w:hAnsi="Times New Roman" w:cs="Times New Roman"/>
          <w:color w:val="000000"/>
          <w:sz w:val="24"/>
          <w:szCs w:val="24"/>
        </w:rPr>
        <w:t>АнтиРоссии</w:t>
      </w:r>
      <w:proofErr w:type="spellEnd"/>
      <w:r w:rsidRPr="00DE3FCB">
        <w:rPr>
          <w:rFonts w:ascii="Times New Roman" w:eastAsia="Times New Roman" w:hAnsi="Times New Roman" w:cs="Times New Roman"/>
          <w:color w:val="000000"/>
          <w:sz w:val="24"/>
          <w:szCs w:val="24"/>
        </w:rPr>
        <w:t>»</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Определение роли Российского государства в текущих мировых событиях.</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Воспитательная</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Воспитание у </w:t>
      </w:r>
      <w:proofErr w:type="gramStart"/>
      <w:r w:rsidRPr="00DE3FCB">
        <w:rPr>
          <w:rFonts w:ascii="Times New Roman" w:eastAsia="Times New Roman" w:hAnsi="Times New Roman" w:cs="Times New Roman"/>
          <w:color w:val="000000"/>
          <w:sz w:val="24"/>
          <w:szCs w:val="24"/>
        </w:rPr>
        <w:t>обучающихся</w:t>
      </w:r>
      <w:proofErr w:type="gramEnd"/>
      <w:r w:rsidRPr="00DE3FCB">
        <w:rPr>
          <w:rFonts w:ascii="Times New Roman" w:eastAsia="Times New Roman" w:hAnsi="Times New Roman" w:cs="Times New Roman"/>
          <w:color w:val="000000"/>
          <w:sz w:val="24"/>
          <w:szCs w:val="24"/>
        </w:rPr>
        <w:t xml:space="preserve"> уважения к историческому прошлому нашего народа, чувства гражданского долга, патриотизма. </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jc w:val="center"/>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Ход урока</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Организационный момент (1 мин.) </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Приветствие </w:t>
      </w:r>
      <w:proofErr w:type="gramStart"/>
      <w:r w:rsidRPr="00DE3FCB">
        <w:rPr>
          <w:rFonts w:ascii="Times New Roman" w:eastAsia="Times New Roman" w:hAnsi="Times New Roman" w:cs="Times New Roman"/>
          <w:color w:val="000000"/>
          <w:sz w:val="24"/>
          <w:szCs w:val="24"/>
        </w:rPr>
        <w:t>обучающихся</w:t>
      </w:r>
      <w:proofErr w:type="gramEnd"/>
      <w:r w:rsidRPr="00DE3FCB">
        <w:rPr>
          <w:rFonts w:ascii="Times New Roman" w:eastAsia="Times New Roman" w:hAnsi="Times New Roman" w:cs="Times New Roman"/>
          <w:color w:val="000000"/>
          <w:sz w:val="24"/>
          <w:szCs w:val="24"/>
        </w:rPr>
        <w:t>. Проверка подготовленности обучающихся к уроку, организация их внимания и внутренней готовности.</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Задача: </w:t>
      </w:r>
      <w:r w:rsidRPr="00DE3FCB">
        <w:rPr>
          <w:rFonts w:ascii="Times New Roman" w:eastAsia="Times New Roman" w:hAnsi="Times New Roman" w:cs="Times New Roman"/>
          <w:color w:val="000000"/>
          <w:sz w:val="24"/>
          <w:szCs w:val="24"/>
        </w:rPr>
        <w:t>мобилизация студентов на учебно-практическую деятельность.</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Сообщение цели урока - </w:t>
      </w:r>
      <w:r w:rsidRPr="00DE3FCB">
        <w:rPr>
          <w:rFonts w:ascii="Times New Roman" w:eastAsia="Times New Roman" w:hAnsi="Times New Roman" w:cs="Times New Roman"/>
          <w:b/>
          <w:bCs/>
          <w:color w:val="000000"/>
          <w:sz w:val="24"/>
          <w:szCs w:val="24"/>
        </w:rPr>
        <w:t>Слайды 2,3</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2. Повторение пройденного материала. Актуализация знаний</w:t>
      </w:r>
      <w:r w:rsidRPr="00DE3FCB">
        <w:rPr>
          <w:rFonts w:ascii="Times New Roman" w:eastAsia="Times New Roman" w:hAnsi="Times New Roman" w:cs="Times New Roman"/>
          <w:b/>
          <w:bCs/>
          <w:color w:val="333333"/>
          <w:sz w:val="24"/>
          <w:szCs w:val="24"/>
        </w:rPr>
        <w:t xml:space="preserve"> </w:t>
      </w:r>
      <w:r w:rsidRPr="00DE3FCB">
        <w:rPr>
          <w:rFonts w:ascii="Times New Roman" w:eastAsia="Times New Roman" w:hAnsi="Times New Roman" w:cs="Times New Roman"/>
          <w:b/>
          <w:bCs/>
          <w:color w:val="000000"/>
          <w:sz w:val="24"/>
          <w:szCs w:val="24"/>
        </w:rPr>
        <w:t>(2 мин.)</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1.Назовите причины воссоединения Крыма и Севастополя с Россией</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2.Какие последствия имело воссоединение? Какие санкции были наложены на нашу страну?</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333333"/>
          <w:sz w:val="24"/>
          <w:szCs w:val="24"/>
        </w:rPr>
        <w:t xml:space="preserve">3. </w:t>
      </w:r>
      <w:r w:rsidRPr="00DE3FCB">
        <w:rPr>
          <w:rFonts w:ascii="Times New Roman" w:eastAsia="Times New Roman" w:hAnsi="Times New Roman" w:cs="Times New Roman"/>
          <w:b/>
          <w:bCs/>
          <w:color w:val="000000"/>
          <w:sz w:val="24"/>
          <w:szCs w:val="24"/>
        </w:rPr>
        <w:t>Изучение нового материала по теме. Закрепление знаний обучающихся.</w:t>
      </w:r>
    </w:p>
    <w:p w:rsidR="004E7231" w:rsidRPr="00DE3FCB" w:rsidRDefault="004E7231" w:rsidP="004E7231">
      <w:pPr>
        <w:spacing w:after="0" w:line="240" w:lineRule="auto"/>
        <w:jc w:val="center"/>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План изучения темы (90 мин)</w:t>
      </w:r>
    </w:p>
    <w:tbl>
      <w:tblPr>
        <w:tblW w:w="0" w:type="auto"/>
        <w:tblCellSpacing w:w="15" w:type="dxa"/>
        <w:tblCellMar>
          <w:top w:w="15" w:type="dxa"/>
          <w:left w:w="15" w:type="dxa"/>
          <w:bottom w:w="15" w:type="dxa"/>
          <w:right w:w="15" w:type="dxa"/>
        </w:tblCellMar>
        <w:tblLook w:val="04A0"/>
      </w:tblPr>
      <w:tblGrid>
        <w:gridCol w:w="1464"/>
        <w:gridCol w:w="8197"/>
      </w:tblGrid>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5</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Проблемный вопрос: Почему Россия приняла решение о проведении СВО?</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1.</w:t>
            </w:r>
            <w:r w:rsidRPr="00DE3FCB">
              <w:rPr>
                <w:rFonts w:ascii="Times New Roman" w:eastAsia="Times New Roman" w:hAnsi="Times New Roman" w:cs="Times New Roman"/>
                <w:b/>
                <w:bCs/>
                <w:color w:val="333333"/>
                <w:sz w:val="24"/>
                <w:szCs w:val="24"/>
              </w:rPr>
              <w:t xml:space="preserve"> </w:t>
            </w:r>
            <w:r w:rsidRPr="00DE3FCB">
              <w:rPr>
                <w:rFonts w:ascii="Times New Roman" w:eastAsia="Times New Roman" w:hAnsi="Times New Roman" w:cs="Times New Roman"/>
                <w:b/>
                <w:bCs/>
                <w:color w:val="000000"/>
                <w:sz w:val="24"/>
                <w:szCs w:val="24"/>
              </w:rPr>
              <w:t xml:space="preserve">Отношения с Западом в начале XXI </w:t>
            </w:r>
            <w:proofErr w:type="gramStart"/>
            <w:r w:rsidRPr="00DE3FCB">
              <w:rPr>
                <w:rFonts w:ascii="Times New Roman" w:eastAsia="Times New Roman" w:hAnsi="Times New Roman" w:cs="Times New Roman"/>
                <w:b/>
                <w:bCs/>
                <w:color w:val="000000"/>
                <w:sz w:val="24"/>
                <w:szCs w:val="24"/>
              </w:rPr>
              <w:t>в</w:t>
            </w:r>
            <w:proofErr w:type="gramEnd"/>
            <w:r w:rsidRPr="00DE3FCB">
              <w:rPr>
                <w:rFonts w:ascii="Times New Roman" w:eastAsia="Times New Roman" w:hAnsi="Times New Roman" w:cs="Times New Roman"/>
                <w:b/>
                <w:bCs/>
                <w:color w:val="000000"/>
                <w:sz w:val="24"/>
                <w:szCs w:val="24"/>
              </w:rPr>
              <w:t>.</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Россия исходила из того, что холодная война осталась позади. Мы верили, что будущее — за развитием добрососедских отношений с США и Западом. 11 сентября 2001 г. Владимир Путин первым из глав государств выразил соболезнования американскому народу в связи с серией терактов в Нью-Йорке и Вашингтоне. Россия предложила США полномасштабное сотрудничество в борьбе с международным терроризмом. Впервые в истории удалось наладить совместную работу российских и американских спецслужб. Россия и США продолжили работу по сокращению наступательных вооружений. Был создан совет «Россия — НАТО». В 2010 г. подписан договор об ограничении стратегических наступательных вооружений сроком на 10 лет. Развивалось сотрудничество с европейскими странами в сфере энергетики. СССР исторически выступал крупнейшим прямым поставщиком нефти и газа в Европу, что значительно увеличивало конкурентоспособность европейской экономики, обеспечивало её энергетическую безопасность. </w:t>
            </w:r>
            <w:proofErr w:type="gramStart"/>
            <w:r w:rsidRPr="00DE3FCB">
              <w:rPr>
                <w:rFonts w:ascii="Times New Roman" w:eastAsia="Times New Roman" w:hAnsi="Times New Roman" w:cs="Times New Roman"/>
                <w:sz w:val="24"/>
                <w:szCs w:val="24"/>
              </w:rPr>
              <w:t>С 1960-х гг. работал нефтепровод «Дружба», с 1983 г. — газопровод «Уренгой — Помары — Ужгород».</w:t>
            </w:r>
            <w:proofErr w:type="gramEnd"/>
            <w:r w:rsidRPr="00DE3FCB">
              <w:rPr>
                <w:rFonts w:ascii="Times New Roman" w:eastAsia="Times New Roman" w:hAnsi="Times New Roman" w:cs="Times New Roman"/>
                <w:sz w:val="24"/>
                <w:szCs w:val="24"/>
              </w:rPr>
              <w:t xml:space="preserve"> В 2003 г. был </w:t>
            </w:r>
            <w:r w:rsidRPr="00DE3FCB">
              <w:rPr>
                <w:rFonts w:ascii="Times New Roman" w:eastAsia="Times New Roman" w:hAnsi="Times New Roman" w:cs="Times New Roman"/>
                <w:sz w:val="24"/>
                <w:szCs w:val="24"/>
              </w:rPr>
              <w:lastRenderedPageBreak/>
              <w:t>введён в эксплуатацию «</w:t>
            </w:r>
            <w:proofErr w:type="spellStart"/>
            <w:r w:rsidRPr="00DE3FCB">
              <w:rPr>
                <w:rFonts w:ascii="Times New Roman" w:eastAsia="Times New Roman" w:hAnsi="Times New Roman" w:cs="Times New Roman"/>
                <w:sz w:val="24"/>
                <w:szCs w:val="24"/>
              </w:rPr>
              <w:t>Голубой</w:t>
            </w:r>
            <w:proofErr w:type="spellEnd"/>
            <w:r w:rsidRPr="00DE3FCB">
              <w:rPr>
                <w:rFonts w:ascii="Times New Roman" w:eastAsia="Times New Roman" w:hAnsi="Times New Roman" w:cs="Times New Roman"/>
                <w:sz w:val="24"/>
                <w:szCs w:val="24"/>
              </w:rPr>
              <w:t xml:space="preserve"> поток» (из России в Турцию). Началось строительство самых современных магистральных газопроводов по дну Балтийского («Северный поток-1» и «Северный поток-2») и Чёрного («Турецкий поток») морей. Это позволяло сделать наше сотрудничество ещё более взаимовыгодным за счёт использования новых технологий, современного оборудования, </w:t>
            </w:r>
            <w:proofErr w:type="spellStart"/>
            <w:r w:rsidRPr="00DE3FCB">
              <w:rPr>
                <w:rFonts w:ascii="Times New Roman" w:eastAsia="Times New Roman" w:hAnsi="Times New Roman" w:cs="Times New Roman"/>
                <w:sz w:val="24"/>
                <w:szCs w:val="24"/>
              </w:rPr>
              <w:t>экологичной</w:t>
            </w:r>
            <w:proofErr w:type="spellEnd"/>
            <w:r w:rsidRPr="00DE3FCB">
              <w:rPr>
                <w:rFonts w:ascii="Times New Roman" w:eastAsia="Times New Roman" w:hAnsi="Times New Roman" w:cs="Times New Roman"/>
                <w:sz w:val="24"/>
                <w:szCs w:val="24"/>
              </w:rPr>
              <w:t xml:space="preserve"> эксплуатации новых месторождений и большой экономии на транзите.</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lastRenderedPageBreak/>
              <w:t>Слайд 6</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2. Давление на Россию со стороны США</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Энергетическая независимость Европы не устраивала США. Во имя прибылей своих корпораций США постоянно прибегали к военно-террористическим методам — так было в Ираке, Сирии и Ливии, да и во многих других точках планеты. Ради того, чтобы не допустить российский газ в Европу, в сентябре 2022 г. были взорваны нитки газопроводов «Северный поток» в Балтийском море. Результат очевиден — европейцы вынуждены покупать значительно более дорогой сжиженный газ у американских компаний. Однако по мере усиления России в 2000-х гг. наше стремление к равному партнёрству встречало нарастающее противодействие США. Это наглядно проявилось в последовательном расширении НАТО. Напомним, что этот военно-политический блок был создан по инициативе США в 1949 г. под предлогом «защиты Европы от угрозы советской экспансии». Казалось бы, после распада СССР все обоснования «советской угрозы» потеряли смысл. При объединении Германии в 1990 г., а затем после роспуска Организации Варшавского договора в 1991 г., да и позднее западные лидеры неоднократно уверяли наше руководство, что НАТО «никогда не пойдёт дальше на восток». Но все эти «джентльменские» обещания так и остались пустыми словами. </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Прослушивание докладов учеников </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Расширение НАТО на восток в постсоветский период (4 мин)</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7-8</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3. Противодействие стратегии Запада в отношении России</w:t>
            </w:r>
            <w:r w:rsidRPr="00DE3FCB">
              <w:rPr>
                <w:rFonts w:ascii="Times New Roman" w:eastAsia="Times New Roman" w:hAnsi="Times New Roman" w:cs="Times New Roman"/>
                <w:sz w:val="24"/>
                <w:szCs w:val="24"/>
              </w:rPr>
              <w:t>.</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Идеей фикс Запада стала дестабилизация положения внутри России. Сначала — по периметру её границ. Ради этого в бывших республиках СССР спонсировалась откровенная русофобия. Дальше по плану — втягивание России в череду конфликтов и «цветных революций», разбалансировка её экономики и смена власти </w:t>
            </w:r>
            <w:proofErr w:type="gramStart"/>
            <w:r w:rsidRPr="00DE3FCB">
              <w:rPr>
                <w:rFonts w:ascii="Times New Roman" w:eastAsia="Times New Roman" w:hAnsi="Times New Roman" w:cs="Times New Roman"/>
                <w:sz w:val="24"/>
                <w:szCs w:val="24"/>
              </w:rPr>
              <w:t>на</w:t>
            </w:r>
            <w:proofErr w:type="gramEnd"/>
            <w:r w:rsidRPr="00DE3FCB">
              <w:rPr>
                <w:rFonts w:ascii="Times New Roman" w:eastAsia="Times New Roman" w:hAnsi="Times New Roman" w:cs="Times New Roman"/>
                <w:sz w:val="24"/>
                <w:szCs w:val="24"/>
              </w:rPr>
              <w:t xml:space="preserve"> подконтрольную. Конечная цель при этом и не особо скрывается: это расчленение России и контроль над её ресурсами. Первой антироссийской «торпедой» Запада стала Грузия. В августе 2008 г. проамериканский режим М.  </w:t>
            </w:r>
            <w:proofErr w:type="spellStart"/>
            <w:r w:rsidRPr="00DE3FCB">
              <w:rPr>
                <w:rFonts w:ascii="Times New Roman" w:eastAsia="Times New Roman" w:hAnsi="Times New Roman" w:cs="Times New Roman"/>
                <w:sz w:val="24"/>
                <w:szCs w:val="24"/>
              </w:rPr>
              <w:t>Саакашвили</w:t>
            </w:r>
            <w:proofErr w:type="spellEnd"/>
            <w:r w:rsidRPr="00DE3FCB">
              <w:rPr>
                <w:rFonts w:ascii="Times New Roman" w:eastAsia="Times New Roman" w:hAnsi="Times New Roman" w:cs="Times New Roman"/>
                <w:sz w:val="24"/>
                <w:szCs w:val="24"/>
              </w:rPr>
              <w:t xml:space="preserve"> напал на Южную Осетию, связанную с Россией многовековой дружбой и общей историей. Грузинская армия атаковала и находившихся там российских миротворцев. В ходе трёхдневных боёв войска Южного округа </w:t>
            </w:r>
            <w:proofErr w:type="gramStart"/>
            <w:r w:rsidRPr="00DE3FCB">
              <w:rPr>
                <w:rFonts w:ascii="Times New Roman" w:eastAsia="Times New Roman" w:hAnsi="Times New Roman" w:cs="Times New Roman"/>
                <w:sz w:val="24"/>
                <w:szCs w:val="24"/>
              </w:rPr>
              <w:t>ВС</w:t>
            </w:r>
            <w:proofErr w:type="gramEnd"/>
            <w:r w:rsidRPr="00DE3FCB">
              <w:rPr>
                <w:rFonts w:ascii="Times New Roman" w:eastAsia="Times New Roman" w:hAnsi="Times New Roman" w:cs="Times New Roman"/>
                <w:sz w:val="24"/>
                <w:szCs w:val="24"/>
              </w:rPr>
              <w:t xml:space="preserve"> РФ полностью разгромили агрессора. Российские военные части находились уже у городской черты Тбилиси. Лишь исключительное миролюбие России позволило Грузии выйти из войны, сохранив национальный суверенитет. А грузинское общество в полной мере осознало, как США «втёмную» использовали Грузию в своих интересах. В 2015 г. США и НАТО пытались с помощью оппозиции и террористов «Исламского государства» (организация, запрещённая в России) свергнуть законное правительство </w:t>
            </w:r>
            <w:proofErr w:type="spellStart"/>
            <w:r w:rsidRPr="00DE3FCB">
              <w:rPr>
                <w:rFonts w:ascii="Times New Roman" w:eastAsia="Times New Roman" w:hAnsi="Times New Roman" w:cs="Times New Roman"/>
                <w:sz w:val="24"/>
                <w:szCs w:val="24"/>
              </w:rPr>
              <w:t>Башара</w:t>
            </w:r>
            <w:proofErr w:type="spellEnd"/>
            <w:r w:rsidRPr="00DE3FCB">
              <w:rPr>
                <w:rFonts w:ascii="Times New Roman" w:eastAsia="Times New Roman" w:hAnsi="Times New Roman" w:cs="Times New Roman"/>
                <w:sz w:val="24"/>
                <w:szCs w:val="24"/>
              </w:rPr>
              <w:t xml:space="preserve"> </w:t>
            </w:r>
            <w:proofErr w:type="spellStart"/>
            <w:r w:rsidRPr="00DE3FCB">
              <w:rPr>
                <w:rFonts w:ascii="Times New Roman" w:eastAsia="Times New Roman" w:hAnsi="Times New Roman" w:cs="Times New Roman"/>
                <w:sz w:val="24"/>
                <w:szCs w:val="24"/>
              </w:rPr>
              <w:t>Асада</w:t>
            </w:r>
            <w:proofErr w:type="spellEnd"/>
            <w:r w:rsidRPr="00DE3FCB">
              <w:rPr>
                <w:rFonts w:ascii="Times New Roman" w:eastAsia="Times New Roman" w:hAnsi="Times New Roman" w:cs="Times New Roman"/>
                <w:sz w:val="24"/>
                <w:szCs w:val="24"/>
              </w:rPr>
              <w:t xml:space="preserve"> в Сирии. По просьбе Сирии Россия оказала военную помощь Дамаску в ситуации, когда речь шла уже просто о </w:t>
            </w:r>
            <w:r w:rsidRPr="00DE3FCB">
              <w:rPr>
                <w:rFonts w:ascii="Times New Roman" w:eastAsia="Times New Roman" w:hAnsi="Times New Roman" w:cs="Times New Roman"/>
                <w:sz w:val="24"/>
                <w:szCs w:val="24"/>
              </w:rPr>
              <w:lastRenderedPageBreak/>
              <w:t>сохранении этой древней страны на карте. К этому моменту жертвами исламистов стали сотни тысяч мирных жителей, Сирию покинули миллионы беженцев</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lastRenderedPageBreak/>
              <w:t>Слайд 9-10</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4. Фальсификация истории </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США и Евросоюз потратили огромные суммы на подготовку специальных образовательных программ по истории, так называемых «учебников». Ни сил, ни средств не жалели, дабы «перезагрузить нам мозги» (это их профессиональный термин), убедить нас в «извечной агрессивности и колонизаторской сущности» России. В принятой в 2019 г. резолюции Европарламента было сказано о «виновности» СССР в развязывании</w:t>
            </w:r>
            <w:proofErr w:type="gramStart"/>
            <w:r w:rsidRPr="00DE3FCB">
              <w:rPr>
                <w:rFonts w:ascii="Times New Roman" w:eastAsia="Times New Roman" w:hAnsi="Times New Roman" w:cs="Times New Roman"/>
                <w:sz w:val="24"/>
                <w:szCs w:val="24"/>
              </w:rPr>
              <w:t xml:space="preserve"> В</w:t>
            </w:r>
            <w:proofErr w:type="gramEnd"/>
            <w:r w:rsidRPr="00DE3FCB">
              <w:rPr>
                <w:rFonts w:ascii="Times New Roman" w:eastAsia="Times New Roman" w:hAnsi="Times New Roman" w:cs="Times New Roman"/>
                <w:sz w:val="24"/>
                <w:szCs w:val="24"/>
              </w:rPr>
              <w:t xml:space="preserve">торой мировой войны. Война якобы стала «непосредственным следствием печально известного </w:t>
            </w:r>
            <w:proofErr w:type="spellStart"/>
            <w:r w:rsidRPr="00DE3FCB">
              <w:rPr>
                <w:rFonts w:ascii="Times New Roman" w:eastAsia="Times New Roman" w:hAnsi="Times New Roman" w:cs="Times New Roman"/>
                <w:sz w:val="24"/>
                <w:szCs w:val="24"/>
              </w:rPr>
              <w:t>нацистско-советского</w:t>
            </w:r>
            <w:proofErr w:type="spellEnd"/>
            <w:r w:rsidRPr="00DE3FCB">
              <w:rPr>
                <w:rFonts w:ascii="Times New Roman" w:eastAsia="Times New Roman" w:hAnsi="Times New Roman" w:cs="Times New Roman"/>
                <w:sz w:val="24"/>
                <w:szCs w:val="24"/>
              </w:rPr>
              <w:t xml:space="preserve"> Договора о ненападении от 23 августа 1939 года… в </w:t>
            </w:r>
            <w:proofErr w:type="gramStart"/>
            <w:r w:rsidRPr="00DE3FCB">
              <w:rPr>
                <w:rFonts w:ascii="Times New Roman" w:eastAsia="Times New Roman" w:hAnsi="Times New Roman" w:cs="Times New Roman"/>
                <w:sz w:val="24"/>
                <w:szCs w:val="24"/>
              </w:rPr>
              <w:t>соответствии</w:t>
            </w:r>
            <w:proofErr w:type="gramEnd"/>
            <w:r w:rsidRPr="00DE3FCB">
              <w:rPr>
                <w:rFonts w:ascii="Times New Roman" w:eastAsia="Times New Roman" w:hAnsi="Times New Roman" w:cs="Times New Roman"/>
                <w:sz w:val="24"/>
                <w:szCs w:val="24"/>
              </w:rPr>
              <w:t xml:space="preserve"> с которым два тоталитарных режима, задавшиеся целью завоевать мир, делили Европу на две зоны влияния». Так извращается история. С 2010-х гг. в странах Восточной Европы началась кампания по сносу мемориалов советским воинам-освободителям. Только в Польше из 561 памятника (в том числе на могилах солдат) к середине 2023 г. осталось несколько десятков. Практически ежедневно поступают сообщения о сносе очередного монумента. Так Запад «воюет» с теми, кто уже не может за себя постоять, — с мёртвыми. С мёртвыми союзниками. С теми, кто погиб за освобождение этих стран, за спасение тех же поляков, обречённых нацистами на уничтожение и вымирание. Просто напомним: за свободу Польши отдали свои жизни 600 тыс. наших воинов. Это сегодня всё взрослое мужское население Смоленской и Псковской областей.</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11</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5. Возрождение нацизма. </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После распада СССР в странах Прибалтики власти фактически возродили практику сегрегации. На - селение разделили по языковому и национальному признакам. Русскоязычные получили статус «</w:t>
            </w:r>
            <w:proofErr w:type="spellStart"/>
            <w:r w:rsidRPr="00DE3FCB">
              <w:rPr>
                <w:rFonts w:ascii="Times New Roman" w:eastAsia="Times New Roman" w:hAnsi="Times New Roman" w:cs="Times New Roman"/>
                <w:sz w:val="24"/>
                <w:szCs w:val="24"/>
              </w:rPr>
              <w:t>неграждан</w:t>
            </w:r>
            <w:proofErr w:type="spellEnd"/>
            <w:r w:rsidRPr="00DE3FCB">
              <w:rPr>
                <w:rFonts w:ascii="Times New Roman" w:eastAsia="Times New Roman" w:hAnsi="Times New Roman" w:cs="Times New Roman"/>
                <w:sz w:val="24"/>
                <w:szCs w:val="24"/>
              </w:rPr>
              <w:t>», отдельные неполноценные паспорта и значительные ограничения прав. Даже Европарламент в 2015 г. был вынужден признать «</w:t>
            </w:r>
            <w:proofErr w:type="spellStart"/>
            <w:r w:rsidRPr="00DE3FCB">
              <w:rPr>
                <w:rFonts w:ascii="Times New Roman" w:eastAsia="Times New Roman" w:hAnsi="Times New Roman" w:cs="Times New Roman"/>
                <w:sz w:val="24"/>
                <w:szCs w:val="24"/>
              </w:rPr>
              <w:t>неграждан</w:t>
            </w:r>
            <w:proofErr w:type="spellEnd"/>
            <w:r w:rsidRPr="00DE3FCB">
              <w:rPr>
                <w:rFonts w:ascii="Times New Roman" w:eastAsia="Times New Roman" w:hAnsi="Times New Roman" w:cs="Times New Roman"/>
                <w:sz w:val="24"/>
                <w:szCs w:val="24"/>
              </w:rPr>
              <w:t xml:space="preserve">» в Прибалтике «жертвами незаконной дискриминации», но их положения это не изменило. В странах Прибалтики и на Украине преподавание на русском языке запрещалось, русские школы закрывались. По улицам прибалтийских городов (а позднее и на Украине) стали регулярно маршировать ветераны созданных Гитлером национальных частей СС и их наследники. Из учебников истории изымалось всякое упоминание о героизме советских солдат, об исторических связях с Россией. Взамен появились главы о «новых героях»: </w:t>
            </w:r>
            <w:proofErr w:type="spellStart"/>
            <w:r w:rsidRPr="00DE3FCB">
              <w:rPr>
                <w:rFonts w:ascii="Times New Roman" w:eastAsia="Times New Roman" w:hAnsi="Times New Roman" w:cs="Times New Roman"/>
                <w:sz w:val="24"/>
                <w:szCs w:val="24"/>
              </w:rPr>
              <w:t>бандеровцах</w:t>
            </w:r>
            <w:proofErr w:type="spellEnd"/>
            <w:r w:rsidRPr="00DE3FCB">
              <w:rPr>
                <w:rFonts w:ascii="Times New Roman" w:eastAsia="Times New Roman" w:hAnsi="Times New Roman" w:cs="Times New Roman"/>
                <w:sz w:val="24"/>
                <w:szCs w:val="24"/>
              </w:rPr>
              <w:t>, «лесных братьях», эсэсовских легионерах, карателях и полицаях.</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12</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6. Украинский неонацизм</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Несколько поколений на Украине начиная с 1990-х гг. воспитывались в неприязни к России, на неонацистских идеях. Здесь нам важно понимать следующее. Украинский неонацизм — это отнюдь не прямое повторение германского национал-социализма 1920—1940-х гг. Это в значительной степени новое явление. Это озлобленное национальное, языковое, культурное насилие агрессивного меньшинства над большинством. Ведь до 2014 г. 80 % населения Украины составляли люди, для которых русский язык, русская культура считались родными, и они об этом не боялись заявлять. Все последние президенты Украины изначально русскоязычные и даже не владели </w:t>
            </w:r>
            <w:proofErr w:type="gramStart"/>
            <w:r w:rsidRPr="00DE3FCB">
              <w:rPr>
                <w:rFonts w:ascii="Times New Roman" w:eastAsia="Times New Roman" w:hAnsi="Times New Roman" w:cs="Times New Roman"/>
                <w:sz w:val="24"/>
                <w:szCs w:val="24"/>
              </w:rPr>
              <w:t>украинским</w:t>
            </w:r>
            <w:proofErr w:type="gramEnd"/>
            <w:r w:rsidRPr="00DE3FCB">
              <w:rPr>
                <w:rFonts w:ascii="Times New Roman" w:eastAsia="Times New Roman" w:hAnsi="Times New Roman" w:cs="Times New Roman"/>
                <w:sz w:val="24"/>
                <w:szCs w:val="24"/>
              </w:rPr>
              <w:t xml:space="preserve"> до вступления в должность. Учили его «по ходу выборов».</w:t>
            </w:r>
          </w:p>
          <w:p w:rsidR="004E7231" w:rsidRPr="00DE3FCB" w:rsidRDefault="004E7231" w:rsidP="00FF2421">
            <w:pPr>
              <w:spacing w:after="0" w:line="240" w:lineRule="auto"/>
              <w:rPr>
                <w:rFonts w:ascii="Times New Roman" w:eastAsia="Times New Roman" w:hAnsi="Times New Roman" w:cs="Times New Roman"/>
                <w:sz w:val="24"/>
                <w:szCs w:val="24"/>
              </w:rPr>
            </w:pP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 xml:space="preserve">Выступление </w:t>
            </w:r>
            <w:proofErr w:type="gramStart"/>
            <w:r w:rsidRPr="00DE3FCB">
              <w:rPr>
                <w:rFonts w:ascii="Times New Roman" w:eastAsia="Times New Roman" w:hAnsi="Times New Roman" w:cs="Times New Roman"/>
                <w:b/>
                <w:bCs/>
                <w:color w:val="000000"/>
                <w:sz w:val="24"/>
                <w:szCs w:val="24"/>
              </w:rPr>
              <w:t>обучающихся</w:t>
            </w:r>
            <w:proofErr w:type="gramEnd"/>
            <w:r w:rsidRPr="00DE3FCB">
              <w:rPr>
                <w:rFonts w:ascii="Times New Roman" w:eastAsia="Times New Roman" w:hAnsi="Times New Roman" w:cs="Times New Roman"/>
                <w:b/>
                <w:bCs/>
                <w:color w:val="000000"/>
                <w:sz w:val="24"/>
                <w:szCs w:val="24"/>
              </w:rPr>
              <w:t xml:space="preserve"> с сообщениями, которые они подготовили заранее, на темы:</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1. Украинский неонацизм (4 мин)</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2. Австрийская концепция </w:t>
            </w:r>
            <w:proofErr w:type="spellStart"/>
            <w:r w:rsidRPr="00DE3FCB">
              <w:rPr>
                <w:rFonts w:ascii="Times New Roman" w:eastAsia="Times New Roman" w:hAnsi="Times New Roman" w:cs="Times New Roman"/>
                <w:color w:val="000000"/>
                <w:sz w:val="24"/>
                <w:szCs w:val="24"/>
              </w:rPr>
              <w:t>XIX</w:t>
            </w:r>
            <w:proofErr w:type="gramStart"/>
            <w:r w:rsidRPr="00DE3FCB">
              <w:rPr>
                <w:rFonts w:ascii="Times New Roman" w:eastAsia="Times New Roman" w:hAnsi="Times New Roman" w:cs="Times New Roman"/>
                <w:color w:val="000000"/>
                <w:sz w:val="24"/>
                <w:szCs w:val="24"/>
              </w:rPr>
              <w:t>в</w:t>
            </w:r>
            <w:proofErr w:type="spellEnd"/>
            <w:proofErr w:type="gramEnd"/>
            <w:r w:rsidRPr="00DE3FCB">
              <w:rPr>
                <w:rFonts w:ascii="Times New Roman" w:eastAsia="Times New Roman" w:hAnsi="Times New Roman" w:cs="Times New Roman"/>
                <w:color w:val="000000"/>
                <w:sz w:val="24"/>
                <w:szCs w:val="24"/>
              </w:rPr>
              <w:t xml:space="preserve">. «Украина – </w:t>
            </w:r>
            <w:proofErr w:type="spellStart"/>
            <w:r w:rsidRPr="00DE3FCB">
              <w:rPr>
                <w:rFonts w:ascii="Times New Roman" w:eastAsia="Times New Roman" w:hAnsi="Times New Roman" w:cs="Times New Roman"/>
                <w:color w:val="000000"/>
                <w:sz w:val="24"/>
                <w:szCs w:val="24"/>
              </w:rPr>
              <w:t>АнтиРоссия</w:t>
            </w:r>
            <w:proofErr w:type="spellEnd"/>
            <w:r w:rsidRPr="00DE3FCB">
              <w:rPr>
                <w:rFonts w:ascii="Times New Roman" w:eastAsia="Times New Roman" w:hAnsi="Times New Roman" w:cs="Times New Roman"/>
                <w:color w:val="000000"/>
                <w:sz w:val="24"/>
                <w:szCs w:val="24"/>
              </w:rPr>
              <w:t>»(4 мин)</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Слайды 13-14</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7</w:t>
            </w:r>
            <w:r w:rsidRPr="00DE3FCB">
              <w:rPr>
                <w:rFonts w:ascii="Times New Roman" w:eastAsia="Times New Roman" w:hAnsi="Times New Roman" w:cs="Times New Roman"/>
                <w:b/>
                <w:bCs/>
                <w:color w:val="000000"/>
                <w:sz w:val="24"/>
                <w:szCs w:val="24"/>
              </w:rPr>
              <w:t>. Переворот 2014 г. на Украине. Возвращение Крыма.</w:t>
            </w:r>
            <w:r w:rsidRPr="00DE3FCB">
              <w:rPr>
                <w:rFonts w:ascii="Times New Roman" w:eastAsia="Times New Roman" w:hAnsi="Times New Roman" w:cs="Times New Roman"/>
                <w:color w:val="333333"/>
                <w:sz w:val="24"/>
                <w:szCs w:val="24"/>
              </w:rPr>
              <w:t xml:space="preserve"> </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В феврале 2014 г. на Украине при прямой поддержке Запада произошёл кровавый вооружённый мятеж. Президент В. Янукович был свергнут, к власти пришла хунта. Легитимность новой власти не признавали поначалу нигде, кроме отдельных частей Западной Украины. Особенно решительно против неё выступили жители востока и юга Украины — в Харькове, Одессе, Николаеве, в Крыму, на Донбассе. Захватившие власть в Киеве националисты не останавливались ни перед чем. 2 мая 2014 г. в Одессе они живьём сожгли десятки протестующих против </w:t>
            </w:r>
            <w:proofErr w:type="spellStart"/>
            <w:r w:rsidRPr="00DE3FCB">
              <w:rPr>
                <w:rFonts w:ascii="Times New Roman" w:eastAsia="Times New Roman" w:hAnsi="Times New Roman" w:cs="Times New Roman"/>
                <w:sz w:val="24"/>
                <w:szCs w:val="24"/>
              </w:rPr>
              <w:t>госпереворота</w:t>
            </w:r>
            <w:proofErr w:type="spellEnd"/>
            <w:r w:rsidRPr="00DE3FCB">
              <w:rPr>
                <w:rFonts w:ascii="Times New Roman" w:eastAsia="Times New Roman" w:hAnsi="Times New Roman" w:cs="Times New Roman"/>
                <w:sz w:val="24"/>
                <w:szCs w:val="24"/>
              </w:rPr>
              <w:t xml:space="preserve"> граждан, запертых в Доме профсоюзов. Постепенно вооружённые отряды нацистов, так называемые «</w:t>
            </w:r>
            <w:proofErr w:type="spellStart"/>
            <w:r w:rsidRPr="00DE3FCB">
              <w:rPr>
                <w:rFonts w:ascii="Times New Roman" w:eastAsia="Times New Roman" w:hAnsi="Times New Roman" w:cs="Times New Roman"/>
                <w:sz w:val="24"/>
                <w:szCs w:val="24"/>
              </w:rPr>
              <w:t>нацбаты</w:t>
            </w:r>
            <w:proofErr w:type="spellEnd"/>
            <w:r w:rsidRPr="00DE3FCB">
              <w:rPr>
                <w:rFonts w:ascii="Times New Roman" w:eastAsia="Times New Roman" w:hAnsi="Times New Roman" w:cs="Times New Roman"/>
                <w:sz w:val="24"/>
                <w:szCs w:val="24"/>
              </w:rPr>
              <w:t>» («Азов», «Айдар», «Донбасс», «</w:t>
            </w:r>
            <w:proofErr w:type="spellStart"/>
            <w:r w:rsidRPr="00DE3FCB">
              <w:rPr>
                <w:rFonts w:ascii="Times New Roman" w:eastAsia="Times New Roman" w:hAnsi="Times New Roman" w:cs="Times New Roman"/>
                <w:sz w:val="24"/>
                <w:szCs w:val="24"/>
              </w:rPr>
              <w:t>Хортиця</w:t>
            </w:r>
            <w:proofErr w:type="spellEnd"/>
            <w:r w:rsidRPr="00DE3FCB">
              <w:rPr>
                <w:rFonts w:ascii="Times New Roman" w:eastAsia="Times New Roman" w:hAnsi="Times New Roman" w:cs="Times New Roman"/>
                <w:sz w:val="24"/>
                <w:szCs w:val="24"/>
              </w:rPr>
              <w:t xml:space="preserve">» и другие организации, запрещённые в России) и украинские силы госбезопасности силой подавили </w:t>
            </w:r>
            <w:proofErr w:type="spellStart"/>
            <w:r w:rsidRPr="00DE3FCB">
              <w:rPr>
                <w:rFonts w:ascii="Times New Roman" w:eastAsia="Times New Roman" w:hAnsi="Times New Roman" w:cs="Times New Roman"/>
                <w:sz w:val="24"/>
                <w:szCs w:val="24"/>
              </w:rPr>
              <w:t>пророссийские</w:t>
            </w:r>
            <w:proofErr w:type="spellEnd"/>
            <w:r w:rsidRPr="00DE3FCB">
              <w:rPr>
                <w:rFonts w:ascii="Times New Roman" w:eastAsia="Times New Roman" w:hAnsi="Times New Roman" w:cs="Times New Roman"/>
                <w:sz w:val="24"/>
                <w:szCs w:val="24"/>
              </w:rPr>
              <w:t xml:space="preserve"> выступления. Однако этого им не удалось сделать в двух регионах: в Крыму и Донбассе, где сопротивление незаконному киевскому режиму приняло воистину всенародный характер.</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В Севастополе дислоцировались части российского Черноморского флота. Это спасло мир на полуострове. «Вежливые люди», как прозвали местные жители российских военных, обеспечили порядок и безопасность. При этом вооружённые силы Украины (ВСУ) и силы госбезопасности (СБУ) были на полуострове многочисленны и боеспособны. Но деморализованные военные покидали воинские части, отказывались выполнять приказы из Киева. К чести дававших присягу законной власти, ни один украинский солдат не выступил в Крыму с оружием в руках в поддержку киевской хунты. На состоявшемся 16  марта 2014  г. референдуме 97 % жителей Крымского полуострова и 97 % жителей Севастополя проголосовали за воссоединение с Россией (явка составила около 84 %).</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15</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8. Судьба Донбасса</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Не смирились с переворотом на Украине и жители Донбасса. В апреле 2014 г. были провозглашены Донецкая и Луганская Народные Республики (ДНР и ЛНР). В Донбассе, где, в отличие от Крыма, не было российских военных, произошло народное восстание. Для защиты родной земли сформировалось ополчение, в которое записывались ветераны-афганцы, милиционеры, учителя, шахтёры. Киевский режим ввёл так называемый режим АТО — «антитеррористической операции». Жителей Донбасса назвали «террористами» за то, что они хотели остаться русскими. Именно тогда, в 2014 г., и началась кровопролитная война. В ряды местных ополченцев стали вливаться добровольцы из Крыма и других регионов нашей страны. Повторилась ситуация, как при Александре II, когда во время восстания южных славян против Османской империи русские офицеры брали отпуска и уезжали на Балканы помогать братьям-славянам. Никто не смог бы удержать добровольцев. А потом, видя, сколько крови мирных людей льётся в Донбассе, никто и не пытался.</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16-</w:t>
            </w:r>
            <w:r w:rsidRPr="00DE3FCB">
              <w:rPr>
                <w:rFonts w:ascii="Times New Roman" w:eastAsia="Times New Roman" w:hAnsi="Times New Roman" w:cs="Times New Roman"/>
                <w:b/>
                <w:bCs/>
                <w:color w:val="000000"/>
                <w:sz w:val="24"/>
                <w:szCs w:val="24"/>
              </w:rPr>
              <w:lastRenderedPageBreak/>
              <w:t>17</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lastRenderedPageBreak/>
              <w:t xml:space="preserve">Выступление </w:t>
            </w:r>
            <w:proofErr w:type="gramStart"/>
            <w:r w:rsidRPr="00DE3FCB">
              <w:rPr>
                <w:rFonts w:ascii="Times New Roman" w:eastAsia="Times New Roman" w:hAnsi="Times New Roman" w:cs="Times New Roman"/>
                <w:b/>
                <w:bCs/>
                <w:color w:val="000000"/>
                <w:sz w:val="24"/>
                <w:szCs w:val="24"/>
              </w:rPr>
              <w:t>обучающихся</w:t>
            </w:r>
            <w:proofErr w:type="gramEnd"/>
            <w:r w:rsidRPr="00DE3FCB">
              <w:rPr>
                <w:rFonts w:ascii="Times New Roman" w:eastAsia="Times New Roman" w:hAnsi="Times New Roman" w:cs="Times New Roman"/>
                <w:b/>
                <w:bCs/>
                <w:color w:val="000000"/>
                <w:sz w:val="24"/>
                <w:szCs w:val="24"/>
              </w:rPr>
              <w:t xml:space="preserve"> с сообщениями, которые они подготовили </w:t>
            </w:r>
            <w:r w:rsidRPr="00DE3FCB">
              <w:rPr>
                <w:rFonts w:ascii="Times New Roman" w:eastAsia="Times New Roman" w:hAnsi="Times New Roman" w:cs="Times New Roman"/>
                <w:b/>
                <w:bCs/>
                <w:color w:val="000000"/>
                <w:sz w:val="24"/>
                <w:szCs w:val="24"/>
              </w:rPr>
              <w:lastRenderedPageBreak/>
              <w:t>заранее, на темы:</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Минские соглашения (3 мин)</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2. Обострение ситуации перед СВО. Агрессивные шаги Украины. (3 мин)</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Формирование общего вывода по 1 пункту плана занятия учащимися, ответ на проблемный вопрос в начале занятия.</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lastRenderedPageBreak/>
              <w:t>Слайд 18-19</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9. СВО и противостояние с Западом</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24 февраля 2022 г. Президент России объявил о начале Специальной военной операции (СВО). Её цели — защита Донбасса и упредительное обеспечение безопасности России. В. Путин подчёркивал: «Мы не начинали никаких боевых действий, мы пытаемся их закончить. Эти боевые действия были начаты националистами на Украине в 2014 году, когда был совершён государственный переворот. С этого всё началось. После этого последовали события в Крыму и на Донбассе».</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Запад завалил украинский режим деньгами и оружием, а против России были введены беспрецедентные по масштабу санкции. Запад всеми способами пытается обрушить экономику России. Все эти так называемые санкции — это важно понимать — абсолютно незаконные. Они нарушают все нормы международного права, на которое так любят ссылаться на Западе. На иностранный бизнес в России оказывается сильнейшее давление. По сути, речь со стороны Запада идёт об экономической блокаде нашей страны в сочетании с прямым воровством российских активов. Произошло невиданное и снова немыслимое. Западом были похищены все активы Российского государства, хранящиеся в их банках, на общую сумму более 300 </w:t>
            </w:r>
            <w:proofErr w:type="spellStart"/>
            <w:proofErr w:type="gramStart"/>
            <w:r w:rsidRPr="00DE3FCB">
              <w:rPr>
                <w:rFonts w:ascii="Times New Roman" w:eastAsia="Times New Roman" w:hAnsi="Times New Roman" w:cs="Times New Roman"/>
                <w:sz w:val="24"/>
                <w:szCs w:val="24"/>
              </w:rPr>
              <w:t>млрд</w:t>
            </w:r>
            <w:proofErr w:type="spellEnd"/>
            <w:proofErr w:type="gramEnd"/>
            <w:r w:rsidRPr="00DE3FCB">
              <w:rPr>
                <w:rFonts w:ascii="Times New Roman" w:eastAsia="Times New Roman" w:hAnsi="Times New Roman" w:cs="Times New Roman"/>
                <w:sz w:val="24"/>
                <w:szCs w:val="24"/>
              </w:rPr>
              <w:t xml:space="preserve"> долл. Также были де-факто украдены средства российских корпораций, личные средства и собственность множества частных лиц — граждан России (заморожены недвижимость, банковские счета, акции, ценные бумаги) Однако Россия выдержала удар и смогла быстро адаптироваться к новым условиям. Наши предприниматели оказались гибки, эффективны и по-настоящему предприимчивы. Постепенно они замещают импорт собственным производством. </w:t>
            </w:r>
            <w:proofErr w:type="gramStart"/>
            <w:r w:rsidRPr="00DE3FCB">
              <w:rPr>
                <w:rFonts w:ascii="Times New Roman" w:eastAsia="Times New Roman" w:hAnsi="Times New Roman" w:cs="Times New Roman"/>
                <w:sz w:val="24"/>
                <w:szCs w:val="24"/>
              </w:rPr>
              <w:t>Сельское хозяйство бьёт рекорды, показывая умение работать и результаты, невиданные ни в царское, ни в советское время.</w:t>
            </w:r>
            <w:proofErr w:type="gramEnd"/>
            <w:r w:rsidRPr="00DE3FCB">
              <w:rPr>
                <w:rFonts w:ascii="Times New Roman" w:eastAsia="Times New Roman" w:hAnsi="Times New Roman" w:cs="Times New Roman"/>
                <w:sz w:val="24"/>
                <w:szCs w:val="24"/>
              </w:rPr>
              <w:t xml:space="preserve"> Восстанавливается практика крупных госзаказов в промышленности. ВПК в короткие сроки сумел нарастить производство оружия и техники.</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Проблемный вопрос: Почему ряд регионов восточной Украины подняли народное восстание против хунты?</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20</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10. Украина — ультранационалистическое государство.</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Сегодня любое инакомыслие на Украине жёстко преследуется, оппозиция запрещена, всё русское объявлено враждебным. Идёт уничтожение всего, так или иначе свидетельствующего об общей для братских народов истории и культуре. Сначала прошла «</w:t>
            </w:r>
            <w:proofErr w:type="spellStart"/>
            <w:r w:rsidRPr="00DE3FCB">
              <w:rPr>
                <w:rFonts w:ascii="Times New Roman" w:eastAsia="Times New Roman" w:hAnsi="Times New Roman" w:cs="Times New Roman"/>
                <w:sz w:val="24"/>
                <w:szCs w:val="24"/>
              </w:rPr>
              <w:t>декоммунизация</w:t>
            </w:r>
            <w:proofErr w:type="spellEnd"/>
            <w:r w:rsidRPr="00DE3FCB">
              <w:rPr>
                <w:rFonts w:ascii="Times New Roman" w:eastAsia="Times New Roman" w:hAnsi="Times New Roman" w:cs="Times New Roman"/>
                <w:sz w:val="24"/>
                <w:szCs w:val="24"/>
              </w:rPr>
              <w:t>» — тотальный снос памятников, связанны</w:t>
            </w:r>
            <w:proofErr w:type="gramStart"/>
            <w:r w:rsidRPr="00DE3FCB">
              <w:rPr>
                <w:rFonts w:ascii="Times New Roman" w:eastAsia="Times New Roman" w:hAnsi="Times New Roman" w:cs="Times New Roman"/>
                <w:sz w:val="24"/>
                <w:szCs w:val="24"/>
              </w:rPr>
              <w:t>х с СССР</w:t>
            </w:r>
            <w:proofErr w:type="gramEnd"/>
            <w:r w:rsidRPr="00DE3FCB">
              <w:rPr>
                <w:rFonts w:ascii="Times New Roman" w:eastAsia="Times New Roman" w:hAnsi="Times New Roman" w:cs="Times New Roman"/>
                <w:sz w:val="24"/>
                <w:szCs w:val="24"/>
              </w:rPr>
              <w:t xml:space="preserve">. Затем с размахом продолжили уничтожать мемориалы, посвящённые подвигам советских солдат в годы </w:t>
            </w:r>
            <w:proofErr w:type="gramStart"/>
            <w:r w:rsidRPr="00DE3FCB">
              <w:rPr>
                <w:rFonts w:ascii="Times New Roman" w:eastAsia="Times New Roman" w:hAnsi="Times New Roman" w:cs="Times New Roman"/>
                <w:sz w:val="24"/>
                <w:szCs w:val="24"/>
              </w:rPr>
              <w:t>Великой</w:t>
            </w:r>
            <w:proofErr w:type="gramEnd"/>
            <w:r w:rsidRPr="00DE3FCB">
              <w:rPr>
                <w:rFonts w:ascii="Times New Roman" w:eastAsia="Times New Roman" w:hAnsi="Times New Roman" w:cs="Times New Roman"/>
                <w:sz w:val="24"/>
                <w:szCs w:val="24"/>
              </w:rPr>
              <w:t xml:space="preserve"> Отечественной. Потом стало уничтожаться вообще всё, </w:t>
            </w:r>
            <w:proofErr w:type="gramStart"/>
            <w:r w:rsidRPr="00DE3FCB">
              <w:rPr>
                <w:rFonts w:ascii="Times New Roman" w:eastAsia="Times New Roman" w:hAnsi="Times New Roman" w:cs="Times New Roman"/>
                <w:sz w:val="24"/>
                <w:szCs w:val="24"/>
              </w:rPr>
              <w:t>что</w:t>
            </w:r>
            <w:proofErr w:type="gramEnd"/>
            <w:r w:rsidRPr="00DE3FCB">
              <w:rPr>
                <w:rFonts w:ascii="Times New Roman" w:eastAsia="Times New Roman" w:hAnsi="Times New Roman" w:cs="Times New Roman"/>
                <w:sz w:val="24"/>
                <w:szCs w:val="24"/>
              </w:rPr>
              <w:t xml:space="preserve"> так или иначе связано с Россией, включая памятники Пушкину, Екатерине II, русским писателям и поэтам, музыкантам и учёным. Украинские неонацисты не скрывают, чьими наследниками они себя считают. Одной из бригад ВСУ присвоено название «Эдельвейс». Так называлась гитлеровская дивизия, «отличившаяся» в уничтожении евреев, карательных операциях. В армии и </w:t>
            </w:r>
            <w:proofErr w:type="spellStart"/>
            <w:r w:rsidRPr="00DE3FCB">
              <w:rPr>
                <w:rFonts w:ascii="Times New Roman" w:eastAsia="Times New Roman" w:hAnsi="Times New Roman" w:cs="Times New Roman"/>
                <w:sz w:val="24"/>
                <w:szCs w:val="24"/>
              </w:rPr>
              <w:t>нацгвардии</w:t>
            </w:r>
            <w:proofErr w:type="spellEnd"/>
            <w:r w:rsidRPr="00DE3FCB">
              <w:rPr>
                <w:rFonts w:ascii="Times New Roman" w:eastAsia="Times New Roman" w:hAnsi="Times New Roman" w:cs="Times New Roman"/>
                <w:sz w:val="24"/>
                <w:szCs w:val="24"/>
              </w:rPr>
              <w:t xml:space="preserve"> Украины широко распространена запрещённая во всём мире </w:t>
            </w:r>
            <w:r w:rsidRPr="00DE3FCB">
              <w:rPr>
                <w:rFonts w:ascii="Times New Roman" w:eastAsia="Times New Roman" w:hAnsi="Times New Roman" w:cs="Times New Roman"/>
                <w:sz w:val="24"/>
                <w:szCs w:val="24"/>
              </w:rPr>
              <w:lastRenderedPageBreak/>
              <w:t>символика частей СС «</w:t>
            </w:r>
            <w:proofErr w:type="spellStart"/>
            <w:r w:rsidRPr="00DE3FCB">
              <w:rPr>
                <w:rFonts w:ascii="Times New Roman" w:eastAsia="Times New Roman" w:hAnsi="Times New Roman" w:cs="Times New Roman"/>
                <w:sz w:val="24"/>
                <w:szCs w:val="24"/>
              </w:rPr>
              <w:t>Дас</w:t>
            </w:r>
            <w:proofErr w:type="spellEnd"/>
            <w:r w:rsidRPr="00DE3FCB">
              <w:rPr>
                <w:rFonts w:ascii="Times New Roman" w:eastAsia="Times New Roman" w:hAnsi="Times New Roman" w:cs="Times New Roman"/>
                <w:sz w:val="24"/>
                <w:szCs w:val="24"/>
              </w:rPr>
              <w:t xml:space="preserve"> </w:t>
            </w:r>
            <w:proofErr w:type="spellStart"/>
            <w:r w:rsidRPr="00DE3FCB">
              <w:rPr>
                <w:rFonts w:ascii="Times New Roman" w:eastAsia="Times New Roman" w:hAnsi="Times New Roman" w:cs="Times New Roman"/>
                <w:sz w:val="24"/>
                <w:szCs w:val="24"/>
              </w:rPr>
              <w:t>Райх</w:t>
            </w:r>
            <w:proofErr w:type="spellEnd"/>
            <w:r w:rsidRPr="00DE3FCB">
              <w:rPr>
                <w:rFonts w:ascii="Times New Roman" w:eastAsia="Times New Roman" w:hAnsi="Times New Roman" w:cs="Times New Roman"/>
                <w:sz w:val="24"/>
                <w:szCs w:val="24"/>
              </w:rPr>
              <w:t>», «Мёртвая голова», «</w:t>
            </w:r>
            <w:proofErr w:type="spellStart"/>
            <w:r w:rsidRPr="00DE3FCB">
              <w:rPr>
                <w:rFonts w:ascii="Times New Roman" w:eastAsia="Times New Roman" w:hAnsi="Times New Roman" w:cs="Times New Roman"/>
                <w:sz w:val="24"/>
                <w:szCs w:val="24"/>
              </w:rPr>
              <w:t>Галичина</w:t>
            </w:r>
            <w:proofErr w:type="spellEnd"/>
            <w:r w:rsidRPr="00DE3FCB">
              <w:rPr>
                <w:rFonts w:ascii="Times New Roman" w:eastAsia="Times New Roman" w:hAnsi="Times New Roman" w:cs="Times New Roman"/>
                <w:sz w:val="24"/>
                <w:szCs w:val="24"/>
              </w:rPr>
              <w:t>». Сегодня вновь, как и в годы нацистской оккупации, на Украине широко распространены лозунги «</w:t>
            </w:r>
            <w:proofErr w:type="spellStart"/>
            <w:r w:rsidRPr="00DE3FCB">
              <w:rPr>
                <w:rFonts w:ascii="Times New Roman" w:eastAsia="Times New Roman" w:hAnsi="Times New Roman" w:cs="Times New Roman"/>
                <w:sz w:val="24"/>
                <w:szCs w:val="24"/>
              </w:rPr>
              <w:t>Москаляку</w:t>
            </w:r>
            <w:proofErr w:type="spellEnd"/>
            <w:r w:rsidRPr="00DE3FCB">
              <w:rPr>
                <w:rFonts w:ascii="Times New Roman" w:eastAsia="Times New Roman" w:hAnsi="Times New Roman" w:cs="Times New Roman"/>
                <w:sz w:val="24"/>
                <w:szCs w:val="24"/>
              </w:rPr>
              <w:t xml:space="preserve"> </w:t>
            </w:r>
            <w:proofErr w:type="gramStart"/>
            <w:r w:rsidRPr="00DE3FCB">
              <w:rPr>
                <w:rFonts w:ascii="Times New Roman" w:eastAsia="Times New Roman" w:hAnsi="Times New Roman" w:cs="Times New Roman"/>
                <w:sz w:val="24"/>
                <w:szCs w:val="24"/>
              </w:rPr>
              <w:t>на</w:t>
            </w:r>
            <w:proofErr w:type="gramEnd"/>
            <w:r w:rsidRPr="00DE3FCB">
              <w:rPr>
                <w:rFonts w:ascii="Times New Roman" w:eastAsia="Times New Roman" w:hAnsi="Times New Roman" w:cs="Times New Roman"/>
                <w:sz w:val="24"/>
                <w:szCs w:val="24"/>
              </w:rPr>
              <w:t xml:space="preserve"> гиляку» и «Бей </w:t>
            </w:r>
            <w:proofErr w:type="spellStart"/>
            <w:r w:rsidRPr="00DE3FCB">
              <w:rPr>
                <w:rFonts w:ascii="Times New Roman" w:eastAsia="Times New Roman" w:hAnsi="Times New Roman" w:cs="Times New Roman"/>
                <w:sz w:val="24"/>
                <w:szCs w:val="24"/>
              </w:rPr>
              <w:t>русню</w:t>
            </w:r>
            <w:proofErr w:type="spellEnd"/>
            <w:r w:rsidRPr="00DE3FCB">
              <w:rPr>
                <w:rFonts w:ascii="Times New Roman" w:eastAsia="Times New Roman" w:hAnsi="Times New Roman" w:cs="Times New Roman"/>
                <w:sz w:val="24"/>
                <w:szCs w:val="24"/>
              </w:rPr>
              <w:t>». Освобождая города, наши воины находят свидетельства массовых преступлений украинских националистов, которые издеваются над мирными жителями и пытают военнопленных.</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lastRenderedPageBreak/>
              <w:t>Слайд 21</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11. Новые регионы.</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Запад сделал ставку на то, что «война может быть выиграна только на поле боя». Боевые действия со стороны Украины резко активизировались. Стало очевидно, что Западу любой ценой нужно поражение России. В этих условиях никаких других альтернатив у России не оставалось. Осенью 2022 г. в России была проведена частичная мобилизация граждан, ранее проходивших службу в армии. Одновременно власти ДНР, ЛНР, Херсонской и Запорожской областей провели референдумы о будущем своей земли. Подавляющее большинство жителей высказались за вхождение в состав России. 30 сентября 2022 г. были подписаны договоры о вхождении новых субъектов в Российскую Федерацию. Буквально с первых дней образования новых российских регионов Россия приступила к их восстановлению. Начали строиться дороги, школы, больницы, новые жилые кварталы, восстанавливаться предприятия и инфраструктура</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 22</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12. СВО и российское общество.</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СВО сплотила наше общество, людей разных возрастов и профессий. Поддержка людей выразилась в сборе подарков для военнослужащих, гуманитарной помощи жителям новых регионов, в настоящем культе гордости за бойцов СВО. Самоотверженно работают на освобождённых территориях тысячи волонтёров, гражданские добровольцы, медики, учителя, строители, военкоры. Например, лишь одно из общественных движений «Народный фронт» за год собрало свыше 6,5 </w:t>
            </w:r>
            <w:proofErr w:type="spellStart"/>
            <w:proofErr w:type="gramStart"/>
            <w:r w:rsidRPr="00DE3FCB">
              <w:rPr>
                <w:rFonts w:ascii="Times New Roman" w:eastAsia="Times New Roman" w:hAnsi="Times New Roman" w:cs="Times New Roman"/>
                <w:sz w:val="24"/>
                <w:szCs w:val="24"/>
              </w:rPr>
              <w:t>млрд</w:t>
            </w:r>
            <w:proofErr w:type="spellEnd"/>
            <w:proofErr w:type="gramEnd"/>
            <w:r w:rsidRPr="00DE3FCB">
              <w:rPr>
                <w:rFonts w:ascii="Times New Roman" w:eastAsia="Times New Roman" w:hAnsi="Times New Roman" w:cs="Times New Roman"/>
                <w:sz w:val="24"/>
                <w:szCs w:val="24"/>
              </w:rPr>
              <w:t xml:space="preserve"> руб. На эти средства закупаются </w:t>
            </w:r>
            <w:proofErr w:type="spellStart"/>
            <w:r w:rsidRPr="00DE3FCB">
              <w:rPr>
                <w:rFonts w:ascii="Times New Roman" w:eastAsia="Times New Roman" w:hAnsi="Times New Roman" w:cs="Times New Roman"/>
                <w:sz w:val="24"/>
                <w:szCs w:val="24"/>
              </w:rPr>
              <w:t>квадрокоптеры</w:t>
            </w:r>
            <w:proofErr w:type="spellEnd"/>
            <w:r w:rsidRPr="00DE3FCB">
              <w:rPr>
                <w:rFonts w:ascii="Times New Roman" w:eastAsia="Times New Roman" w:hAnsi="Times New Roman" w:cs="Times New Roman"/>
                <w:sz w:val="24"/>
                <w:szCs w:val="24"/>
              </w:rPr>
              <w:t xml:space="preserve">, рации, бронежилеты, медикаменты и многие другие необходимые на фронте вещи. Нашим военным противостоит идеологически прокачанная, оснащённая оружием НАТО, подготовленная по их стандартам армия ВСУ, пополняемая зарубежными наёмниками и инструкторами. Наши военные, имея категорический приказ ни при каких условиях не обстреливать жилые кварталы, столкнулись </w:t>
            </w:r>
            <w:proofErr w:type="gramStart"/>
            <w:r w:rsidRPr="00DE3FCB">
              <w:rPr>
                <w:rFonts w:ascii="Times New Roman" w:eastAsia="Times New Roman" w:hAnsi="Times New Roman" w:cs="Times New Roman"/>
                <w:sz w:val="24"/>
                <w:szCs w:val="24"/>
              </w:rPr>
              <w:t>в начале</w:t>
            </w:r>
            <w:proofErr w:type="gramEnd"/>
            <w:r w:rsidRPr="00DE3FCB">
              <w:rPr>
                <w:rFonts w:ascii="Times New Roman" w:eastAsia="Times New Roman" w:hAnsi="Times New Roman" w:cs="Times New Roman"/>
                <w:sz w:val="24"/>
                <w:szCs w:val="24"/>
              </w:rPr>
              <w:t xml:space="preserve"> СВО с невиданной ранее тактикой НАТО. Армия ВСУ не защищала своих граждан, не обороняла города, занимая позиции на подступах к ним, а наоборот  — оборудовала боевые позиции внутри жилых кварталов и не позволяла местным жителям их покинуть. То есть использовала собственных граждан как заложников, как «живой щит».</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Проблемный вопрос: Кем являются граждане России, которые выступают против проведения СВО, оказывают гуманитарную помощь украинским националистам и сами получают спонсирование из-за рубежа?</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Заслушивание заранее подготовленных докладов учеников:</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 xml:space="preserve">- </w:t>
            </w:r>
            <w:proofErr w:type="spellStart"/>
            <w:r w:rsidRPr="00DE3FCB">
              <w:rPr>
                <w:rFonts w:ascii="Times New Roman" w:eastAsia="Times New Roman" w:hAnsi="Times New Roman" w:cs="Times New Roman"/>
                <w:b/>
                <w:bCs/>
                <w:sz w:val="24"/>
                <w:szCs w:val="24"/>
              </w:rPr>
              <w:t>Иноагенты</w:t>
            </w:r>
            <w:proofErr w:type="spellEnd"/>
            <w:r w:rsidRPr="00DE3FCB">
              <w:rPr>
                <w:rFonts w:ascii="Times New Roman" w:eastAsia="Times New Roman" w:hAnsi="Times New Roman" w:cs="Times New Roman"/>
                <w:b/>
                <w:bCs/>
                <w:sz w:val="24"/>
                <w:szCs w:val="24"/>
              </w:rPr>
              <w:t xml:space="preserve"> (4 мин)</w:t>
            </w:r>
          </w:p>
          <w:p w:rsidR="004E7231" w:rsidRPr="00DE3FCB" w:rsidRDefault="004E7231" w:rsidP="00FF2421">
            <w:pPr>
              <w:spacing w:after="0" w:line="240" w:lineRule="auto"/>
              <w:rPr>
                <w:rFonts w:ascii="Times New Roman" w:eastAsia="Times New Roman" w:hAnsi="Times New Roman" w:cs="Times New Roman"/>
                <w:sz w:val="24"/>
                <w:szCs w:val="24"/>
              </w:rPr>
            </w:pP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Формирование вывода по проблемному вопросу плана и вывода по проблемному вопросу «</w:t>
            </w:r>
            <w:proofErr w:type="spellStart"/>
            <w:r w:rsidRPr="00DE3FCB">
              <w:rPr>
                <w:rFonts w:ascii="Times New Roman" w:eastAsia="Times New Roman" w:hAnsi="Times New Roman" w:cs="Times New Roman"/>
                <w:b/>
                <w:bCs/>
                <w:sz w:val="24"/>
                <w:szCs w:val="24"/>
              </w:rPr>
              <w:t>Иноагентов</w:t>
            </w:r>
            <w:proofErr w:type="spellEnd"/>
            <w:r w:rsidRPr="00DE3FCB">
              <w:rPr>
                <w:rFonts w:ascii="Times New Roman" w:eastAsia="Times New Roman" w:hAnsi="Times New Roman" w:cs="Times New Roman"/>
                <w:b/>
                <w:bCs/>
                <w:sz w:val="24"/>
                <w:szCs w:val="24"/>
              </w:rPr>
              <w:t>»</w:t>
            </w:r>
          </w:p>
        </w:tc>
      </w:tr>
      <w:tr w:rsidR="004E7231" w:rsidRPr="00DE3FCB" w:rsidTr="00FF2421">
        <w:trPr>
          <w:tblCellSpacing w:w="15" w:type="dxa"/>
        </w:trPr>
        <w:tc>
          <w:tcPr>
            <w:tcW w:w="17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Слайды 24-30</w:t>
            </w:r>
          </w:p>
        </w:tc>
        <w:tc>
          <w:tcPr>
            <w:tcW w:w="129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13. Россия — страна героев.</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В истории России во все времена русские люди (а значит, и великороссы, </w:t>
            </w:r>
            <w:r w:rsidRPr="00DE3FCB">
              <w:rPr>
                <w:rFonts w:ascii="Times New Roman" w:eastAsia="Times New Roman" w:hAnsi="Times New Roman" w:cs="Times New Roman"/>
                <w:sz w:val="24"/>
                <w:szCs w:val="24"/>
              </w:rPr>
              <w:lastRenderedPageBreak/>
              <w:t>и  татары, и  украинцы, и  дагестанцы, и  башкиры  — все народы нашей великой страны) вставали на защиту Родины. Вне зависимости от национальности, от веры, от того, мобилизованные они или добровольцы, уроженцы многострадального, девять лет поливаемого кровью Донбасса или выходцы из самых дальних краёв нашей страны. В этом, признаем, была и есть основа непобедимости нашей страны.</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Знакомство с героями СВО (краткая справка о людях и их подвигах)</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Вывод по занятию:</w:t>
            </w:r>
          </w:p>
          <w:p w:rsidR="004E7231" w:rsidRPr="00DE3FCB" w:rsidRDefault="004E7231" w:rsidP="00FF242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sz w:val="24"/>
                <w:szCs w:val="24"/>
              </w:rPr>
              <w:t xml:space="preserve">Мы живём в сложное, переломное время. Для таких периодов, скажем вам честно, всегда характерен разброс мнений в обществе. Ни одно решение власти, ни одно событие внешней или внутренней политики не вызывает, как писали в советские времена, «всеобщего единодушного ликования». Знайте: жизнь всегда сложнее, чем любые идеологические или журнально-газетные штампы. Пройдут десятилетия. Наше сегодняшнее время станет предметом скрупулёзного изучения. Учёные-историки будут рыться в архивах, сопоставлять документы, статьи и, наверное, даже ролики в Интернете. Будут смотреть и учебник, который вы сейчас держите в руках. Они будут задаваться </w:t>
            </w:r>
            <w:proofErr w:type="gramStart"/>
            <w:r w:rsidRPr="00DE3FCB">
              <w:rPr>
                <w:rFonts w:ascii="Times New Roman" w:eastAsia="Times New Roman" w:hAnsi="Times New Roman" w:cs="Times New Roman"/>
                <w:sz w:val="24"/>
                <w:szCs w:val="24"/>
              </w:rPr>
              <w:t>вопросами</w:t>
            </w:r>
            <w:proofErr w:type="gramEnd"/>
            <w:r w:rsidRPr="00DE3FCB">
              <w:rPr>
                <w:rFonts w:ascii="Times New Roman" w:eastAsia="Times New Roman" w:hAnsi="Times New Roman" w:cs="Times New Roman"/>
                <w:sz w:val="24"/>
                <w:szCs w:val="24"/>
              </w:rPr>
              <w:t>: какие шаги мировых лидеров, в том числе и руководства нашей страны, были предприняты правильно и своевременно, а в каких случаях следовало поступить иначе? Будут тщательно анализировать действия военных — так же, как и мы сегодня продолжаем анализировать события</w:t>
            </w:r>
            <w:proofErr w:type="gramStart"/>
            <w:r w:rsidRPr="00DE3FCB">
              <w:rPr>
                <w:rFonts w:ascii="Times New Roman" w:eastAsia="Times New Roman" w:hAnsi="Times New Roman" w:cs="Times New Roman"/>
                <w:sz w:val="24"/>
                <w:szCs w:val="24"/>
              </w:rPr>
              <w:t xml:space="preserve"> П</w:t>
            </w:r>
            <w:proofErr w:type="gramEnd"/>
            <w:r w:rsidRPr="00DE3FCB">
              <w:rPr>
                <w:rFonts w:ascii="Times New Roman" w:eastAsia="Times New Roman" w:hAnsi="Times New Roman" w:cs="Times New Roman"/>
                <w:sz w:val="24"/>
                <w:szCs w:val="24"/>
              </w:rPr>
              <w:t xml:space="preserve">ервой и Второй мировых войн. Будут отдавать дань восхищения удачным военным </w:t>
            </w:r>
            <w:proofErr w:type="gramStart"/>
            <w:r w:rsidRPr="00DE3FCB">
              <w:rPr>
                <w:rFonts w:ascii="Times New Roman" w:eastAsia="Times New Roman" w:hAnsi="Times New Roman" w:cs="Times New Roman"/>
                <w:sz w:val="24"/>
                <w:szCs w:val="24"/>
              </w:rPr>
              <w:t>операциям</w:t>
            </w:r>
            <w:proofErr w:type="gramEnd"/>
            <w:r w:rsidRPr="00DE3FCB">
              <w:rPr>
                <w:rFonts w:ascii="Times New Roman" w:eastAsia="Times New Roman" w:hAnsi="Times New Roman" w:cs="Times New Roman"/>
                <w:sz w:val="24"/>
                <w:szCs w:val="24"/>
              </w:rPr>
              <w:t xml:space="preserve"> и находить очевидные провалы и ошибки. Большое видится на расстоянии, и какие-то оценки будут меняться, как это не раз бывало на всём протяжении нашей истории. Но одно очевидно. </w:t>
            </w:r>
            <w:proofErr w:type="gramStart"/>
            <w:r w:rsidRPr="00DE3FCB">
              <w:rPr>
                <w:rFonts w:ascii="Times New Roman" w:eastAsia="Times New Roman" w:hAnsi="Times New Roman" w:cs="Times New Roman"/>
                <w:sz w:val="24"/>
                <w:szCs w:val="24"/>
              </w:rPr>
              <w:t>То, что всегда было, есть и будет у России: доблесть, достоинство, честь и верность присяге наших военных и добровольцев, врачей, учителей, строителей, волонтёров.</w:t>
            </w:r>
            <w:proofErr w:type="gramEnd"/>
            <w:r w:rsidRPr="00DE3FCB">
              <w:rPr>
                <w:rFonts w:ascii="Times New Roman" w:eastAsia="Times New Roman" w:hAnsi="Times New Roman" w:cs="Times New Roman"/>
                <w:sz w:val="24"/>
                <w:szCs w:val="24"/>
              </w:rPr>
              <w:t xml:space="preserve"> Они и есть настоящие, не выдуманные герои нашего времени. Они рядом, они среди нас. Они — пример чести, мужества и веры в правоту нашего дела. Их имена, их ежедневный подвиг соединяются в тысячелетней летописи российской истории с деяниями миллионов их героических предшественников. Так всегда было в истории нашей Родины. И так будет. Всегда.</w:t>
            </w:r>
          </w:p>
        </w:tc>
      </w:tr>
    </w:tbl>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lastRenderedPageBreak/>
        <w:t>4. Контроль знаний (10 мин)</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Задача: 1. Определить, достигнуты ли цели урока; </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2.Оценить деятельность всех обучающихся</w:t>
      </w:r>
    </w:p>
    <w:p w:rsidR="004E7231" w:rsidRPr="00DE3FCB" w:rsidRDefault="004E7231" w:rsidP="004E7231">
      <w:pPr>
        <w:spacing w:after="0" w:line="240" w:lineRule="auto"/>
        <w:rPr>
          <w:rFonts w:ascii="Times New Roman" w:eastAsia="Times New Roman" w:hAnsi="Times New Roman" w:cs="Times New Roman"/>
          <w:sz w:val="24"/>
          <w:szCs w:val="24"/>
        </w:rPr>
      </w:pPr>
      <w:proofErr w:type="gramStart"/>
      <w:r w:rsidRPr="00DE3FCB">
        <w:rPr>
          <w:rFonts w:ascii="Times New Roman" w:eastAsia="Times New Roman" w:hAnsi="Times New Roman" w:cs="Times New Roman"/>
          <w:color w:val="000000"/>
          <w:sz w:val="24"/>
          <w:szCs w:val="24"/>
        </w:rPr>
        <w:t>Обучающиеся</w:t>
      </w:r>
      <w:proofErr w:type="gramEnd"/>
      <w:r w:rsidRPr="00DE3FCB">
        <w:rPr>
          <w:rFonts w:ascii="Times New Roman" w:eastAsia="Times New Roman" w:hAnsi="Times New Roman" w:cs="Times New Roman"/>
          <w:color w:val="000000"/>
          <w:sz w:val="24"/>
          <w:szCs w:val="24"/>
        </w:rPr>
        <w:t xml:space="preserve"> заполняют заранее подготовленную таблицу:</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«В результате урока мне открылись» (</w:t>
      </w:r>
      <w:r w:rsidRPr="00DE3FCB">
        <w:rPr>
          <w:rFonts w:ascii="Times New Roman" w:eastAsia="Times New Roman" w:hAnsi="Times New Roman" w:cs="Times New Roman"/>
          <w:b/>
          <w:bCs/>
          <w:color w:val="000000"/>
          <w:sz w:val="24"/>
          <w:szCs w:val="24"/>
        </w:rPr>
        <w:t>Приложение 1</w:t>
      </w:r>
      <w:r w:rsidRPr="00DE3FCB">
        <w:rPr>
          <w:rFonts w:ascii="Times New Roman" w:eastAsia="Times New Roman" w:hAnsi="Times New Roman" w:cs="Times New Roman"/>
          <w:color w:val="000000"/>
          <w:sz w:val="24"/>
          <w:szCs w:val="24"/>
        </w:rPr>
        <w:t>)</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5. Рефлексия (5 мин)</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Задача: определить насколько сформированы компетенции ОК 2 и ОК</w:t>
      </w:r>
      <w:proofErr w:type="gramStart"/>
      <w:r w:rsidRPr="00DE3FCB">
        <w:rPr>
          <w:rFonts w:ascii="Times New Roman" w:eastAsia="Times New Roman" w:hAnsi="Times New Roman" w:cs="Times New Roman"/>
          <w:color w:val="000000"/>
          <w:sz w:val="24"/>
          <w:szCs w:val="24"/>
        </w:rPr>
        <w:t>4</w:t>
      </w:r>
      <w:proofErr w:type="gramEnd"/>
      <w:r w:rsidRPr="00DE3FCB">
        <w:rPr>
          <w:rFonts w:ascii="Times New Roman" w:eastAsia="Times New Roman" w:hAnsi="Times New Roman" w:cs="Times New Roman"/>
          <w:color w:val="000000"/>
          <w:sz w:val="24"/>
          <w:szCs w:val="24"/>
        </w:rPr>
        <w:t>, необходимые для самостоятельной работы обучающихся.</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Предлагается высказать свою точку зрения на актуальность изученного материала.</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 xml:space="preserve">Выставление оценок с аргументацией и замечаниями </w:t>
      </w:r>
      <w:proofErr w:type="gramStart"/>
      <w:r w:rsidRPr="00DE3FCB">
        <w:rPr>
          <w:rFonts w:ascii="Times New Roman" w:eastAsia="Times New Roman" w:hAnsi="Times New Roman" w:cs="Times New Roman"/>
          <w:color w:val="000000"/>
          <w:sz w:val="24"/>
          <w:szCs w:val="24"/>
        </w:rPr>
        <w:t>обучающимся</w:t>
      </w:r>
      <w:proofErr w:type="gramEnd"/>
      <w:r w:rsidRPr="00DE3FCB">
        <w:rPr>
          <w:rFonts w:ascii="Times New Roman" w:eastAsia="Times New Roman" w:hAnsi="Times New Roman" w:cs="Times New Roman"/>
          <w:color w:val="000000"/>
          <w:sz w:val="24"/>
          <w:szCs w:val="24"/>
        </w:rPr>
        <w:t xml:space="preserve"> по уроку.</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color w:val="000000"/>
          <w:sz w:val="24"/>
          <w:szCs w:val="24"/>
        </w:rPr>
        <w:t>5. Домашнее задание (2мин.):</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определите основные экономические, политические, социальные и культурные последствия СВО для России;</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color w:val="000000"/>
          <w:sz w:val="24"/>
          <w:szCs w:val="24"/>
        </w:rPr>
        <w:t>подготовиться к промежуточному контролю знаний по периоду “Россия с 2012 по 2023 гг.”.</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t1718113550ba.png" style="position:absolute;margin-left:222pt;margin-top:-.1pt;width:24pt;height:24pt;z-index:251661312">
            <w10:wrap type="square" side="left"/>
          </v:shape>
        </w:pict>
      </w:r>
      <w:r w:rsidRPr="00DE3FCB">
        <w:rPr>
          <w:noProof/>
          <w:sz w:val="24"/>
          <w:szCs w:val="24"/>
        </w:rPr>
        <w:pict>
          <v:shape id="_x0000_s1026" type="#_x0000_t75" alt="t1718113550bd.png" style="position:absolute;margin-left:222pt;margin-top:-.5pt;width:24pt;height:24pt;z-index:251658240">
            <w10:wrap type="square" side="right"/>
          </v:shape>
        </w:pict>
      </w:r>
    </w:p>
    <w:p w:rsidR="004E7231" w:rsidRPr="00DE3FCB" w:rsidRDefault="004E7231" w:rsidP="004E7231">
      <w:pPr>
        <w:spacing w:after="0" w:line="240" w:lineRule="auto"/>
        <w:jc w:val="center"/>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lastRenderedPageBreak/>
        <w:t>Приложение 1</w:t>
      </w:r>
    </w:p>
    <w:p w:rsidR="004E7231" w:rsidRPr="00DE3FCB" w:rsidRDefault="004E7231" w:rsidP="004E7231">
      <w:pPr>
        <w:spacing w:after="0" w:line="240" w:lineRule="auto"/>
        <w:jc w:val="center"/>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В результате урока мне открылись:</w:t>
      </w:r>
    </w:p>
    <w:p w:rsidR="004E7231" w:rsidRPr="00DE3FCB" w:rsidRDefault="004E7231" w:rsidP="004E7231">
      <w:pPr>
        <w:spacing w:after="0" w:line="240" w:lineRule="auto"/>
        <w:jc w:val="center"/>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Две самые главные причины начала специальной военной операции (СВО):</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1. _____________________________________________________</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2. _____________________________________________________</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Два самых важных имени урока:</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1.__________________________ 2. _______________________</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Два самых важных события:</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1._______________________________________________________</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2._______________________________________________________</w:t>
      </w:r>
    </w:p>
    <w:p w:rsidR="004E7231" w:rsidRPr="00DE3FCB" w:rsidRDefault="004E7231" w:rsidP="004E7231">
      <w:pPr>
        <w:spacing w:after="0" w:line="240" w:lineRule="auto"/>
        <w:rPr>
          <w:rFonts w:ascii="Times New Roman" w:eastAsia="Times New Roman" w:hAnsi="Times New Roman" w:cs="Times New Roman"/>
          <w:sz w:val="24"/>
          <w:szCs w:val="24"/>
        </w:rPr>
      </w:pP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Два самых важных качества героев специальной военной операции (СВО)</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1. _______________________________________________________</w:t>
      </w:r>
    </w:p>
    <w:p w:rsidR="004E7231" w:rsidRPr="00DE3FCB" w:rsidRDefault="004E7231" w:rsidP="004E7231">
      <w:pPr>
        <w:spacing w:after="0" w:line="240" w:lineRule="auto"/>
        <w:rPr>
          <w:rFonts w:ascii="Times New Roman" w:eastAsia="Times New Roman" w:hAnsi="Times New Roman" w:cs="Times New Roman"/>
          <w:sz w:val="24"/>
          <w:szCs w:val="24"/>
        </w:rPr>
      </w:pPr>
      <w:r w:rsidRPr="00DE3FCB">
        <w:rPr>
          <w:rFonts w:ascii="Times New Roman" w:eastAsia="Times New Roman" w:hAnsi="Times New Roman" w:cs="Times New Roman"/>
          <w:b/>
          <w:bCs/>
          <w:sz w:val="24"/>
          <w:szCs w:val="24"/>
        </w:rPr>
        <w:t>2.________________________________________________________</w:t>
      </w:r>
    </w:p>
    <w:p w:rsidR="004E7231" w:rsidRPr="00DE3FCB" w:rsidRDefault="004E7231" w:rsidP="004E7231">
      <w:pPr>
        <w:spacing w:after="0" w:line="240" w:lineRule="auto"/>
        <w:jc w:val="center"/>
        <w:rPr>
          <w:rFonts w:ascii="Times New Roman" w:eastAsia="Times New Roman" w:hAnsi="Times New Roman" w:cs="Times New Roman"/>
          <w:sz w:val="24"/>
          <w:szCs w:val="24"/>
        </w:rPr>
      </w:pPr>
    </w:p>
    <w:p w:rsidR="004E7231" w:rsidRPr="00DE3FCB" w:rsidRDefault="004E7231" w:rsidP="004E7231">
      <w:pPr>
        <w:spacing w:after="0" w:line="240" w:lineRule="auto"/>
        <w:rPr>
          <w:sz w:val="24"/>
          <w:szCs w:val="24"/>
        </w:rPr>
      </w:pPr>
    </w:p>
    <w:p w:rsidR="004E7231" w:rsidRPr="00DE3FCB" w:rsidRDefault="004E7231" w:rsidP="004E7231">
      <w:pPr>
        <w:spacing w:after="0" w:line="240" w:lineRule="auto"/>
        <w:rPr>
          <w:sz w:val="24"/>
          <w:szCs w:val="24"/>
        </w:rPr>
      </w:pPr>
    </w:p>
    <w:p w:rsidR="004E7231" w:rsidRPr="00DE3FCB" w:rsidRDefault="004E7231" w:rsidP="004E7231">
      <w:pPr>
        <w:spacing w:after="0" w:line="240" w:lineRule="auto"/>
        <w:rPr>
          <w:sz w:val="24"/>
          <w:szCs w:val="24"/>
        </w:rPr>
      </w:pPr>
    </w:p>
    <w:p w:rsidR="00B60E1F" w:rsidRDefault="00B60E1F"/>
    <w:sectPr w:rsidR="00B60E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E7231"/>
    <w:rsid w:val="004E7231"/>
    <w:rsid w:val="00B60E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3202</Words>
  <Characters>18258</Characters>
  <Application>Microsoft Office Word</Application>
  <DocSecurity>0</DocSecurity>
  <Lines>152</Lines>
  <Paragraphs>42</Paragraphs>
  <ScaleCrop>false</ScaleCrop>
  <Company/>
  <LinksUpToDate>false</LinksUpToDate>
  <CharactersWithSpaces>21418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2026-04-15T02:58:00Z</dcterms:created>
  <dcterms:modified xsi:type="dcterms:W3CDTF">2026-04-15T03:00:00Z</dcterms:modified>
</cp:coreProperties>
</file>