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AF5" w:rsidRDefault="00D72374" w:rsidP="00410AF5">
      <w:pPr>
        <w:spacing w:line="240" w:lineRule="auto"/>
        <w:ind w:firstLine="0"/>
        <w:jc w:val="center"/>
        <w:rPr>
          <w:rFonts w:eastAsia="Times New Roman" w:cs="Times New Roman"/>
          <w:b/>
          <w:sz w:val="24"/>
          <w:szCs w:val="24"/>
          <w:lang w:eastAsia="ru-RU"/>
        </w:rPr>
      </w:pPr>
      <w:r>
        <w:rPr>
          <w:rFonts w:eastAsia="Times New Roman" w:cs="Times New Roman"/>
          <w:b/>
          <w:sz w:val="24"/>
          <w:szCs w:val="24"/>
          <w:lang w:eastAsia="ru-RU"/>
        </w:rPr>
        <w:t xml:space="preserve">Муниципальный округ </w:t>
      </w:r>
      <w:r w:rsidR="00410AF5">
        <w:rPr>
          <w:rFonts w:eastAsia="Times New Roman" w:cs="Times New Roman"/>
          <w:b/>
          <w:sz w:val="24"/>
          <w:szCs w:val="24"/>
          <w:lang w:eastAsia="ru-RU"/>
        </w:rPr>
        <w:t xml:space="preserve">Горноуральский  </w:t>
      </w:r>
    </w:p>
    <w:p w:rsidR="00410AF5" w:rsidRDefault="00410AF5" w:rsidP="00410AF5">
      <w:pPr>
        <w:autoSpaceDN w:val="0"/>
        <w:spacing w:line="240" w:lineRule="auto"/>
        <w:ind w:firstLine="0"/>
        <w:jc w:val="center"/>
        <w:rPr>
          <w:rFonts w:eastAsia="Times New Roman" w:cs="Times New Roman"/>
          <w:b/>
          <w:sz w:val="24"/>
          <w:szCs w:val="24"/>
          <w:lang w:eastAsia="ru-RU"/>
        </w:rPr>
      </w:pPr>
      <w:r>
        <w:rPr>
          <w:rFonts w:eastAsia="Times New Roman" w:cs="Times New Roman"/>
          <w:b/>
          <w:sz w:val="24"/>
          <w:szCs w:val="24"/>
          <w:lang w:eastAsia="ru-RU"/>
        </w:rPr>
        <w:t>Муниципальное автономное общеобразовательное учреждение</w:t>
      </w:r>
    </w:p>
    <w:p w:rsidR="00410AF5" w:rsidRDefault="00410AF5" w:rsidP="00410AF5">
      <w:pPr>
        <w:autoSpaceDN w:val="0"/>
        <w:spacing w:line="240" w:lineRule="auto"/>
        <w:ind w:firstLine="0"/>
        <w:jc w:val="center"/>
        <w:rPr>
          <w:rFonts w:eastAsia="Times New Roman" w:cs="Times New Roman"/>
          <w:b/>
          <w:sz w:val="24"/>
          <w:szCs w:val="24"/>
          <w:lang w:eastAsia="ru-RU"/>
        </w:rPr>
      </w:pPr>
      <w:r>
        <w:rPr>
          <w:rFonts w:eastAsia="Times New Roman" w:cs="Times New Roman"/>
          <w:b/>
          <w:sz w:val="24"/>
          <w:szCs w:val="24"/>
          <w:lang w:eastAsia="ru-RU"/>
        </w:rPr>
        <w:t>средняя общеобразовательная школа №</w:t>
      </w:r>
      <w:r w:rsidR="00D72374">
        <w:rPr>
          <w:rFonts w:eastAsia="Times New Roman" w:cs="Times New Roman"/>
          <w:b/>
          <w:sz w:val="24"/>
          <w:szCs w:val="24"/>
          <w:lang w:eastAsia="ru-RU"/>
        </w:rPr>
        <w:t xml:space="preserve"> </w:t>
      </w:r>
      <w:r>
        <w:rPr>
          <w:rFonts w:eastAsia="Times New Roman" w:cs="Times New Roman"/>
          <w:b/>
          <w:sz w:val="24"/>
          <w:szCs w:val="24"/>
          <w:lang w:eastAsia="ru-RU"/>
        </w:rPr>
        <w:t xml:space="preserve">2 </w:t>
      </w:r>
    </w:p>
    <w:p w:rsidR="00410AF5" w:rsidRDefault="00410AF5" w:rsidP="00410AF5">
      <w:pPr>
        <w:autoSpaceDN w:val="0"/>
        <w:spacing w:line="240" w:lineRule="auto"/>
        <w:ind w:firstLine="0"/>
        <w:jc w:val="center"/>
        <w:rPr>
          <w:rFonts w:eastAsia="Times New Roman" w:cs="Times New Roman"/>
          <w:b/>
          <w:sz w:val="24"/>
          <w:szCs w:val="24"/>
          <w:lang w:eastAsia="ru-RU"/>
        </w:rPr>
      </w:pPr>
    </w:p>
    <w:p w:rsidR="00410AF5" w:rsidRDefault="00410AF5" w:rsidP="00410AF5">
      <w:pPr>
        <w:autoSpaceDN w:val="0"/>
        <w:spacing w:line="240" w:lineRule="auto"/>
        <w:ind w:firstLine="0"/>
        <w:jc w:val="center"/>
        <w:rPr>
          <w:rFonts w:eastAsia="Times New Roman" w:cs="Times New Roman"/>
          <w:b/>
          <w:sz w:val="16"/>
          <w:szCs w:val="16"/>
          <w:lang w:eastAsia="ru-RU"/>
        </w:rPr>
      </w:pPr>
      <w:r>
        <w:rPr>
          <w:rFonts w:eastAsia="Times New Roman" w:cs="Times New Roman"/>
          <w:sz w:val="16"/>
          <w:szCs w:val="16"/>
          <w:lang w:eastAsia="ru-RU"/>
        </w:rPr>
        <w:t xml:space="preserve">     622926, Свердловская обл., Пригородный р-н, с. Южаково</w:t>
      </w:r>
      <w:r>
        <w:rPr>
          <w:rFonts w:eastAsia="Times New Roman" w:cs="Times New Roman"/>
          <w:sz w:val="16"/>
          <w:szCs w:val="16"/>
          <w:u w:val="single"/>
          <w:lang w:eastAsia="ru-RU"/>
        </w:rPr>
        <w:t xml:space="preserve">, </w:t>
      </w:r>
      <w:r>
        <w:rPr>
          <w:rFonts w:eastAsia="Times New Roman" w:cs="Times New Roman"/>
          <w:sz w:val="16"/>
          <w:szCs w:val="16"/>
          <w:lang w:eastAsia="ru-RU"/>
        </w:rPr>
        <w:t xml:space="preserve">Советская ул., д.10а, </w:t>
      </w:r>
      <w:r>
        <w:rPr>
          <w:rFonts w:eastAsia="Times New Roman" w:cs="Times New Roman"/>
          <w:sz w:val="16"/>
          <w:szCs w:val="16"/>
          <w:lang w:val="en-US" w:eastAsia="ru-RU"/>
        </w:rPr>
        <w:t>E</w:t>
      </w:r>
      <w:r>
        <w:rPr>
          <w:rFonts w:eastAsia="Times New Roman" w:cs="Times New Roman"/>
          <w:sz w:val="16"/>
          <w:szCs w:val="16"/>
          <w:lang w:eastAsia="ru-RU"/>
        </w:rPr>
        <w:t>-mail:</w:t>
      </w:r>
      <w:hyperlink r:id="rId8" w:history="1">
        <w:r>
          <w:rPr>
            <w:rStyle w:val="a9"/>
            <w:rFonts w:eastAsia="Times New Roman" w:cs="Times New Roman"/>
            <w:color w:val="0000FF"/>
            <w:sz w:val="16"/>
            <w:szCs w:val="16"/>
            <w:lang w:val="en-US" w:eastAsia="ru-RU"/>
          </w:rPr>
          <w:t>school</w:t>
        </w:r>
        <w:r>
          <w:rPr>
            <w:rStyle w:val="a9"/>
            <w:rFonts w:eastAsia="Times New Roman" w:cs="Times New Roman"/>
            <w:color w:val="0000FF"/>
            <w:sz w:val="16"/>
            <w:szCs w:val="16"/>
            <w:lang w:eastAsia="ru-RU"/>
          </w:rPr>
          <w:t>2</w:t>
        </w:r>
        <w:r>
          <w:rPr>
            <w:rStyle w:val="a9"/>
            <w:rFonts w:eastAsia="Times New Roman" w:cs="Times New Roman"/>
            <w:color w:val="0000FF"/>
            <w:sz w:val="16"/>
            <w:szCs w:val="16"/>
            <w:lang w:val="en-US" w:eastAsia="ru-RU"/>
          </w:rPr>
          <w:t>ggo</w:t>
        </w:r>
        <w:r>
          <w:rPr>
            <w:rStyle w:val="a9"/>
            <w:rFonts w:eastAsia="Times New Roman" w:cs="Times New Roman"/>
            <w:color w:val="0000FF"/>
            <w:sz w:val="16"/>
            <w:szCs w:val="16"/>
            <w:lang w:eastAsia="ru-RU"/>
          </w:rPr>
          <w:t>@</w:t>
        </w:r>
        <w:r>
          <w:rPr>
            <w:rStyle w:val="a9"/>
            <w:rFonts w:eastAsia="Times New Roman" w:cs="Times New Roman"/>
            <w:color w:val="0000FF"/>
            <w:sz w:val="16"/>
            <w:szCs w:val="16"/>
            <w:lang w:val="en-US" w:eastAsia="ru-RU"/>
          </w:rPr>
          <w:t>mail</w:t>
        </w:r>
        <w:r>
          <w:rPr>
            <w:rStyle w:val="a9"/>
            <w:rFonts w:eastAsia="Times New Roman" w:cs="Times New Roman"/>
            <w:color w:val="0000FF"/>
            <w:sz w:val="16"/>
            <w:szCs w:val="16"/>
            <w:lang w:eastAsia="ru-RU"/>
          </w:rPr>
          <w:t>.</w:t>
        </w:r>
        <w:r>
          <w:rPr>
            <w:rStyle w:val="a9"/>
            <w:rFonts w:eastAsia="Times New Roman" w:cs="Times New Roman"/>
            <w:color w:val="0000FF"/>
            <w:sz w:val="16"/>
            <w:szCs w:val="16"/>
            <w:lang w:val="en-US" w:eastAsia="ru-RU"/>
          </w:rPr>
          <w:t>ru</w:t>
        </w:r>
      </w:hyperlink>
      <w:r>
        <w:rPr>
          <w:rFonts w:eastAsia="Times New Roman" w:cs="Times New Roman"/>
          <w:sz w:val="16"/>
          <w:szCs w:val="16"/>
          <w:u w:val="single"/>
          <w:lang w:eastAsia="ru-RU"/>
        </w:rPr>
        <w:t xml:space="preserve">  </w:t>
      </w:r>
      <w:r>
        <w:rPr>
          <w:rFonts w:eastAsia="Times New Roman" w:cs="Times New Roman"/>
          <w:sz w:val="16"/>
          <w:szCs w:val="16"/>
          <w:lang w:eastAsia="ru-RU"/>
        </w:rPr>
        <w:t xml:space="preserve">тел. 8(3435) 47-85-77 </w:t>
      </w:r>
      <w:r>
        <w:rPr>
          <w:rFonts w:eastAsia="Times New Roman" w:cs="Times New Roman"/>
          <w:b/>
          <w:sz w:val="16"/>
          <w:szCs w:val="16"/>
          <w:lang w:eastAsia="ru-RU"/>
        </w:rPr>
        <w:t>____________________________________________________________________________________________________________________</w:t>
      </w:r>
    </w:p>
    <w:p w:rsidR="00410AF5" w:rsidRDefault="00410AF5" w:rsidP="00410AF5"/>
    <w:p w:rsidR="00F117BC" w:rsidRPr="00C012B3" w:rsidRDefault="00F117BC" w:rsidP="00F117BC">
      <w:pPr>
        <w:spacing w:line="240" w:lineRule="auto"/>
        <w:ind w:firstLine="320"/>
        <w:jc w:val="center"/>
        <w:rPr>
          <w:rFonts w:eastAsia="Times New Roman" w:cs="Times New Roman"/>
          <w:bCs/>
          <w:iCs/>
          <w:sz w:val="26"/>
          <w:szCs w:val="28"/>
          <w:lang w:eastAsia="ru-RU"/>
        </w:rPr>
      </w:pPr>
    </w:p>
    <w:p w:rsidR="00F117BC" w:rsidRPr="00C012B3" w:rsidRDefault="00F117BC" w:rsidP="00F117BC">
      <w:pPr>
        <w:spacing w:before="100" w:beforeAutospacing="1" w:after="100" w:afterAutospacing="1" w:line="240" w:lineRule="auto"/>
        <w:jc w:val="center"/>
        <w:rPr>
          <w:rFonts w:eastAsia="Times New Roman" w:cs="Times New Roman"/>
          <w:bCs/>
          <w:iCs/>
          <w:color w:val="000000"/>
          <w:sz w:val="26"/>
          <w:szCs w:val="28"/>
          <w:lang w:eastAsia="ru-RU"/>
        </w:rPr>
      </w:pPr>
    </w:p>
    <w:p w:rsidR="00F117BC" w:rsidRPr="00C012B3" w:rsidRDefault="00410AF5" w:rsidP="00410AF5">
      <w:pPr>
        <w:spacing w:after="240" w:line="240" w:lineRule="auto"/>
        <w:ind w:firstLine="0"/>
        <w:jc w:val="center"/>
        <w:rPr>
          <w:rFonts w:eastAsia="Times New Roman" w:cs="Times New Roman"/>
          <w:b/>
          <w:bCs/>
          <w:iCs/>
          <w:color w:val="000000"/>
          <w:szCs w:val="28"/>
          <w:lang w:eastAsia="ru-RU"/>
        </w:rPr>
      </w:pPr>
      <w:r>
        <w:rPr>
          <w:rFonts w:eastAsia="Times New Roman" w:cs="Times New Roman"/>
          <w:b/>
          <w:bCs/>
          <w:iCs/>
          <w:color w:val="000000"/>
          <w:szCs w:val="28"/>
          <w:lang w:eastAsia="ru-RU"/>
        </w:rPr>
        <w:t>Проектная</w:t>
      </w:r>
      <w:r w:rsidR="00F117BC" w:rsidRPr="00C012B3">
        <w:rPr>
          <w:rFonts w:eastAsia="Times New Roman" w:cs="Times New Roman"/>
          <w:b/>
          <w:bCs/>
          <w:iCs/>
          <w:color w:val="000000"/>
          <w:szCs w:val="28"/>
          <w:lang w:eastAsia="ru-RU"/>
        </w:rPr>
        <w:t xml:space="preserve"> работа</w:t>
      </w:r>
    </w:p>
    <w:p w:rsidR="00410AF5" w:rsidRDefault="00A137CB" w:rsidP="00410AF5">
      <w:pPr>
        <w:spacing w:line="240" w:lineRule="auto"/>
        <w:ind w:firstLine="0"/>
        <w:jc w:val="center"/>
        <w:rPr>
          <w:rFonts w:eastAsia="Calibri" w:cs="Times New Roman"/>
          <w:b/>
          <w:bCs/>
          <w:szCs w:val="28"/>
        </w:rPr>
      </w:pPr>
      <w:r w:rsidRPr="00410AF5">
        <w:rPr>
          <w:rFonts w:eastAsia="Calibri" w:cs="Times New Roman"/>
          <w:b/>
          <w:bCs/>
          <w:szCs w:val="28"/>
        </w:rPr>
        <w:t>Автоматизированная система оптической сортировки объектов по цветовым признакам</w:t>
      </w:r>
    </w:p>
    <w:p w:rsidR="00410AF5" w:rsidRDefault="00410AF5" w:rsidP="00410AF5">
      <w:pPr>
        <w:spacing w:line="240" w:lineRule="auto"/>
        <w:ind w:firstLine="0"/>
        <w:jc w:val="center"/>
        <w:rPr>
          <w:rFonts w:eastAsia="Calibri" w:cs="Times New Roman"/>
          <w:b/>
          <w:bCs/>
          <w:szCs w:val="28"/>
        </w:rPr>
      </w:pPr>
    </w:p>
    <w:p w:rsidR="00410AF5" w:rsidRDefault="00410AF5" w:rsidP="00410AF5">
      <w:pPr>
        <w:spacing w:line="240" w:lineRule="auto"/>
        <w:ind w:firstLine="0"/>
        <w:jc w:val="center"/>
        <w:rPr>
          <w:rFonts w:eastAsia="Calibri" w:cs="Times New Roman"/>
          <w:b/>
          <w:bCs/>
          <w:szCs w:val="28"/>
        </w:rPr>
      </w:pPr>
      <w:bookmarkStart w:id="0" w:name="_GoBack"/>
      <w:bookmarkEnd w:id="0"/>
    </w:p>
    <w:p w:rsidR="00410AF5" w:rsidRDefault="00410AF5" w:rsidP="00410AF5">
      <w:pPr>
        <w:spacing w:line="240" w:lineRule="auto"/>
        <w:ind w:firstLine="0"/>
        <w:jc w:val="center"/>
        <w:rPr>
          <w:rFonts w:eastAsia="Calibri" w:cs="Times New Roman"/>
          <w:b/>
          <w:bCs/>
          <w:szCs w:val="28"/>
        </w:rPr>
      </w:pPr>
    </w:p>
    <w:p w:rsidR="00410AF5" w:rsidRDefault="00410AF5" w:rsidP="00410AF5">
      <w:pPr>
        <w:spacing w:line="240" w:lineRule="auto"/>
        <w:ind w:firstLine="0"/>
        <w:jc w:val="center"/>
        <w:rPr>
          <w:rFonts w:eastAsia="Calibri" w:cs="Times New Roman"/>
          <w:b/>
          <w:bCs/>
          <w:szCs w:val="28"/>
        </w:rPr>
      </w:pPr>
    </w:p>
    <w:p w:rsidR="00410AF5" w:rsidRDefault="00410AF5" w:rsidP="00410AF5">
      <w:pPr>
        <w:spacing w:line="240" w:lineRule="auto"/>
        <w:ind w:firstLine="0"/>
        <w:jc w:val="center"/>
        <w:rPr>
          <w:rFonts w:eastAsia="Calibri" w:cs="Times New Roman"/>
          <w:b/>
          <w:bCs/>
          <w:szCs w:val="28"/>
        </w:rPr>
      </w:pPr>
    </w:p>
    <w:p w:rsidR="00410AF5" w:rsidRDefault="00410AF5" w:rsidP="00410AF5">
      <w:pPr>
        <w:spacing w:line="240" w:lineRule="auto"/>
        <w:ind w:firstLine="0"/>
        <w:jc w:val="center"/>
        <w:rPr>
          <w:rFonts w:eastAsia="Calibri" w:cs="Times New Roman"/>
          <w:b/>
          <w:bCs/>
          <w:szCs w:val="28"/>
        </w:rPr>
      </w:pPr>
    </w:p>
    <w:p w:rsidR="00410AF5" w:rsidRDefault="00410AF5" w:rsidP="00410AF5">
      <w:pPr>
        <w:spacing w:line="240" w:lineRule="auto"/>
        <w:ind w:firstLine="0"/>
        <w:jc w:val="center"/>
        <w:rPr>
          <w:rFonts w:eastAsia="Calibri" w:cs="Times New Roman"/>
          <w:b/>
          <w:bCs/>
          <w:szCs w:val="28"/>
        </w:rPr>
      </w:pPr>
    </w:p>
    <w:p w:rsidR="00F117BC" w:rsidRPr="00C012B3" w:rsidRDefault="00F117BC" w:rsidP="00F117BC">
      <w:pPr>
        <w:spacing w:line="240" w:lineRule="auto"/>
        <w:jc w:val="center"/>
        <w:rPr>
          <w:rFonts w:eastAsia="Times New Roman" w:cs="Times New Roman"/>
          <w:iCs/>
          <w:sz w:val="26"/>
          <w:szCs w:val="28"/>
          <w:lang w:eastAsia="ru-RU"/>
        </w:rPr>
      </w:pPr>
    </w:p>
    <w:tbl>
      <w:tblPr>
        <w:tblW w:w="9912" w:type="dxa"/>
        <w:tblLook w:val="04A0" w:firstRow="1" w:lastRow="0" w:firstColumn="1" w:lastColumn="0" w:noHBand="0" w:noVBand="1"/>
      </w:tblPr>
      <w:tblGrid>
        <w:gridCol w:w="3369"/>
        <w:gridCol w:w="3260"/>
        <w:gridCol w:w="3283"/>
      </w:tblGrid>
      <w:tr w:rsidR="00F117BC" w:rsidRPr="00C012B3" w:rsidTr="00F117BC">
        <w:tc>
          <w:tcPr>
            <w:tcW w:w="3369" w:type="dxa"/>
            <w:hideMark/>
          </w:tcPr>
          <w:p w:rsidR="00F117BC" w:rsidRPr="00C012B3" w:rsidRDefault="00F117BC" w:rsidP="00410AF5">
            <w:pPr>
              <w:spacing w:line="240" w:lineRule="auto"/>
              <w:ind w:firstLine="34"/>
              <w:rPr>
                <w:rFonts w:eastAsia="Times New Roman" w:cs="Times New Roman"/>
                <w:iCs/>
                <w:sz w:val="26"/>
                <w:szCs w:val="28"/>
                <w:lang w:eastAsia="ru-RU"/>
              </w:rPr>
            </w:pPr>
            <w:r w:rsidRPr="00C012B3">
              <w:rPr>
                <w:rFonts w:eastAsia="Times New Roman" w:cs="Times New Roman"/>
                <w:iCs/>
                <w:sz w:val="26"/>
                <w:szCs w:val="28"/>
                <w:lang w:eastAsia="ru-RU"/>
              </w:rPr>
              <w:t>Исполнитель:</w:t>
            </w:r>
          </w:p>
          <w:p w:rsidR="00F117BC" w:rsidRPr="00C012B3" w:rsidRDefault="00410AF5" w:rsidP="00410AF5">
            <w:pPr>
              <w:spacing w:line="240" w:lineRule="auto"/>
              <w:ind w:firstLine="34"/>
              <w:rPr>
                <w:rFonts w:eastAsia="Times New Roman" w:cs="Times New Roman"/>
                <w:iCs/>
                <w:sz w:val="26"/>
                <w:szCs w:val="28"/>
                <w:lang w:eastAsia="ru-RU"/>
              </w:rPr>
            </w:pPr>
            <w:r>
              <w:rPr>
                <w:rFonts w:eastAsia="Times New Roman" w:cs="Times New Roman"/>
                <w:iCs/>
                <w:sz w:val="26"/>
                <w:szCs w:val="28"/>
                <w:lang w:eastAsia="ru-RU"/>
              </w:rPr>
              <w:t>Ученик МАОУ СОШ № 2</w:t>
            </w:r>
          </w:p>
        </w:tc>
        <w:tc>
          <w:tcPr>
            <w:tcW w:w="3260" w:type="dxa"/>
          </w:tcPr>
          <w:p w:rsidR="00F117BC" w:rsidRPr="00C012B3" w:rsidRDefault="00F117BC" w:rsidP="00410AF5">
            <w:pPr>
              <w:spacing w:line="240" w:lineRule="auto"/>
              <w:ind w:left="-691" w:firstLine="34"/>
              <w:rPr>
                <w:rFonts w:eastAsia="Times New Roman" w:cs="Times New Roman"/>
                <w:iCs/>
                <w:sz w:val="26"/>
                <w:szCs w:val="28"/>
                <w:lang w:eastAsia="ru-RU"/>
              </w:rPr>
            </w:pPr>
          </w:p>
          <w:p w:rsidR="00410AF5" w:rsidRPr="00C012B3" w:rsidRDefault="00F117BC" w:rsidP="00410AF5">
            <w:pPr>
              <w:spacing w:line="240" w:lineRule="auto"/>
              <w:ind w:left="-691" w:firstLine="34"/>
              <w:rPr>
                <w:rFonts w:eastAsia="Times New Roman" w:cs="Times New Roman"/>
                <w:iCs/>
                <w:sz w:val="26"/>
                <w:szCs w:val="26"/>
                <w:lang w:eastAsia="ru-RU"/>
              </w:rPr>
            </w:pPr>
            <w:r w:rsidRPr="00C012B3">
              <w:rPr>
                <w:rFonts w:eastAsia="Times New Roman" w:cs="Times New Roman"/>
                <w:iCs/>
                <w:sz w:val="26"/>
                <w:szCs w:val="28"/>
                <w:lang w:eastAsia="ru-RU"/>
              </w:rPr>
              <w:t xml:space="preserve">    </w:t>
            </w:r>
          </w:p>
          <w:p w:rsidR="00F117BC" w:rsidRPr="00C012B3" w:rsidRDefault="00F117BC" w:rsidP="00410AF5">
            <w:pPr>
              <w:tabs>
                <w:tab w:val="left" w:pos="1169"/>
              </w:tabs>
              <w:spacing w:line="240" w:lineRule="auto"/>
              <w:ind w:left="-691" w:firstLine="34"/>
              <w:jc w:val="center"/>
              <w:rPr>
                <w:rFonts w:eastAsia="Times New Roman" w:cs="Times New Roman"/>
                <w:iCs/>
                <w:sz w:val="26"/>
                <w:szCs w:val="26"/>
                <w:lang w:eastAsia="ru-RU"/>
              </w:rPr>
            </w:pPr>
          </w:p>
        </w:tc>
        <w:tc>
          <w:tcPr>
            <w:tcW w:w="3283" w:type="dxa"/>
            <w:hideMark/>
          </w:tcPr>
          <w:p w:rsidR="00F117BC" w:rsidRPr="00410AF5" w:rsidRDefault="006B7AEF" w:rsidP="00410AF5">
            <w:pPr>
              <w:spacing w:line="240" w:lineRule="auto"/>
              <w:ind w:firstLine="34"/>
              <w:jc w:val="left"/>
              <w:rPr>
                <w:rFonts w:eastAsia="Times New Roman" w:cs="Times New Roman"/>
                <w:iCs/>
                <w:sz w:val="26"/>
                <w:szCs w:val="28"/>
                <w:lang w:eastAsia="ru-RU"/>
              </w:rPr>
            </w:pPr>
            <w:r>
              <w:rPr>
                <w:rFonts w:eastAsia="Times New Roman" w:cs="Times New Roman"/>
                <w:iCs/>
                <w:sz w:val="26"/>
                <w:szCs w:val="28"/>
                <w:lang w:eastAsia="ru-RU"/>
              </w:rPr>
              <w:t>Казанцев Степан Иванович</w:t>
            </w:r>
          </w:p>
        </w:tc>
      </w:tr>
      <w:tr w:rsidR="00F117BC" w:rsidRPr="00C012B3" w:rsidTr="00F117BC">
        <w:tc>
          <w:tcPr>
            <w:tcW w:w="3369" w:type="dxa"/>
          </w:tcPr>
          <w:p w:rsidR="00F117BC" w:rsidRPr="00C012B3" w:rsidRDefault="00F117BC" w:rsidP="00410AF5">
            <w:pPr>
              <w:spacing w:line="240" w:lineRule="auto"/>
              <w:ind w:firstLine="34"/>
              <w:rPr>
                <w:rFonts w:eastAsia="Times New Roman" w:cs="Times New Roman"/>
                <w:iCs/>
                <w:sz w:val="26"/>
                <w:szCs w:val="28"/>
                <w:lang w:eastAsia="ru-RU"/>
              </w:rPr>
            </w:pPr>
          </w:p>
          <w:p w:rsidR="00F117BC" w:rsidRPr="00C012B3" w:rsidRDefault="00F117BC" w:rsidP="00410AF5">
            <w:pPr>
              <w:spacing w:line="240" w:lineRule="auto"/>
              <w:ind w:firstLine="34"/>
              <w:jc w:val="left"/>
              <w:rPr>
                <w:rFonts w:eastAsia="Times New Roman" w:cs="Times New Roman"/>
                <w:iCs/>
                <w:sz w:val="26"/>
                <w:szCs w:val="28"/>
                <w:lang w:eastAsia="ru-RU"/>
              </w:rPr>
            </w:pPr>
            <w:r w:rsidRPr="00C012B3">
              <w:rPr>
                <w:rFonts w:eastAsia="Times New Roman" w:cs="Times New Roman"/>
                <w:iCs/>
                <w:sz w:val="26"/>
                <w:szCs w:val="28"/>
                <w:lang w:eastAsia="ru-RU"/>
              </w:rPr>
              <w:t xml:space="preserve">Руководитель: </w:t>
            </w:r>
            <w:r w:rsidR="00410AF5">
              <w:rPr>
                <w:rFonts w:eastAsia="Times New Roman" w:cs="Times New Roman"/>
                <w:iCs/>
                <w:sz w:val="26"/>
                <w:szCs w:val="28"/>
                <w:lang w:eastAsia="ru-RU"/>
              </w:rPr>
              <w:t>учитель информатики</w:t>
            </w:r>
          </w:p>
        </w:tc>
        <w:tc>
          <w:tcPr>
            <w:tcW w:w="3260" w:type="dxa"/>
          </w:tcPr>
          <w:p w:rsidR="00F117BC" w:rsidRPr="00C012B3" w:rsidRDefault="00F117BC" w:rsidP="00410AF5">
            <w:pPr>
              <w:spacing w:line="240" w:lineRule="auto"/>
              <w:ind w:left="-691" w:firstLine="34"/>
              <w:rPr>
                <w:rFonts w:eastAsia="Times New Roman" w:cs="Times New Roman"/>
                <w:iCs/>
                <w:sz w:val="26"/>
                <w:szCs w:val="28"/>
                <w:lang w:eastAsia="ru-RU"/>
              </w:rPr>
            </w:pPr>
          </w:p>
          <w:p w:rsidR="00F117BC" w:rsidRPr="00C012B3" w:rsidRDefault="00F117BC" w:rsidP="00410AF5">
            <w:pPr>
              <w:spacing w:line="240" w:lineRule="auto"/>
              <w:ind w:left="-691" w:firstLine="34"/>
              <w:rPr>
                <w:rFonts w:eastAsia="Times New Roman" w:cs="Times New Roman"/>
                <w:iCs/>
                <w:sz w:val="26"/>
                <w:szCs w:val="28"/>
                <w:lang w:eastAsia="ru-RU"/>
              </w:rPr>
            </w:pPr>
          </w:p>
          <w:p w:rsidR="00F117BC" w:rsidRPr="00C012B3" w:rsidRDefault="00F117BC" w:rsidP="00410AF5">
            <w:pPr>
              <w:spacing w:line="240" w:lineRule="auto"/>
              <w:ind w:left="-691" w:firstLine="34"/>
              <w:rPr>
                <w:rFonts w:eastAsia="Times New Roman" w:cs="Times New Roman"/>
                <w:iCs/>
                <w:sz w:val="26"/>
                <w:szCs w:val="28"/>
                <w:lang w:eastAsia="ru-RU"/>
              </w:rPr>
            </w:pPr>
            <w:r w:rsidRPr="00C012B3">
              <w:rPr>
                <w:rFonts w:eastAsia="Times New Roman" w:cs="Times New Roman"/>
                <w:iCs/>
                <w:sz w:val="26"/>
                <w:szCs w:val="28"/>
                <w:lang w:eastAsia="ru-RU"/>
              </w:rPr>
              <w:t xml:space="preserve">    </w:t>
            </w:r>
          </w:p>
        </w:tc>
        <w:tc>
          <w:tcPr>
            <w:tcW w:w="3283" w:type="dxa"/>
          </w:tcPr>
          <w:p w:rsidR="00F117BC" w:rsidRPr="00C012B3" w:rsidRDefault="00F117BC" w:rsidP="00410AF5">
            <w:pPr>
              <w:spacing w:line="240" w:lineRule="auto"/>
              <w:ind w:firstLine="34"/>
              <w:rPr>
                <w:rFonts w:eastAsia="Times New Roman" w:cs="Times New Roman"/>
                <w:iCs/>
                <w:sz w:val="26"/>
                <w:szCs w:val="28"/>
                <w:lang w:eastAsia="ru-RU"/>
              </w:rPr>
            </w:pPr>
          </w:p>
          <w:p w:rsidR="00F117BC" w:rsidRPr="00C012B3" w:rsidRDefault="00410AF5" w:rsidP="00410AF5">
            <w:pPr>
              <w:spacing w:line="240" w:lineRule="auto"/>
              <w:ind w:firstLine="34"/>
              <w:jc w:val="left"/>
              <w:rPr>
                <w:rFonts w:eastAsia="Times New Roman" w:cs="Times New Roman"/>
                <w:iCs/>
                <w:sz w:val="26"/>
                <w:szCs w:val="28"/>
                <w:lang w:eastAsia="ru-RU"/>
              </w:rPr>
            </w:pPr>
            <w:r>
              <w:rPr>
                <w:rFonts w:eastAsia="Times New Roman" w:cs="Times New Roman"/>
                <w:iCs/>
                <w:sz w:val="26"/>
                <w:szCs w:val="28"/>
                <w:lang w:eastAsia="ru-RU"/>
              </w:rPr>
              <w:t>Фалалеев Алексей Юрьевич</w:t>
            </w:r>
          </w:p>
        </w:tc>
      </w:tr>
    </w:tbl>
    <w:p w:rsidR="00F117BC" w:rsidRPr="00C012B3" w:rsidRDefault="00F117BC" w:rsidP="00F117BC">
      <w:pPr>
        <w:spacing w:line="240" w:lineRule="auto"/>
        <w:rPr>
          <w:rFonts w:eastAsia="Times New Roman" w:cs="Times New Roman"/>
          <w:iCs/>
          <w:sz w:val="26"/>
          <w:szCs w:val="28"/>
          <w:lang w:eastAsia="ru-RU"/>
        </w:rPr>
      </w:pPr>
    </w:p>
    <w:p w:rsidR="00410AF5" w:rsidRDefault="00410AF5" w:rsidP="00410AF5">
      <w:pPr>
        <w:spacing w:line="240" w:lineRule="auto"/>
        <w:ind w:firstLine="0"/>
        <w:jc w:val="center"/>
        <w:rPr>
          <w:rFonts w:eastAsia="Times New Roman" w:cs="Times New Roman"/>
          <w:color w:val="000000"/>
          <w:sz w:val="26"/>
          <w:szCs w:val="28"/>
          <w:lang w:eastAsia="ru-RU"/>
        </w:rPr>
      </w:pPr>
    </w:p>
    <w:p w:rsidR="00410AF5" w:rsidRDefault="00410AF5" w:rsidP="00410AF5">
      <w:pPr>
        <w:spacing w:line="240" w:lineRule="auto"/>
        <w:ind w:firstLine="0"/>
        <w:jc w:val="center"/>
        <w:rPr>
          <w:rFonts w:eastAsia="Times New Roman" w:cs="Times New Roman"/>
          <w:color w:val="000000"/>
          <w:sz w:val="26"/>
          <w:szCs w:val="28"/>
          <w:lang w:eastAsia="ru-RU"/>
        </w:rPr>
      </w:pPr>
    </w:p>
    <w:p w:rsidR="00410AF5" w:rsidRDefault="00410AF5" w:rsidP="00410AF5">
      <w:pPr>
        <w:spacing w:line="240" w:lineRule="auto"/>
        <w:ind w:firstLine="0"/>
        <w:jc w:val="center"/>
        <w:rPr>
          <w:rFonts w:eastAsia="Times New Roman" w:cs="Times New Roman"/>
          <w:color w:val="000000"/>
          <w:sz w:val="26"/>
          <w:szCs w:val="28"/>
          <w:lang w:eastAsia="ru-RU"/>
        </w:rPr>
      </w:pPr>
    </w:p>
    <w:p w:rsidR="00410AF5" w:rsidRDefault="00410AF5" w:rsidP="00410AF5">
      <w:pPr>
        <w:spacing w:line="240" w:lineRule="auto"/>
        <w:ind w:firstLine="0"/>
        <w:jc w:val="center"/>
        <w:rPr>
          <w:rFonts w:eastAsia="Times New Roman" w:cs="Times New Roman"/>
          <w:color w:val="000000"/>
          <w:sz w:val="26"/>
          <w:szCs w:val="28"/>
          <w:lang w:eastAsia="ru-RU"/>
        </w:rPr>
      </w:pPr>
    </w:p>
    <w:p w:rsidR="00410AF5" w:rsidRDefault="00410AF5" w:rsidP="00410AF5">
      <w:pPr>
        <w:spacing w:line="240" w:lineRule="auto"/>
        <w:ind w:firstLine="0"/>
        <w:jc w:val="center"/>
        <w:rPr>
          <w:rFonts w:eastAsia="Times New Roman" w:cs="Times New Roman"/>
          <w:color w:val="000000"/>
          <w:sz w:val="26"/>
          <w:szCs w:val="28"/>
          <w:lang w:eastAsia="ru-RU"/>
        </w:rPr>
      </w:pPr>
    </w:p>
    <w:p w:rsidR="00410AF5" w:rsidRDefault="00410AF5" w:rsidP="00410AF5">
      <w:pPr>
        <w:spacing w:line="240" w:lineRule="auto"/>
        <w:ind w:firstLine="0"/>
        <w:jc w:val="center"/>
        <w:rPr>
          <w:rFonts w:eastAsia="Times New Roman" w:cs="Times New Roman"/>
          <w:color w:val="000000"/>
          <w:sz w:val="26"/>
          <w:szCs w:val="28"/>
          <w:lang w:eastAsia="ru-RU"/>
        </w:rPr>
      </w:pPr>
    </w:p>
    <w:p w:rsidR="00410AF5" w:rsidRDefault="00410AF5" w:rsidP="00410AF5">
      <w:pPr>
        <w:spacing w:line="240" w:lineRule="auto"/>
        <w:ind w:firstLine="0"/>
        <w:jc w:val="center"/>
        <w:rPr>
          <w:rFonts w:eastAsia="Times New Roman" w:cs="Times New Roman"/>
          <w:color w:val="000000"/>
          <w:sz w:val="26"/>
          <w:szCs w:val="28"/>
          <w:lang w:eastAsia="ru-RU"/>
        </w:rPr>
      </w:pPr>
    </w:p>
    <w:p w:rsidR="00410AF5" w:rsidRDefault="00410AF5" w:rsidP="00410AF5">
      <w:pPr>
        <w:spacing w:line="240" w:lineRule="auto"/>
        <w:ind w:firstLine="0"/>
        <w:jc w:val="center"/>
        <w:rPr>
          <w:rFonts w:eastAsia="Times New Roman" w:cs="Times New Roman"/>
          <w:color w:val="000000"/>
          <w:sz w:val="26"/>
          <w:szCs w:val="28"/>
          <w:lang w:eastAsia="ru-RU"/>
        </w:rPr>
      </w:pPr>
    </w:p>
    <w:p w:rsidR="00410AF5" w:rsidRDefault="00410AF5" w:rsidP="00410AF5">
      <w:pPr>
        <w:spacing w:line="240" w:lineRule="auto"/>
        <w:ind w:firstLine="0"/>
        <w:jc w:val="center"/>
        <w:rPr>
          <w:rFonts w:eastAsia="Times New Roman" w:cs="Times New Roman"/>
          <w:color w:val="000000"/>
          <w:sz w:val="26"/>
          <w:szCs w:val="28"/>
          <w:lang w:eastAsia="ru-RU"/>
        </w:rPr>
      </w:pPr>
    </w:p>
    <w:p w:rsidR="00410AF5" w:rsidRDefault="00410AF5" w:rsidP="00162295">
      <w:pPr>
        <w:spacing w:line="240" w:lineRule="auto"/>
        <w:ind w:firstLine="0"/>
        <w:rPr>
          <w:rFonts w:eastAsia="Times New Roman" w:cs="Times New Roman"/>
          <w:color w:val="000000"/>
          <w:sz w:val="26"/>
          <w:szCs w:val="28"/>
          <w:lang w:eastAsia="ru-RU"/>
        </w:rPr>
      </w:pPr>
    </w:p>
    <w:p w:rsidR="00410AF5" w:rsidRDefault="00410AF5" w:rsidP="00410AF5">
      <w:pPr>
        <w:spacing w:line="240" w:lineRule="auto"/>
        <w:ind w:firstLine="0"/>
        <w:jc w:val="center"/>
        <w:rPr>
          <w:rFonts w:eastAsia="Times New Roman" w:cs="Times New Roman"/>
          <w:color w:val="000000"/>
          <w:sz w:val="26"/>
          <w:szCs w:val="28"/>
          <w:lang w:eastAsia="ru-RU"/>
        </w:rPr>
      </w:pPr>
    </w:p>
    <w:p w:rsidR="00410AF5" w:rsidRDefault="00410AF5" w:rsidP="00410AF5">
      <w:pPr>
        <w:spacing w:line="240" w:lineRule="auto"/>
        <w:ind w:firstLine="0"/>
        <w:jc w:val="center"/>
        <w:rPr>
          <w:rFonts w:eastAsia="Times New Roman" w:cs="Times New Roman"/>
          <w:color w:val="000000"/>
          <w:sz w:val="26"/>
          <w:szCs w:val="28"/>
          <w:lang w:eastAsia="ru-RU"/>
        </w:rPr>
      </w:pPr>
    </w:p>
    <w:p w:rsidR="00410AF5" w:rsidRDefault="00410AF5" w:rsidP="00410AF5">
      <w:pPr>
        <w:spacing w:line="240" w:lineRule="auto"/>
        <w:ind w:firstLine="0"/>
        <w:jc w:val="center"/>
        <w:rPr>
          <w:rFonts w:eastAsia="Times New Roman" w:cs="Times New Roman"/>
          <w:color w:val="000000"/>
          <w:sz w:val="26"/>
          <w:szCs w:val="28"/>
          <w:lang w:eastAsia="ru-RU"/>
        </w:rPr>
      </w:pPr>
    </w:p>
    <w:p w:rsidR="00410AF5" w:rsidRDefault="00410AF5" w:rsidP="00410AF5">
      <w:pPr>
        <w:spacing w:line="240" w:lineRule="auto"/>
        <w:ind w:firstLine="0"/>
        <w:jc w:val="center"/>
        <w:rPr>
          <w:rFonts w:eastAsia="Times New Roman" w:cs="Times New Roman"/>
          <w:color w:val="000000"/>
          <w:sz w:val="26"/>
          <w:szCs w:val="28"/>
          <w:lang w:eastAsia="ru-RU"/>
        </w:rPr>
      </w:pPr>
    </w:p>
    <w:p w:rsidR="00F117BC" w:rsidRDefault="00410AF5" w:rsidP="00410AF5">
      <w:pPr>
        <w:spacing w:line="240" w:lineRule="auto"/>
        <w:ind w:firstLine="0"/>
        <w:jc w:val="center"/>
        <w:rPr>
          <w:rFonts w:eastAsia="Times New Roman" w:cs="Times New Roman"/>
          <w:color w:val="000000"/>
          <w:sz w:val="26"/>
          <w:szCs w:val="28"/>
          <w:lang w:eastAsia="ru-RU"/>
        </w:rPr>
      </w:pPr>
      <w:r>
        <w:rPr>
          <w:rFonts w:eastAsia="Times New Roman" w:cs="Times New Roman"/>
          <w:color w:val="000000"/>
          <w:sz w:val="26"/>
          <w:szCs w:val="28"/>
          <w:lang w:eastAsia="ru-RU"/>
        </w:rPr>
        <w:t>с. Южаково</w:t>
      </w:r>
    </w:p>
    <w:p w:rsidR="00F117BC" w:rsidRDefault="00410AF5" w:rsidP="00410AF5">
      <w:pPr>
        <w:spacing w:after="160" w:line="259" w:lineRule="auto"/>
        <w:ind w:firstLine="0"/>
        <w:jc w:val="center"/>
        <w:rPr>
          <w:b/>
        </w:rPr>
      </w:pPr>
      <w:r>
        <w:rPr>
          <w:rFonts w:eastAsia="Times New Roman" w:cs="Times New Roman"/>
          <w:color w:val="000000"/>
          <w:sz w:val="26"/>
          <w:szCs w:val="28"/>
          <w:lang w:eastAsia="ru-RU"/>
        </w:rPr>
        <w:t>2026</w:t>
      </w:r>
      <w:r w:rsidR="00F117BC">
        <w:rPr>
          <w:b/>
        </w:rPr>
        <w:br w:type="page"/>
      </w:r>
    </w:p>
    <w:p w:rsidR="0009651D" w:rsidRPr="0009651D" w:rsidRDefault="0009651D" w:rsidP="0009651D">
      <w:pPr>
        <w:ind w:firstLine="0"/>
        <w:jc w:val="center"/>
        <w:rPr>
          <w:rFonts w:eastAsia="Times New Roman"/>
          <w:b/>
        </w:rPr>
      </w:pPr>
      <w:r w:rsidRPr="0009651D">
        <w:rPr>
          <w:b/>
        </w:rPr>
        <w:lastRenderedPageBreak/>
        <w:t>Оглавление</w:t>
      </w:r>
    </w:p>
    <w:sdt>
      <w:sdtPr>
        <w:rPr>
          <w:rFonts w:ascii="Times New Roman" w:eastAsiaTheme="minorHAnsi" w:hAnsi="Times New Roman" w:cstheme="minorBidi"/>
          <w:color w:val="auto"/>
          <w:sz w:val="28"/>
          <w:szCs w:val="22"/>
          <w:lang w:eastAsia="en-US"/>
        </w:rPr>
        <w:id w:val="703605432"/>
        <w:docPartObj>
          <w:docPartGallery w:val="Table of Contents"/>
          <w:docPartUnique/>
        </w:docPartObj>
      </w:sdtPr>
      <w:sdtEndPr>
        <w:rPr>
          <w:b/>
          <w:bCs/>
        </w:rPr>
      </w:sdtEndPr>
      <w:sdtContent>
        <w:p w:rsidR="0009651D" w:rsidRDefault="0009651D">
          <w:pPr>
            <w:pStyle w:val="a8"/>
          </w:pPr>
        </w:p>
        <w:p w:rsidR="0009651D" w:rsidRDefault="0009651D">
          <w:pPr>
            <w:pStyle w:val="11"/>
            <w:tabs>
              <w:tab w:val="right" w:leader="dot" w:pos="9345"/>
            </w:tabs>
            <w:rPr>
              <w:rFonts w:asciiTheme="minorHAnsi" w:eastAsiaTheme="minorEastAsia" w:hAnsiTheme="minorHAnsi"/>
              <w:noProof/>
              <w:sz w:val="22"/>
              <w:lang w:eastAsia="ru-RU"/>
            </w:rPr>
          </w:pPr>
          <w:r>
            <w:fldChar w:fldCharType="begin"/>
          </w:r>
          <w:r>
            <w:instrText xml:space="preserve"> TOC \o "1-3" \h \z \u </w:instrText>
          </w:r>
          <w:r>
            <w:fldChar w:fldCharType="separate"/>
          </w:r>
          <w:hyperlink w:anchor="_Toc221564741" w:history="1">
            <w:r w:rsidRPr="001D4D8B">
              <w:rPr>
                <w:rStyle w:val="a9"/>
                <w:rFonts w:eastAsia="Times New Roman"/>
                <w:noProof/>
                <w:lang w:eastAsia="ru-RU"/>
              </w:rPr>
              <w:t>Введение</w:t>
            </w:r>
            <w:r>
              <w:rPr>
                <w:noProof/>
                <w:webHidden/>
              </w:rPr>
              <w:tab/>
            </w:r>
            <w:r>
              <w:rPr>
                <w:noProof/>
                <w:webHidden/>
              </w:rPr>
              <w:fldChar w:fldCharType="begin"/>
            </w:r>
            <w:r>
              <w:rPr>
                <w:noProof/>
                <w:webHidden/>
              </w:rPr>
              <w:instrText xml:space="preserve"> PAGEREF _Toc221564741 \h </w:instrText>
            </w:r>
            <w:r>
              <w:rPr>
                <w:noProof/>
                <w:webHidden/>
              </w:rPr>
            </w:r>
            <w:r>
              <w:rPr>
                <w:noProof/>
                <w:webHidden/>
              </w:rPr>
              <w:fldChar w:fldCharType="separate"/>
            </w:r>
            <w:r>
              <w:rPr>
                <w:noProof/>
                <w:webHidden/>
              </w:rPr>
              <w:t>2</w:t>
            </w:r>
            <w:r>
              <w:rPr>
                <w:noProof/>
                <w:webHidden/>
              </w:rPr>
              <w:fldChar w:fldCharType="end"/>
            </w:r>
          </w:hyperlink>
        </w:p>
        <w:p w:rsidR="0009651D" w:rsidRDefault="00A137CB">
          <w:pPr>
            <w:pStyle w:val="11"/>
            <w:tabs>
              <w:tab w:val="right" w:leader="dot" w:pos="9345"/>
            </w:tabs>
            <w:rPr>
              <w:rFonts w:asciiTheme="minorHAnsi" w:eastAsiaTheme="minorEastAsia" w:hAnsiTheme="minorHAnsi"/>
              <w:noProof/>
              <w:sz w:val="22"/>
              <w:lang w:eastAsia="ru-RU"/>
            </w:rPr>
          </w:pPr>
          <w:hyperlink w:anchor="_Toc221564742" w:history="1">
            <w:r w:rsidR="0009651D" w:rsidRPr="001D4D8B">
              <w:rPr>
                <w:rStyle w:val="a9"/>
                <w:rFonts w:eastAsia="Times New Roman"/>
                <w:noProof/>
                <w:lang w:eastAsia="ru-RU"/>
              </w:rPr>
              <w:t xml:space="preserve">Глава 1. Теоретические основы создания системы цветовой </w:t>
            </w:r>
            <w:r w:rsidR="0009651D">
              <w:rPr>
                <w:rStyle w:val="a9"/>
                <w:rFonts w:eastAsia="Times New Roman"/>
                <w:noProof/>
                <w:lang w:eastAsia="ru-RU"/>
              </w:rPr>
              <w:br/>
            </w:r>
            <w:r w:rsidR="0009651D" w:rsidRPr="001D4D8B">
              <w:rPr>
                <w:rStyle w:val="a9"/>
                <w:rFonts w:eastAsia="Times New Roman"/>
                <w:noProof/>
                <w:lang w:eastAsia="ru-RU"/>
              </w:rPr>
              <w:t>сортировки</w:t>
            </w:r>
            <w:r w:rsidR="0009651D">
              <w:rPr>
                <w:noProof/>
                <w:webHidden/>
              </w:rPr>
              <w:tab/>
            </w:r>
            <w:r w:rsidR="0009651D">
              <w:rPr>
                <w:noProof/>
                <w:webHidden/>
              </w:rPr>
              <w:fldChar w:fldCharType="begin"/>
            </w:r>
            <w:r w:rsidR="0009651D">
              <w:rPr>
                <w:noProof/>
                <w:webHidden/>
              </w:rPr>
              <w:instrText xml:space="preserve"> PAGEREF _Toc221564742 \h </w:instrText>
            </w:r>
            <w:r w:rsidR="0009651D">
              <w:rPr>
                <w:noProof/>
                <w:webHidden/>
              </w:rPr>
            </w:r>
            <w:r w:rsidR="0009651D">
              <w:rPr>
                <w:noProof/>
                <w:webHidden/>
              </w:rPr>
              <w:fldChar w:fldCharType="separate"/>
            </w:r>
            <w:r w:rsidR="0009651D">
              <w:rPr>
                <w:noProof/>
                <w:webHidden/>
              </w:rPr>
              <w:t>4</w:t>
            </w:r>
            <w:r w:rsidR="0009651D">
              <w:rPr>
                <w:noProof/>
                <w:webHidden/>
              </w:rPr>
              <w:fldChar w:fldCharType="end"/>
            </w:r>
          </w:hyperlink>
        </w:p>
        <w:p w:rsidR="0009651D" w:rsidRDefault="00A137CB">
          <w:pPr>
            <w:pStyle w:val="11"/>
            <w:tabs>
              <w:tab w:val="right" w:leader="dot" w:pos="9345"/>
            </w:tabs>
            <w:rPr>
              <w:rFonts w:asciiTheme="minorHAnsi" w:eastAsiaTheme="minorEastAsia" w:hAnsiTheme="minorHAnsi"/>
              <w:noProof/>
              <w:sz w:val="22"/>
              <w:lang w:eastAsia="ru-RU"/>
            </w:rPr>
          </w:pPr>
          <w:hyperlink w:anchor="_Toc221564743" w:history="1">
            <w:r w:rsidR="0009651D" w:rsidRPr="001D4D8B">
              <w:rPr>
                <w:rStyle w:val="a9"/>
                <w:rFonts w:eastAsia="Times New Roman"/>
                <w:noProof/>
                <w:lang w:eastAsia="ru-RU"/>
              </w:rPr>
              <w:t>1.1. Физика цвета и принципы его электронного определения</w:t>
            </w:r>
            <w:r w:rsidR="0009651D">
              <w:rPr>
                <w:noProof/>
                <w:webHidden/>
              </w:rPr>
              <w:tab/>
            </w:r>
            <w:r w:rsidR="0009651D">
              <w:rPr>
                <w:noProof/>
                <w:webHidden/>
              </w:rPr>
              <w:fldChar w:fldCharType="begin"/>
            </w:r>
            <w:r w:rsidR="0009651D">
              <w:rPr>
                <w:noProof/>
                <w:webHidden/>
              </w:rPr>
              <w:instrText xml:space="preserve"> PAGEREF _Toc221564743 \h </w:instrText>
            </w:r>
            <w:r w:rsidR="0009651D">
              <w:rPr>
                <w:noProof/>
                <w:webHidden/>
              </w:rPr>
            </w:r>
            <w:r w:rsidR="0009651D">
              <w:rPr>
                <w:noProof/>
                <w:webHidden/>
              </w:rPr>
              <w:fldChar w:fldCharType="separate"/>
            </w:r>
            <w:r w:rsidR="0009651D">
              <w:rPr>
                <w:noProof/>
                <w:webHidden/>
              </w:rPr>
              <w:t>4</w:t>
            </w:r>
            <w:r w:rsidR="0009651D">
              <w:rPr>
                <w:noProof/>
                <w:webHidden/>
              </w:rPr>
              <w:fldChar w:fldCharType="end"/>
            </w:r>
          </w:hyperlink>
        </w:p>
        <w:p w:rsidR="0009651D" w:rsidRDefault="00A137CB">
          <w:pPr>
            <w:pStyle w:val="11"/>
            <w:tabs>
              <w:tab w:val="right" w:leader="dot" w:pos="9345"/>
            </w:tabs>
            <w:rPr>
              <w:rFonts w:asciiTheme="minorHAnsi" w:eastAsiaTheme="minorEastAsia" w:hAnsiTheme="minorHAnsi"/>
              <w:noProof/>
              <w:sz w:val="22"/>
              <w:lang w:eastAsia="ru-RU"/>
            </w:rPr>
          </w:pPr>
          <w:hyperlink w:anchor="_Toc221564744" w:history="1">
            <w:r w:rsidR="0009651D" w:rsidRPr="001D4D8B">
              <w:rPr>
                <w:rStyle w:val="a9"/>
                <w:noProof/>
              </w:rPr>
              <w:t>1.2. Составные части автоматической системы: обзор технологий</w:t>
            </w:r>
            <w:r w:rsidR="0009651D">
              <w:rPr>
                <w:noProof/>
                <w:webHidden/>
              </w:rPr>
              <w:tab/>
            </w:r>
            <w:r w:rsidR="0009651D">
              <w:rPr>
                <w:noProof/>
                <w:webHidden/>
              </w:rPr>
              <w:fldChar w:fldCharType="begin"/>
            </w:r>
            <w:r w:rsidR="0009651D">
              <w:rPr>
                <w:noProof/>
                <w:webHidden/>
              </w:rPr>
              <w:instrText xml:space="preserve"> PAGEREF _Toc221564744 \h </w:instrText>
            </w:r>
            <w:r w:rsidR="0009651D">
              <w:rPr>
                <w:noProof/>
                <w:webHidden/>
              </w:rPr>
            </w:r>
            <w:r w:rsidR="0009651D">
              <w:rPr>
                <w:noProof/>
                <w:webHidden/>
              </w:rPr>
              <w:fldChar w:fldCharType="separate"/>
            </w:r>
            <w:r w:rsidR="0009651D">
              <w:rPr>
                <w:noProof/>
                <w:webHidden/>
              </w:rPr>
              <w:t>8</w:t>
            </w:r>
            <w:r w:rsidR="0009651D">
              <w:rPr>
                <w:noProof/>
                <w:webHidden/>
              </w:rPr>
              <w:fldChar w:fldCharType="end"/>
            </w:r>
          </w:hyperlink>
        </w:p>
        <w:p w:rsidR="0009651D" w:rsidRDefault="00A137CB">
          <w:pPr>
            <w:pStyle w:val="11"/>
            <w:tabs>
              <w:tab w:val="right" w:leader="dot" w:pos="9345"/>
            </w:tabs>
            <w:rPr>
              <w:rFonts w:asciiTheme="minorHAnsi" w:eastAsiaTheme="minorEastAsia" w:hAnsiTheme="minorHAnsi"/>
              <w:noProof/>
              <w:sz w:val="22"/>
              <w:lang w:eastAsia="ru-RU"/>
            </w:rPr>
          </w:pPr>
          <w:hyperlink w:anchor="_Toc221564745" w:history="1">
            <w:r w:rsidR="0009651D" w:rsidRPr="001D4D8B">
              <w:rPr>
                <w:rStyle w:val="a9"/>
                <w:noProof/>
              </w:rPr>
              <w:t>1.3. Алгоритмы распознавания и классификации цвета</w:t>
            </w:r>
            <w:r w:rsidR="0009651D">
              <w:rPr>
                <w:noProof/>
                <w:webHidden/>
              </w:rPr>
              <w:tab/>
            </w:r>
            <w:r w:rsidR="0009651D">
              <w:rPr>
                <w:noProof/>
                <w:webHidden/>
              </w:rPr>
              <w:fldChar w:fldCharType="begin"/>
            </w:r>
            <w:r w:rsidR="0009651D">
              <w:rPr>
                <w:noProof/>
                <w:webHidden/>
              </w:rPr>
              <w:instrText xml:space="preserve"> PAGEREF _Toc221564745 \h </w:instrText>
            </w:r>
            <w:r w:rsidR="0009651D">
              <w:rPr>
                <w:noProof/>
                <w:webHidden/>
              </w:rPr>
            </w:r>
            <w:r w:rsidR="0009651D">
              <w:rPr>
                <w:noProof/>
                <w:webHidden/>
              </w:rPr>
              <w:fldChar w:fldCharType="separate"/>
            </w:r>
            <w:r w:rsidR="0009651D">
              <w:rPr>
                <w:noProof/>
                <w:webHidden/>
              </w:rPr>
              <w:t>11</w:t>
            </w:r>
            <w:r w:rsidR="0009651D">
              <w:rPr>
                <w:noProof/>
                <w:webHidden/>
              </w:rPr>
              <w:fldChar w:fldCharType="end"/>
            </w:r>
          </w:hyperlink>
        </w:p>
        <w:p w:rsidR="0009651D" w:rsidRDefault="00A137CB">
          <w:pPr>
            <w:pStyle w:val="11"/>
            <w:tabs>
              <w:tab w:val="right" w:leader="dot" w:pos="9345"/>
            </w:tabs>
            <w:rPr>
              <w:rFonts w:asciiTheme="minorHAnsi" w:eastAsiaTheme="minorEastAsia" w:hAnsiTheme="minorHAnsi"/>
              <w:noProof/>
              <w:sz w:val="22"/>
              <w:lang w:eastAsia="ru-RU"/>
            </w:rPr>
          </w:pPr>
          <w:hyperlink w:anchor="_Toc221564746" w:history="1">
            <w:r w:rsidR="0009651D" w:rsidRPr="001D4D8B">
              <w:rPr>
                <w:rStyle w:val="a9"/>
                <w:noProof/>
              </w:rPr>
              <w:t>Выводы по Главе 1</w:t>
            </w:r>
            <w:r w:rsidR="0009651D">
              <w:rPr>
                <w:noProof/>
                <w:webHidden/>
              </w:rPr>
              <w:tab/>
            </w:r>
            <w:r w:rsidR="0009651D">
              <w:rPr>
                <w:noProof/>
                <w:webHidden/>
              </w:rPr>
              <w:fldChar w:fldCharType="begin"/>
            </w:r>
            <w:r w:rsidR="0009651D">
              <w:rPr>
                <w:noProof/>
                <w:webHidden/>
              </w:rPr>
              <w:instrText xml:space="preserve"> PAGEREF _Toc221564746 \h </w:instrText>
            </w:r>
            <w:r w:rsidR="0009651D">
              <w:rPr>
                <w:noProof/>
                <w:webHidden/>
              </w:rPr>
            </w:r>
            <w:r w:rsidR="0009651D">
              <w:rPr>
                <w:noProof/>
                <w:webHidden/>
              </w:rPr>
              <w:fldChar w:fldCharType="separate"/>
            </w:r>
            <w:r w:rsidR="0009651D">
              <w:rPr>
                <w:noProof/>
                <w:webHidden/>
              </w:rPr>
              <w:t>15</w:t>
            </w:r>
            <w:r w:rsidR="0009651D">
              <w:rPr>
                <w:noProof/>
                <w:webHidden/>
              </w:rPr>
              <w:fldChar w:fldCharType="end"/>
            </w:r>
          </w:hyperlink>
        </w:p>
        <w:p w:rsidR="0009651D" w:rsidRDefault="00A137CB">
          <w:pPr>
            <w:pStyle w:val="11"/>
            <w:tabs>
              <w:tab w:val="right" w:leader="dot" w:pos="9345"/>
            </w:tabs>
            <w:rPr>
              <w:rFonts w:asciiTheme="minorHAnsi" w:eastAsiaTheme="minorEastAsia" w:hAnsiTheme="minorHAnsi"/>
              <w:noProof/>
              <w:sz w:val="22"/>
              <w:lang w:eastAsia="ru-RU"/>
            </w:rPr>
          </w:pPr>
          <w:hyperlink w:anchor="_Toc221564747" w:history="1">
            <w:r w:rsidR="0009651D" w:rsidRPr="001D4D8B">
              <w:rPr>
                <w:rStyle w:val="a9"/>
                <w:noProof/>
              </w:rPr>
              <w:t>Глава 2. Проектирование системы:  выбор компонентов и разработка концепции</w:t>
            </w:r>
            <w:r w:rsidR="0009651D">
              <w:rPr>
                <w:noProof/>
                <w:webHidden/>
              </w:rPr>
              <w:tab/>
            </w:r>
            <w:r w:rsidR="0009651D">
              <w:rPr>
                <w:noProof/>
                <w:webHidden/>
              </w:rPr>
              <w:fldChar w:fldCharType="begin"/>
            </w:r>
            <w:r w:rsidR="0009651D">
              <w:rPr>
                <w:noProof/>
                <w:webHidden/>
              </w:rPr>
              <w:instrText xml:space="preserve"> PAGEREF _Toc221564747 \h </w:instrText>
            </w:r>
            <w:r w:rsidR="0009651D">
              <w:rPr>
                <w:noProof/>
                <w:webHidden/>
              </w:rPr>
            </w:r>
            <w:r w:rsidR="0009651D">
              <w:rPr>
                <w:noProof/>
                <w:webHidden/>
              </w:rPr>
              <w:fldChar w:fldCharType="separate"/>
            </w:r>
            <w:r w:rsidR="0009651D">
              <w:rPr>
                <w:noProof/>
                <w:webHidden/>
              </w:rPr>
              <w:t>16</w:t>
            </w:r>
            <w:r w:rsidR="0009651D">
              <w:rPr>
                <w:noProof/>
                <w:webHidden/>
              </w:rPr>
              <w:fldChar w:fldCharType="end"/>
            </w:r>
          </w:hyperlink>
        </w:p>
        <w:p w:rsidR="0009651D" w:rsidRDefault="00A137CB">
          <w:pPr>
            <w:pStyle w:val="11"/>
            <w:tabs>
              <w:tab w:val="right" w:leader="dot" w:pos="9345"/>
            </w:tabs>
            <w:rPr>
              <w:rFonts w:asciiTheme="minorHAnsi" w:eastAsiaTheme="minorEastAsia" w:hAnsiTheme="minorHAnsi"/>
              <w:noProof/>
              <w:sz w:val="22"/>
              <w:lang w:eastAsia="ru-RU"/>
            </w:rPr>
          </w:pPr>
          <w:hyperlink w:anchor="_Toc221564748" w:history="1">
            <w:r w:rsidR="0009651D" w:rsidRPr="001D4D8B">
              <w:rPr>
                <w:rStyle w:val="a9"/>
                <w:noProof/>
              </w:rPr>
              <w:t>2.1. Сравнительный анализ и выбор элементной базы</w:t>
            </w:r>
            <w:r w:rsidR="0009651D">
              <w:rPr>
                <w:noProof/>
                <w:webHidden/>
              </w:rPr>
              <w:tab/>
            </w:r>
            <w:r w:rsidR="0009651D">
              <w:rPr>
                <w:noProof/>
                <w:webHidden/>
              </w:rPr>
              <w:fldChar w:fldCharType="begin"/>
            </w:r>
            <w:r w:rsidR="0009651D">
              <w:rPr>
                <w:noProof/>
                <w:webHidden/>
              </w:rPr>
              <w:instrText xml:space="preserve"> PAGEREF _Toc221564748 \h </w:instrText>
            </w:r>
            <w:r w:rsidR="0009651D">
              <w:rPr>
                <w:noProof/>
                <w:webHidden/>
              </w:rPr>
            </w:r>
            <w:r w:rsidR="0009651D">
              <w:rPr>
                <w:noProof/>
                <w:webHidden/>
              </w:rPr>
              <w:fldChar w:fldCharType="separate"/>
            </w:r>
            <w:r w:rsidR="0009651D">
              <w:rPr>
                <w:noProof/>
                <w:webHidden/>
              </w:rPr>
              <w:t>16</w:t>
            </w:r>
            <w:r w:rsidR="0009651D">
              <w:rPr>
                <w:noProof/>
                <w:webHidden/>
              </w:rPr>
              <w:fldChar w:fldCharType="end"/>
            </w:r>
          </w:hyperlink>
        </w:p>
        <w:p w:rsidR="0009651D" w:rsidRDefault="00A137CB">
          <w:pPr>
            <w:pStyle w:val="11"/>
            <w:tabs>
              <w:tab w:val="right" w:leader="dot" w:pos="9345"/>
            </w:tabs>
            <w:rPr>
              <w:rFonts w:asciiTheme="minorHAnsi" w:eastAsiaTheme="minorEastAsia" w:hAnsiTheme="minorHAnsi"/>
              <w:noProof/>
              <w:sz w:val="22"/>
              <w:lang w:eastAsia="ru-RU"/>
            </w:rPr>
          </w:pPr>
          <w:hyperlink w:anchor="_Toc221564749" w:history="1">
            <w:r w:rsidR="0009651D" w:rsidRPr="001D4D8B">
              <w:rPr>
                <w:rStyle w:val="a9"/>
                <w:noProof/>
              </w:rPr>
              <w:t>2.2. Разработка структурной схемы и алгоритма работы</w:t>
            </w:r>
            <w:r w:rsidR="0009651D">
              <w:rPr>
                <w:noProof/>
                <w:webHidden/>
              </w:rPr>
              <w:tab/>
            </w:r>
            <w:r w:rsidR="0009651D">
              <w:rPr>
                <w:noProof/>
                <w:webHidden/>
              </w:rPr>
              <w:fldChar w:fldCharType="begin"/>
            </w:r>
            <w:r w:rsidR="0009651D">
              <w:rPr>
                <w:noProof/>
                <w:webHidden/>
              </w:rPr>
              <w:instrText xml:space="preserve"> PAGEREF _Toc221564749 \h </w:instrText>
            </w:r>
            <w:r w:rsidR="0009651D">
              <w:rPr>
                <w:noProof/>
                <w:webHidden/>
              </w:rPr>
            </w:r>
            <w:r w:rsidR="0009651D">
              <w:rPr>
                <w:noProof/>
                <w:webHidden/>
              </w:rPr>
              <w:fldChar w:fldCharType="separate"/>
            </w:r>
            <w:r w:rsidR="0009651D">
              <w:rPr>
                <w:noProof/>
                <w:webHidden/>
              </w:rPr>
              <w:t>18</w:t>
            </w:r>
            <w:r w:rsidR="0009651D">
              <w:rPr>
                <w:noProof/>
                <w:webHidden/>
              </w:rPr>
              <w:fldChar w:fldCharType="end"/>
            </w:r>
          </w:hyperlink>
        </w:p>
        <w:p w:rsidR="0009651D" w:rsidRDefault="00A137CB">
          <w:pPr>
            <w:pStyle w:val="11"/>
            <w:tabs>
              <w:tab w:val="right" w:leader="dot" w:pos="9345"/>
            </w:tabs>
            <w:rPr>
              <w:rFonts w:asciiTheme="minorHAnsi" w:eastAsiaTheme="minorEastAsia" w:hAnsiTheme="minorHAnsi"/>
              <w:noProof/>
              <w:sz w:val="22"/>
              <w:lang w:eastAsia="ru-RU"/>
            </w:rPr>
          </w:pPr>
          <w:hyperlink w:anchor="_Toc221564750" w:history="1">
            <w:r w:rsidR="0009651D" w:rsidRPr="001D4D8B">
              <w:rPr>
                <w:rStyle w:val="a9"/>
                <w:rFonts w:eastAsia="Times New Roman"/>
                <w:noProof/>
                <w:lang w:eastAsia="ru-RU"/>
              </w:rPr>
              <w:t>2.3. Подготовка программной среды и ключевые фрагменты кода</w:t>
            </w:r>
            <w:r w:rsidR="0009651D">
              <w:rPr>
                <w:noProof/>
                <w:webHidden/>
              </w:rPr>
              <w:tab/>
            </w:r>
            <w:r w:rsidR="0009651D">
              <w:rPr>
                <w:noProof/>
                <w:webHidden/>
              </w:rPr>
              <w:fldChar w:fldCharType="begin"/>
            </w:r>
            <w:r w:rsidR="0009651D">
              <w:rPr>
                <w:noProof/>
                <w:webHidden/>
              </w:rPr>
              <w:instrText xml:space="preserve"> PAGEREF _Toc221564750 \h </w:instrText>
            </w:r>
            <w:r w:rsidR="0009651D">
              <w:rPr>
                <w:noProof/>
                <w:webHidden/>
              </w:rPr>
            </w:r>
            <w:r w:rsidR="0009651D">
              <w:rPr>
                <w:noProof/>
                <w:webHidden/>
              </w:rPr>
              <w:fldChar w:fldCharType="separate"/>
            </w:r>
            <w:r w:rsidR="0009651D">
              <w:rPr>
                <w:noProof/>
                <w:webHidden/>
              </w:rPr>
              <w:t>23</w:t>
            </w:r>
            <w:r w:rsidR="0009651D">
              <w:rPr>
                <w:noProof/>
                <w:webHidden/>
              </w:rPr>
              <w:fldChar w:fldCharType="end"/>
            </w:r>
          </w:hyperlink>
        </w:p>
        <w:p w:rsidR="0009651D" w:rsidRDefault="00A137CB">
          <w:pPr>
            <w:pStyle w:val="11"/>
            <w:tabs>
              <w:tab w:val="right" w:leader="dot" w:pos="9345"/>
            </w:tabs>
            <w:rPr>
              <w:rFonts w:asciiTheme="minorHAnsi" w:eastAsiaTheme="minorEastAsia" w:hAnsiTheme="minorHAnsi"/>
              <w:noProof/>
              <w:sz w:val="22"/>
              <w:lang w:eastAsia="ru-RU"/>
            </w:rPr>
          </w:pPr>
          <w:hyperlink w:anchor="_Toc221564751" w:history="1">
            <w:r w:rsidR="0009651D" w:rsidRPr="001D4D8B">
              <w:rPr>
                <w:rStyle w:val="a9"/>
                <w:rFonts w:eastAsia="Times New Roman"/>
                <w:noProof/>
                <w:lang w:eastAsia="ru-RU"/>
              </w:rPr>
              <w:t>Выводы по Главе 2</w:t>
            </w:r>
            <w:r w:rsidR="0009651D">
              <w:rPr>
                <w:noProof/>
                <w:webHidden/>
              </w:rPr>
              <w:tab/>
            </w:r>
            <w:r w:rsidR="0009651D">
              <w:rPr>
                <w:noProof/>
                <w:webHidden/>
              </w:rPr>
              <w:fldChar w:fldCharType="begin"/>
            </w:r>
            <w:r w:rsidR="0009651D">
              <w:rPr>
                <w:noProof/>
                <w:webHidden/>
              </w:rPr>
              <w:instrText xml:space="preserve"> PAGEREF _Toc221564751 \h </w:instrText>
            </w:r>
            <w:r w:rsidR="0009651D">
              <w:rPr>
                <w:noProof/>
                <w:webHidden/>
              </w:rPr>
            </w:r>
            <w:r w:rsidR="0009651D">
              <w:rPr>
                <w:noProof/>
                <w:webHidden/>
              </w:rPr>
              <w:fldChar w:fldCharType="separate"/>
            </w:r>
            <w:r w:rsidR="0009651D">
              <w:rPr>
                <w:noProof/>
                <w:webHidden/>
              </w:rPr>
              <w:t>27</w:t>
            </w:r>
            <w:r w:rsidR="0009651D">
              <w:rPr>
                <w:noProof/>
                <w:webHidden/>
              </w:rPr>
              <w:fldChar w:fldCharType="end"/>
            </w:r>
          </w:hyperlink>
        </w:p>
        <w:p w:rsidR="0009651D" w:rsidRDefault="00A137CB" w:rsidP="0009651D">
          <w:pPr>
            <w:pStyle w:val="31"/>
            <w:rPr>
              <w:rFonts w:asciiTheme="minorHAnsi" w:eastAsiaTheme="minorEastAsia" w:hAnsiTheme="minorHAnsi"/>
              <w:noProof/>
              <w:sz w:val="22"/>
              <w:lang w:eastAsia="ru-RU"/>
            </w:rPr>
          </w:pPr>
          <w:hyperlink w:anchor="_Toc221564752" w:history="1">
            <w:r w:rsidR="0009651D" w:rsidRPr="0009651D">
              <w:rPr>
                <w:rStyle w:val="a9"/>
                <w:rFonts w:eastAsiaTheme="majorEastAsia" w:cstheme="majorBidi"/>
                <w:noProof/>
              </w:rPr>
              <w:t>Заключение</w:t>
            </w:r>
            <w:r w:rsidR="0009651D">
              <w:rPr>
                <w:noProof/>
                <w:webHidden/>
              </w:rPr>
              <w:tab/>
            </w:r>
            <w:r w:rsidR="0009651D">
              <w:rPr>
                <w:noProof/>
                <w:webHidden/>
              </w:rPr>
              <w:fldChar w:fldCharType="begin"/>
            </w:r>
            <w:r w:rsidR="0009651D">
              <w:rPr>
                <w:noProof/>
                <w:webHidden/>
              </w:rPr>
              <w:instrText xml:space="preserve"> PAGEREF _Toc221564752 \h </w:instrText>
            </w:r>
            <w:r w:rsidR="0009651D">
              <w:rPr>
                <w:noProof/>
                <w:webHidden/>
              </w:rPr>
            </w:r>
            <w:r w:rsidR="0009651D">
              <w:rPr>
                <w:noProof/>
                <w:webHidden/>
              </w:rPr>
              <w:fldChar w:fldCharType="separate"/>
            </w:r>
            <w:r w:rsidR="0009651D">
              <w:rPr>
                <w:noProof/>
                <w:webHidden/>
              </w:rPr>
              <w:t>28</w:t>
            </w:r>
            <w:r w:rsidR="0009651D">
              <w:rPr>
                <w:noProof/>
                <w:webHidden/>
              </w:rPr>
              <w:fldChar w:fldCharType="end"/>
            </w:r>
          </w:hyperlink>
        </w:p>
        <w:p w:rsidR="0009651D" w:rsidRDefault="00A137CB">
          <w:pPr>
            <w:pStyle w:val="11"/>
            <w:tabs>
              <w:tab w:val="right" w:leader="dot" w:pos="9345"/>
            </w:tabs>
            <w:rPr>
              <w:rFonts w:asciiTheme="minorHAnsi" w:eastAsiaTheme="minorEastAsia" w:hAnsiTheme="minorHAnsi"/>
              <w:noProof/>
              <w:sz w:val="22"/>
              <w:lang w:eastAsia="ru-RU"/>
            </w:rPr>
          </w:pPr>
          <w:hyperlink w:anchor="_Toc221564753" w:history="1">
            <w:r w:rsidR="0009651D" w:rsidRPr="001D4D8B">
              <w:rPr>
                <w:rStyle w:val="a9"/>
                <w:noProof/>
              </w:rPr>
              <w:t>Список литературы</w:t>
            </w:r>
            <w:r w:rsidR="0009651D">
              <w:rPr>
                <w:noProof/>
                <w:webHidden/>
              </w:rPr>
              <w:tab/>
            </w:r>
            <w:r w:rsidR="0009651D">
              <w:rPr>
                <w:noProof/>
                <w:webHidden/>
              </w:rPr>
              <w:fldChar w:fldCharType="begin"/>
            </w:r>
            <w:r w:rsidR="0009651D">
              <w:rPr>
                <w:noProof/>
                <w:webHidden/>
              </w:rPr>
              <w:instrText xml:space="preserve"> PAGEREF _Toc221564753 \h </w:instrText>
            </w:r>
            <w:r w:rsidR="0009651D">
              <w:rPr>
                <w:noProof/>
                <w:webHidden/>
              </w:rPr>
            </w:r>
            <w:r w:rsidR="0009651D">
              <w:rPr>
                <w:noProof/>
                <w:webHidden/>
              </w:rPr>
              <w:fldChar w:fldCharType="separate"/>
            </w:r>
            <w:r w:rsidR="0009651D">
              <w:rPr>
                <w:noProof/>
                <w:webHidden/>
              </w:rPr>
              <w:t>30</w:t>
            </w:r>
            <w:r w:rsidR="0009651D">
              <w:rPr>
                <w:noProof/>
                <w:webHidden/>
              </w:rPr>
              <w:fldChar w:fldCharType="end"/>
            </w:r>
          </w:hyperlink>
        </w:p>
        <w:p w:rsidR="0009651D" w:rsidRDefault="00A137CB">
          <w:pPr>
            <w:pStyle w:val="11"/>
            <w:tabs>
              <w:tab w:val="right" w:leader="dot" w:pos="9345"/>
            </w:tabs>
            <w:rPr>
              <w:rFonts w:asciiTheme="minorHAnsi" w:eastAsiaTheme="minorEastAsia" w:hAnsiTheme="minorHAnsi"/>
              <w:noProof/>
              <w:sz w:val="22"/>
              <w:lang w:eastAsia="ru-RU"/>
            </w:rPr>
          </w:pPr>
          <w:hyperlink w:anchor="_Toc221564754" w:history="1">
            <w:r w:rsidR="0009651D" w:rsidRPr="001D4D8B">
              <w:rPr>
                <w:rStyle w:val="a9"/>
                <w:noProof/>
              </w:rPr>
              <w:t>Приложение</w:t>
            </w:r>
            <w:r w:rsidR="0009651D">
              <w:rPr>
                <w:noProof/>
                <w:webHidden/>
              </w:rPr>
              <w:tab/>
            </w:r>
            <w:r w:rsidR="0009651D">
              <w:rPr>
                <w:noProof/>
                <w:webHidden/>
              </w:rPr>
              <w:fldChar w:fldCharType="begin"/>
            </w:r>
            <w:r w:rsidR="0009651D">
              <w:rPr>
                <w:noProof/>
                <w:webHidden/>
              </w:rPr>
              <w:instrText xml:space="preserve"> PAGEREF _Toc221564754 \h </w:instrText>
            </w:r>
            <w:r w:rsidR="0009651D">
              <w:rPr>
                <w:noProof/>
                <w:webHidden/>
              </w:rPr>
            </w:r>
            <w:r w:rsidR="0009651D">
              <w:rPr>
                <w:noProof/>
                <w:webHidden/>
              </w:rPr>
              <w:fldChar w:fldCharType="separate"/>
            </w:r>
            <w:r w:rsidR="0009651D">
              <w:rPr>
                <w:noProof/>
                <w:webHidden/>
              </w:rPr>
              <w:t>32</w:t>
            </w:r>
            <w:r w:rsidR="0009651D">
              <w:rPr>
                <w:noProof/>
                <w:webHidden/>
              </w:rPr>
              <w:fldChar w:fldCharType="end"/>
            </w:r>
          </w:hyperlink>
        </w:p>
        <w:p w:rsidR="0009651D" w:rsidRDefault="0009651D">
          <w:r>
            <w:rPr>
              <w:b/>
              <w:bCs/>
            </w:rPr>
            <w:fldChar w:fldCharType="end"/>
          </w:r>
        </w:p>
      </w:sdtContent>
    </w:sdt>
    <w:p w:rsidR="0009651D" w:rsidRDefault="0009651D" w:rsidP="0009651D">
      <w:pPr>
        <w:pStyle w:val="1"/>
        <w:ind w:firstLine="0"/>
        <w:jc w:val="left"/>
        <w:rPr>
          <w:rFonts w:eastAsia="Times New Roman"/>
        </w:rPr>
      </w:pPr>
      <w:r>
        <w:rPr>
          <w:rFonts w:eastAsia="Times New Roman"/>
        </w:rPr>
        <w:br w:type="page"/>
      </w:r>
    </w:p>
    <w:p w:rsidR="009674E2" w:rsidRPr="009674E2" w:rsidRDefault="009674E2" w:rsidP="002228BE">
      <w:pPr>
        <w:pStyle w:val="1"/>
        <w:ind w:firstLine="0"/>
        <w:rPr>
          <w:rFonts w:eastAsia="Times New Roman"/>
          <w:lang w:eastAsia="ru-RU"/>
        </w:rPr>
      </w:pPr>
      <w:bookmarkStart w:id="1" w:name="_Toc221564741"/>
      <w:r w:rsidRPr="009674E2">
        <w:rPr>
          <w:rFonts w:eastAsia="Times New Roman"/>
          <w:lang w:eastAsia="ru-RU"/>
        </w:rPr>
        <w:lastRenderedPageBreak/>
        <w:t>Введение</w:t>
      </w:r>
      <w:bookmarkEnd w:id="1"/>
    </w:p>
    <w:p w:rsidR="00AE16BD" w:rsidRDefault="00AE16BD" w:rsidP="00AE16BD">
      <w:pPr>
        <w:rPr>
          <w:lang w:eastAsia="ru-RU"/>
        </w:rPr>
      </w:pPr>
      <w:r>
        <w:rPr>
          <w:lang w:eastAsia="ru-RU"/>
        </w:rPr>
        <w:t>В современном мире автоматизация играет ключевую роль в повышении эффективности и снижении затрат в самых разных областях, включая одну из наиболее острых сфер – обращение с твердыми коммунальными отходами (ТКО). Одной из самых распространенных и востребованных задач в этой сфере является сепарация (сортировка) объектов по внешним признакам, прежде всего – по цвету, что необходимо для получения качественного вторичного сырья. Ручная сортировка – процесс медленный, утомительный, опасный для здоровья и подверженный человеческому фактору, что делает ее недостаточно эффективной в рамках прогрессивных методов переработки. Профессиональные промышленные сортировочные роботы (оптические сепараторы) сложны и очень дороги, что делает их недоступными для обучения, малого бизнеса или использования в быту.</w:t>
      </w:r>
    </w:p>
    <w:p w:rsidR="00AE16BD" w:rsidRDefault="00AE16BD" w:rsidP="00AE16BD">
      <w:pPr>
        <w:rPr>
          <w:lang w:eastAsia="ru-RU"/>
        </w:rPr>
      </w:pPr>
      <w:r>
        <w:rPr>
          <w:lang w:eastAsia="ru-RU"/>
        </w:rPr>
        <w:t>Здесь на помощь приходят технологии, которые демократизируют робототехнику. Платформы для быстрого прототипирования, такие как Arduino [1], позволяют создавать функциональные автоматизированные системы из недорогих и доступных компонентов. Это открывает огромные возможности для моделирования процессов сортировки ТКО в учебных и исследовательских проектах, где можно не только изучить теорию, но и собственными руками создать уменьшенную модель устройства, решающего реальную практическую задачу, стоящую перед мусоросортировочными комплексами.</w:t>
      </w:r>
    </w:p>
    <w:p w:rsidR="00AE16BD" w:rsidRDefault="00AE16BD" w:rsidP="00AE16BD">
      <w:pPr>
        <w:rPr>
          <w:lang w:eastAsia="ru-RU"/>
        </w:rPr>
      </w:pPr>
      <w:r w:rsidRPr="00AD3A2C">
        <w:rPr>
          <w:b/>
          <w:lang w:eastAsia="ru-RU"/>
        </w:rPr>
        <w:t>Проблема</w:t>
      </w:r>
      <w:r>
        <w:rPr>
          <w:lang w:eastAsia="ru-RU"/>
        </w:rPr>
        <w:t xml:space="preserve"> заключается в отсутствии готового, детально проработанного проекта учебной системы сортировки, который моделировал бы процесс обработки ТКО и включал бы в себя полный цикл создания устройства: от теоретического обоснования до готовых схем и программного кода.</w:t>
      </w:r>
    </w:p>
    <w:p w:rsidR="00AE16BD" w:rsidRDefault="00AE16BD" w:rsidP="00AE16BD">
      <w:pPr>
        <w:rPr>
          <w:lang w:eastAsia="ru-RU"/>
        </w:rPr>
      </w:pPr>
      <w:r w:rsidRPr="00AD3A2C">
        <w:rPr>
          <w:b/>
          <w:lang w:eastAsia="ru-RU"/>
        </w:rPr>
        <w:t>Целью</w:t>
      </w:r>
      <w:r>
        <w:rPr>
          <w:lang w:eastAsia="ru-RU"/>
        </w:rPr>
        <w:t xml:space="preserve"> данной работы является разработка проекта автоматизированной системы сортировки объектов по цвету на базе Arduino, моделирующей процесс сепарации ТКО, включая теоретическое исследование, выбор компонентов и создание проектной документации.</w:t>
      </w:r>
    </w:p>
    <w:p w:rsidR="00AE16BD" w:rsidRDefault="00AE16BD" w:rsidP="00AE16BD">
      <w:pPr>
        <w:rPr>
          <w:lang w:eastAsia="ru-RU"/>
        </w:rPr>
      </w:pPr>
      <w:r>
        <w:rPr>
          <w:lang w:eastAsia="ru-RU"/>
        </w:rPr>
        <w:t xml:space="preserve">Для достижения цели были поставлены следующие </w:t>
      </w:r>
      <w:r w:rsidRPr="00AD3A2C">
        <w:rPr>
          <w:b/>
          <w:lang w:eastAsia="ru-RU"/>
        </w:rPr>
        <w:t>задачи</w:t>
      </w:r>
      <w:r>
        <w:rPr>
          <w:lang w:eastAsia="ru-RU"/>
        </w:rPr>
        <w:t>:</w:t>
      </w:r>
    </w:p>
    <w:p w:rsidR="00AE16BD" w:rsidRDefault="00AE16BD" w:rsidP="00AE16BD">
      <w:pPr>
        <w:pStyle w:val="a4"/>
        <w:numPr>
          <w:ilvl w:val="0"/>
          <w:numId w:val="33"/>
        </w:numPr>
        <w:tabs>
          <w:tab w:val="left" w:pos="993"/>
        </w:tabs>
        <w:ind w:left="0" w:firstLine="709"/>
        <w:rPr>
          <w:lang w:eastAsia="ru-RU"/>
        </w:rPr>
      </w:pPr>
      <w:r>
        <w:rPr>
          <w:lang w:eastAsia="ru-RU"/>
        </w:rPr>
        <w:lastRenderedPageBreak/>
        <w:t>Изучить теоретические основы восприятия цвета и принципы работы основных компонентов (микроконтроллера, датчиков, приводов), а также современные промышленные методы оптической сортировки отходов.</w:t>
      </w:r>
    </w:p>
    <w:p w:rsidR="00AE16BD" w:rsidRDefault="00AE16BD" w:rsidP="00AE16BD">
      <w:pPr>
        <w:pStyle w:val="a4"/>
        <w:numPr>
          <w:ilvl w:val="0"/>
          <w:numId w:val="33"/>
        </w:numPr>
        <w:tabs>
          <w:tab w:val="left" w:pos="993"/>
        </w:tabs>
        <w:ind w:left="0" w:firstLine="709"/>
        <w:rPr>
          <w:lang w:eastAsia="ru-RU"/>
        </w:rPr>
      </w:pPr>
      <w:r>
        <w:rPr>
          <w:lang w:eastAsia="ru-RU"/>
        </w:rPr>
        <w:t>Провести сравнительный анализ и выбрать оптимальные компоненты для реализации системы-модели.</w:t>
      </w:r>
    </w:p>
    <w:p w:rsidR="00AE16BD" w:rsidRDefault="00AE16BD" w:rsidP="00AE16BD">
      <w:pPr>
        <w:pStyle w:val="a4"/>
        <w:numPr>
          <w:ilvl w:val="0"/>
          <w:numId w:val="33"/>
        </w:numPr>
        <w:tabs>
          <w:tab w:val="left" w:pos="993"/>
        </w:tabs>
        <w:ind w:left="0" w:firstLine="709"/>
        <w:rPr>
          <w:lang w:eastAsia="ru-RU"/>
        </w:rPr>
      </w:pPr>
      <w:r>
        <w:rPr>
          <w:lang w:eastAsia="ru-RU"/>
        </w:rPr>
        <w:t>Разработать алгоритм работы, структурные и электрические схемы устройства, учитывающие специфику задач сортировки вторсырья.</w:t>
      </w:r>
    </w:p>
    <w:p w:rsidR="00AE16BD" w:rsidRDefault="00AE16BD" w:rsidP="00AE16BD">
      <w:pPr>
        <w:pStyle w:val="a4"/>
        <w:numPr>
          <w:ilvl w:val="0"/>
          <w:numId w:val="33"/>
        </w:numPr>
        <w:tabs>
          <w:tab w:val="left" w:pos="993"/>
        </w:tabs>
        <w:ind w:left="0" w:firstLine="709"/>
        <w:rPr>
          <w:lang w:eastAsia="ru-RU"/>
        </w:rPr>
      </w:pPr>
      <w:r>
        <w:rPr>
          <w:lang w:eastAsia="ru-RU"/>
        </w:rPr>
        <w:t>Создать структурированную управляющую программу и полный комплект документации, необходимый для сборки и настройки системы.</w:t>
      </w:r>
    </w:p>
    <w:p w:rsidR="00AE16BD" w:rsidRDefault="00AE16BD" w:rsidP="00AE16BD">
      <w:pPr>
        <w:rPr>
          <w:lang w:eastAsia="ru-RU"/>
        </w:rPr>
      </w:pPr>
      <w:r w:rsidRPr="00AD3A2C">
        <w:rPr>
          <w:b/>
          <w:lang w:eastAsia="ru-RU"/>
        </w:rPr>
        <w:t>Практическая значимость</w:t>
      </w:r>
      <w:r>
        <w:rPr>
          <w:lang w:eastAsia="ru-RU"/>
        </w:rPr>
        <w:t xml:space="preserve"> работы заключается в создании детального и готового к реализации технического проекта учебной модели. Этот проект может быть использован как наглядное учебное пособие, демонстрирующее принципы автоматизации и основы работы промышленных сортировочных линий для ТКО, а также как основа для руководства по самостоятельной сборке работающего прототипа.</w:t>
      </w:r>
    </w:p>
    <w:p w:rsidR="00AE16BD" w:rsidRDefault="00AE16BD" w:rsidP="00AE16BD">
      <w:pPr>
        <w:rPr>
          <w:lang w:eastAsia="ru-RU"/>
        </w:rPr>
      </w:pPr>
      <w:r w:rsidRPr="00AD3A2C">
        <w:rPr>
          <w:b/>
          <w:lang w:eastAsia="ru-RU"/>
        </w:rPr>
        <w:t>Гипотеза исследования</w:t>
      </w:r>
      <w:r>
        <w:rPr>
          <w:lang w:eastAsia="ru-RU"/>
        </w:rPr>
        <w:t>: на базе платформы Arduino и доступных компонентов можно разработать эффективный проект системы цветовой сортировки, моделирующей работу промышленных сепараторов, при этом точность сортировки будет определяться выбранным алгоритмом и стабильностью условий измерений, что позволит приблизить лабораторную модель к решению задач вторичной переработки отходов.</w:t>
      </w:r>
    </w:p>
    <w:p w:rsidR="00014EFD" w:rsidRDefault="00014EFD" w:rsidP="00AE16BD">
      <w:pPr>
        <w:rPr>
          <w:lang w:eastAsia="ru-RU"/>
        </w:rPr>
      </w:pPr>
      <w:r>
        <w:rPr>
          <w:lang w:eastAsia="ru-RU"/>
        </w:rPr>
        <w:br w:type="page"/>
      </w:r>
    </w:p>
    <w:p w:rsidR="009674E2" w:rsidRPr="009674E2" w:rsidRDefault="009674E2" w:rsidP="002228BE">
      <w:pPr>
        <w:pStyle w:val="1"/>
        <w:spacing w:after="120" w:line="240" w:lineRule="auto"/>
        <w:ind w:firstLine="0"/>
        <w:rPr>
          <w:rFonts w:eastAsia="Times New Roman"/>
          <w:lang w:eastAsia="ru-RU"/>
        </w:rPr>
      </w:pPr>
      <w:bookmarkStart w:id="2" w:name="_Toc221564742"/>
      <w:r w:rsidRPr="009674E2">
        <w:rPr>
          <w:rFonts w:eastAsia="Times New Roman"/>
          <w:lang w:eastAsia="ru-RU"/>
        </w:rPr>
        <w:lastRenderedPageBreak/>
        <w:t>Глава 1. Теоретические основы создания системы цветовой сортировки</w:t>
      </w:r>
      <w:bookmarkEnd w:id="2"/>
    </w:p>
    <w:p w:rsidR="009674E2" w:rsidRPr="009674E2" w:rsidRDefault="009674E2" w:rsidP="002228BE">
      <w:pPr>
        <w:pStyle w:val="1"/>
        <w:ind w:firstLine="0"/>
        <w:rPr>
          <w:rFonts w:eastAsia="Times New Roman"/>
          <w:lang w:eastAsia="ru-RU"/>
        </w:rPr>
      </w:pPr>
      <w:bookmarkStart w:id="3" w:name="_Toc221564743"/>
      <w:r w:rsidRPr="009674E2">
        <w:rPr>
          <w:rFonts w:eastAsia="Times New Roman"/>
          <w:lang w:eastAsia="ru-RU"/>
        </w:rPr>
        <w:t>1.1. Физика цвета и принципы его электронного определения</w:t>
      </w:r>
      <w:bookmarkEnd w:id="3"/>
    </w:p>
    <w:p w:rsidR="009674E2" w:rsidRDefault="009674E2" w:rsidP="00014EFD">
      <w:pPr>
        <w:rPr>
          <w:lang w:eastAsia="ru-RU"/>
        </w:rPr>
      </w:pPr>
      <w:r w:rsidRPr="009674E2">
        <w:rPr>
          <w:lang w:eastAsia="ru-RU"/>
        </w:rPr>
        <w:t>Цвет — это не свойство самого предмета, а ощущ</w:t>
      </w:r>
      <w:r w:rsidR="00253C00">
        <w:rPr>
          <w:lang w:eastAsia="ru-RU"/>
        </w:rPr>
        <w:t xml:space="preserve">ение, которое возникает в голове человека </w:t>
      </w:r>
      <w:r w:rsidRPr="009674E2">
        <w:rPr>
          <w:lang w:eastAsia="ru-RU"/>
        </w:rPr>
        <w:t>в результате обработки сигналов от зрительной системы. Физической основой цвета является </w:t>
      </w:r>
      <w:r w:rsidRPr="009674E2">
        <w:rPr>
          <w:b/>
          <w:bCs/>
          <w:lang w:eastAsia="ru-RU"/>
        </w:rPr>
        <w:t>свет</w:t>
      </w:r>
      <w:r w:rsidR="00253C00">
        <w:rPr>
          <w:lang w:eastAsia="ru-RU"/>
        </w:rPr>
        <w:t xml:space="preserve"> — </w:t>
      </w:r>
      <w:r w:rsidRPr="009674E2">
        <w:rPr>
          <w:lang w:eastAsia="ru-RU"/>
        </w:rPr>
        <w:t>электромагнитное излучение, видимое человеческому глазу, с длинами волн примерно от </w:t>
      </w:r>
      <w:r w:rsidRPr="009674E2">
        <w:rPr>
          <w:b/>
          <w:bCs/>
          <w:lang w:eastAsia="ru-RU"/>
        </w:rPr>
        <w:t>380 до 780 нанометров (нм)</w:t>
      </w:r>
      <w:r w:rsidRPr="009674E2">
        <w:rPr>
          <w:lang w:eastAsia="ru-RU"/>
        </w:rPr>
        <w:t>. Когда белый свет (содержащий все волны видимого спектра) падает на объект, часть его поглощается, а часть — отражается</w:t>
      </w:r>
      <w:r w:rsidR="00253C00">
        <w:rPr>
          <w:lang w:eastAsia="ru-RU"/>
        </w:rPr>
        <w:t xml:space="preserve"> (рис. 1)</w:t>
      </w:r>
      <w:r w:rsidRPr="009674E2">
        <w:rPr>
          <w:lang w:eastAsia="ru-RU"/>
        </w:rPr>
        <w:t>. Именно отраженный свет, попавший в наш глаз, и воспринимается как цвет объекта. Например, красный мяч отражает преимущественно длинные волны (около 625-740 нм), поглощая остальные.</w:t>
      </w:r>
    </w:p>
    <w:p w:rsidR="00253C00" w:rsidRDefault="00253C00" w:rsidP="00253C00">
      <w:pPr>
        <w:keepNext/>
        <w:ind w:firstLine="0"/>
        <w:jc w:val="center"/>
      </w:pPr>
      <w:r>
        <w:rPr>
          <w:noProof/>
          <w:lang w:eastAsia="ru-RU"/>
        </w:rPr>
        <w:drawing>
          <wp:inline distT="0" distB="0" distL="0" distR="0" wp14:anchorId="445059C4" wp14:editId="599099F4">
            <wp:extent cx="5330519" cy="2298709"/>
            <wp:effectExtent l="0" t="0" r="3810" b="6350"/>
            <wp:docPr id="18" name="Рисунок 18" descr="https://astro.tsu.ru/KGaG/text/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stro.tsu.ru/KGaG/text/img/1_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56026" cy="2309708"/>
                    </a:xfrm>
                    <a:prstGeom prst="rect">
                      <a:avLst/>
                    </a:prstGeom>
                    <a:noFill/>
                    <a:ln>
                      <a:noFill/>
                    </a:ln>
                  </pic:spPr>
                </pic:pic>
              </a:graphicData>
            </a:graphic>
          </wp:inline>
        </w:drawing>
      </w:r>
    </w:p>
    <w:p w:rsidR="00253C00" w:rsidRPr="00253C00" w:rsidRDefault="00253C00" w:rsidP="00253C00">
      <w:pPr>
        <w:pStyle w:val="a5"/>
        <w:ind w:firstLine="0"/>
        <w:jc w:val="center"/>
        <w:rPr>
          <w:i w:val="0"/>
          <w:color w:val="auto"/>
          <w:sz w:val="28"/>
          <w:lang w:eastAsia="ru-RU"/>
        </w:rPr>
      </w:pPr>
      <w:r w:rsidRPr="00253C00">
        <w:rPr>
          <w:i w:val="0"/>
          <w:color w:val="auto"/>
          <w:sz w:val="28"/>
        </w:rPr>
        <w:t xml:space="preserve">Рисунок </w:t>
      </w:r>
      <w:r w:rsidRPr="00253C00">
        <w:rPr>
          <w:i w:val="0"/>
          <w:color w:val="auto"/>
          <w:sz w:val="28"/>
        </w:rPr>
        <w:fldChar w:fldCharType="begin"/>
      </w:r>
      <w:r w:rsidRPr="00253C00">
        <w:rPr>
          <w:i w:val="0"/>
          <w:color w:val="auto"/>
          <w:sz w:val="28"/>
        </w:rPr>
        <w:instrText xml:space="preserve"> SEQ Рисунок \* ARABIC </w:instrText>
      </w:r>
      <w:r w:rsidRPr="00253C00">
        <w:rPr>
          <w:i w:val="0"/>
          <w:color w:val="auto"/>
          <w:sz w:val="28"/>
        </w:rPr>
        <w:fldChar w:fldCharType="separate"/>
      </w:r>
      <w:r w:rsidR="00046088">
        <w:rPr>
          <w:i w:val="0"/>
          <w:noProof/>
          <w:color w:val="auto"/>
          <w:sz w:val="28"/>
        </w:rPr>
        <w:t>1</w:t>
      </w:r>
      <w:r w:rsidRPr="00253C00">
        <w:rPr>
          <w:i w:val="0"/>
          <w:color w:val="auto"/>
          <w:sz w:val="28"/>
        </w:rPr>
        <w:fldChar w:fldCharType="end"/>
      </w:r>
      <w:r w:rsidRPr="00253C00">
        <w:rPr>
          <w:i w:val="0"/>
          <w:color w:val="auto"/>
          <w:sz w:val="28"/>
        </w:rPr>
        <w:t>. Спектральный состав видимого цвета</w:t>
      </w:r>
    </w:p>
    <w:p w:rsidR="00253C00" w:rsidRDefault="009674E2" w:rsidP="00014EFD">
      <w:pPr>
        <w:rPr>
          <w:lang w:eastAsia="ru-RU"/>
        </w:rPr>
      </w:pPr>
      <w:r w:rsidRPr="009674E2">
        <w:rPr>
          <w:lang w:eastAsia="ru-RU"/>
        </w:rPr>
        <w:t>Человеческий глаз воспринимает цвет благодаря специальным рецепторам на сетчатке — </w:t>
      </w:r>
      <w:r w:rsidRPr="00253C00">
        <w:rPr>
          <w:bCs/>
          <w:lang w:eastAsia="ru-RU"/>
        </w:rPr>
        <w:t>колбочкам</w:t>
      </w:r>
      <w:r w:rsidRPr="009674E2">
        <w:rPr>
          <w:lang w:eastAsia="ru-RU"/>
        </w:rPr>
        <w:t xml:space="preserve">, которые делятся на три типа, чувствительные к разным диапазонам: длинноволновому (L-тип, «красные»), средневолновому (M-тип, «зеленые») и коротковолновому (S-тип, «синие»). </w:t>
      </w:r>
      <w:r w:rsidR="00253C00">
        <w:rPr>
          <w:lang w:eastAsia="ru-RU"/>
        </w:rPr>
        <w:t xml:space="preserve">Описанное устройство представлено на рисунке 2. </w:t>
      </w:r>
      <w:r w:rsidR="00850E38" w:rsidRPr="00850E38">
        <w:rPr>
          <w:lang w:eastAsia="ru-RU"/>
        </w:rPr>
        <w:t>Помимо колбочек, в сетчатке присутствуют палочки — рецепторы, чувствительные к очень низкой интенсивности света, но не различающие цвет. Именно палочки отвечают за ночное зрение. Однако для задачи точного различения цвета в условиях хорошей освещённости ключевую роль играют именно три типа колбочек.</w:t>
      </w:r>
    </w:p>
    <w:p w:rsidR="00253C00" w:rsidRDefault="00253C00" w:rsidP="00014EFD">
      <w:pPr>
        <w:rPr>
          <w:lang w:eastAsia="ru-RU"/>
        </w:rPr>
      </w:pPr>
    </w:p>
    <w:p w:rsidR="00253C00" w:rsidRDefault="00253C00" w:rsidP="00253C00">
      <w:pPr>
        <w:keepNext/>
        <w:ind w:firstLine="0"/>
        <w:jc w:val="center"/>
      </w:pPr>
      <w:r>
        <w:rPr>
          <w:noProof/>
          <w:lang w:eastAsia="ru-RU"/>
        </w:rPr>
        <w:lastRenderedPageBreak/>
        <w:drawing>
          <wp:inline distT="0" distB="0" distL="0" distR="0" wp14:anchorId="1B6F191C" wp14:editId="1022F721">
            <wp:extent cx="5231147" cy="2243671"/>
            <wp:effectExtent l="0" t="0" r="7620" b="4445"/>
            <wp:docPr id="19" name="Рисунок 19" descr="Может ли человек увидеть один фот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Может ли человек увидеть один фотон"/>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1638" cy="2261038"/>
                    </a:xfrm>
                    <a:prstGeom prst="rect">
                      <a:avLst/>
                    </a:prstGeom>
                    <a:noFill/>
                    <a:ln>
                      <a:noFill/>
                    </a:ln>
                  </pic:spPr>
                </pic:pic>
              </a:graphicData>
            </a:graphic>
          </wp:inline>
        </w:drawing>
      </w:r>
    </w:p>
    <w:p w:rsidR="00253C00" w:rsidRDefault="00253C00" w:rsidP="00253C00">
      <w:pPr>
        <w:ind w:firstLine="0"/>
        <w:jc w:val="center"/>
      </w:pPr>
      <w:r>
        <w:t xml:space="preserve">Рисунок </w:t>
      </w:r>
      <w:fldSimple w:instr=" SEQ Рисунок \* ARABIC ">
        <w:r w:rsidR="00046088">
          <w:rPr>
            <w:noProof/>
          </w:rPr>
          <w:t>2</w:t>
        </w:r>
      </w:fldSimple>
      <w:r>
        <w:t>. Рецепторы сетчатки</w:t>
      </w:r>
    </w:p>
    <w:p w:rsidR="009674E2" w:rsidRPr="009674E2" w:rsidRDefault="009674E2" w:rsidP="00850E38">
      <w:pPr>
        <w:rPr>
          <w:lang w:eastAsia="ru-RU"/>
        </w:rPr>
      </w:pPr>
      <w:r w:rsidRPr="009674E2">
        <w:rPr>
          <w:lang w:eastAsia="ru-RU"/>
        </w:rPr>
        <w:t>Комбинируя сигналы от этих трех типов колбочек, мозг создает все многообразие цветовых оттенков. Эта трехкомпонентная теория легла в основу самой распространенной в технике </w:t>
      </w:r>
      <w:r w:rsidRPr="009674E2">
        <w:rPr>
          <w:b/>
          <w:bCs/>
          <w:lang w:eastAsia="ru-RU"/>
        </w:rPr>
        <w:t>цветовой модели RGB (Red, Green, Blue)</w:t>
      </w:r>
      <w:r w:rsidRPr="009674E2">
        <w:rPr>
          <w:lang w:eastAsia="ru-RU"/>
        </w:rPr>
        <w:t>.</w:t>
      </w:r>
    </w:p>
    <w:p w:rsidR="009674E2" w:rsidRDefault="009674E2" w:rsidP="00014EFD">
      <w:pPr>
        <w:rPr>
          <w:lang w:eastAsia="ru-RU"/>
        </w:rPr>
      </w:pPr>
      <w:r w:rsidRPr="009674E2">
        <w:rPr>
          <w:b/>
          <w:bCs/>
          <w:lang w:eastAsia="ru-RU"/>
        </w:rPr>
        <w:t>Модель RGB</w:t>
      </w:r>
      <w:r w:rsidRPr="009674E2">
        <w:rPr>
          <w:lang w:eastAsia="ru-RU"/>
        </w:rPr>
        <w:t> является </w:t>
      </w:r>
      <w:r w:rsidRPr="009674E2">
        <w:rPr>
          <w:b/>
          <w:bCs/>
          <w:lang w:eastAsia="ru-RU"/>
        </w:rPr>
        <w:t>аддитивной</w:t>
      </w:r>
      <w:r w:rsidRPr="009674E2">
        <w:rPr>
          <w:lang w:eastAsia="ru-RU"/>
        </w:rPr>
        <w:t> (от английского </w:t>
      </w:r>
      <w:r w:rsidRPr="009674E2">
        <w:rPr>
          <w:i/>
          <w:iCs/>
          <w:lang w:eastAsia="ru-RU"/>
        </w:rPr>
        <w:t>add</w:t>
      </w:r>
      <w:r w:rsidRPr="009674E2">
        <w:rPr>
          <w:lang w:eastAsia="ru-RU"/>
        </w:rPr>
        <w:t> — добавлять). В ней любой цвет получается путем сложения (смешивания) в различных пропорциях трех основных излучений: красного, зеленого и синего</w:t>
      </w:r>
      <w:r w:rsidR="00850E38">
        <w:rPr>
          <w:lang w:eastAsia="ru-RU"/>
        </w:rPr>
        <w:t xml:space="preserve"> (рис. 3)</w:t>
      </w:r>
      <w:r w:rsidRPr="009674E2">
        <w:rPr>
          <w:lang w:eastAsia="ru-RU"/>
        </w:rPr>
        <w:t>. Именно по этому принципу работают экраны мониторов, телевизоров и, что важно для нашего проекта, </w:t>
      </w:r>
      <w:r w:rsidRPr="009674E2">
        <w:rPr>
          <w:b/>
          <w:bCs/>
          <w:lang w:eastAsia="ru-RU"/>
        </w:rPr>
        <w:t>электронные датчики цвета</w:t>
      </w:r>
      <w:r w:rsidRPr="009674E2">
        <w:rPr>
          <w:lang w:eastAsia="ru-RU"/>
        </w:rPr>
        <w:t>. Если в человеческом глазу за обработку сигналов отвечает мозг, то в техническом устройстве эту функцию выполняет микроконтроллер.</w:t>
      </w:r>
    </w:p>
    <w:p w:rsidR="00850E38" w:rsidRDefault="00850E38" w:rsidP="00850E38">
      <w:pPr>
        <w:keepNext/>
        <w:ind w:firstLine="0"/>
        <w:jc w:val="center"/>
      </w:pPr>
      <w:r>
        <w:rPr>
          <w:noProof/>
          <w:lang w:eastAsia="ru-RU"/>
        </w:rPr>
        <w:drawing>
          <wp:inline distT="0" distB="0" distL="0" distR="0" wp14:anchorId="286F6A0E" wp14:editId="55447659">
            <wp:extent cx="2426596" cy="2270760"/>
            <wp:effectExtent l="0" t="0" r="0" b="0"/>
            <wp:docPr id="20" name="Рисунок 20" descr="Системы цветопередачи RGB, CMYK, HSB, чем отличаютс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Системы цветопередачи RGB, CMYK, HSB, чем отличаются"/>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6917" cy="2280418"/>
                    </a:xfrm>
                    <a:prstGeom prst="rect">
                      <a:avLst/>
                    </a:prstGeom>
                    <a:noFill/>
                    <a:ln>
                      <a:noFill/>
                    </a:ln>
                  </pic:spPr>
                </pic:pic>
              </a:graphicData>
            </a:graphic>
          </wp:inline>
        </w:drawing>
      </w:r>
    </w:p>
    <w:p w:rsidR="00850E38" w:rsidRPr="00850E38" w:rsidRDefault="00850E38" w:rsidP="00850E38">
      <w:pPr>
        <w:ind w:firstLine="0"/>
        <w:jc w:val="center"/>
        <w:rPr>
          <w:lang w:eastAsia="ru-RU"/>
        </w:rPr>
      </w:pPr>
      <w:r>
        <w:t xml:space="preserve">Рисунок </w:t>
      </w:r>
      <w:fldSimple w:instr=" SEQ Рисунок \* ARABIC ">
        <w:r w:rsidR="00046088">
          <w:rPr>
            <w:noProof/>
          </w:rPr>
          <w:t>3</w:t>
        </w:r>
      </w:fldSimple>
      <w:r>
        <w:t xml:space="preserve">. </w:t>
      </w:r>
      <w:r>
        <w:rPr>
          <w:lang w:val="en-US"/>
        </w:rPr>
        <w:t>RGB</w:t>
      </w:r>
      <w:r w:rsidRPr="00046088">
        <w:t>-</w:t>
      </w:r>
      <w:r>
        <w:t>модель</w:t>
      </w:r>
    </w:p>
    <w:p w:rsidR="00C12D8D" w:rsidRPr="00850E38" w:rsidRDefault="00C12D8D" w:rsidP="00850E38">
      <w:r w:rsidRPr="00850E38">
        <w:lastRenderedPageBreak/>
        <w:t>Принципы электронного определения цвета,</w:t>
      </w:r>
      <w:r w:rsidR="00850E38">
        <w:t xml:space="preserve"> </w:t>
      </w:r>
      <w:r w:rsidRPr="00850E38">
        <w:t>реализующиеся в современных цифровых датчиках, включают в</w:t>
      </w:r>
      <w:r w:rsidR="00850E38">
        <w:t xml:space="preserve"> себя несколько ключевых этапов, представленных ниже.</w:t>
      </w:r>
    </w:p>
    <w:p w:rsidR="00850E38" w:rsidRDefault="00850E38" w:rsidP="00850E38">
      <w:r>
        <w:t xml:space="preserve">1. </w:t>
      </w:r>
      <w:r w:rsidR="00C12D8D" w:rsidRPr="00850E38">
        <w:t>Стабилизация освещения. Для точных и воспроизводимых измерений объект должен освещаться стандартным источником белого света. В датчик</w:t>
      </w:r>
      <w:r>
        <w:t>ах</w:t>
      </w:r>
      <w:r w:rsidR="00C12D8D" w:rsidRPr="00850E38">
        <w:t xml:space="preserve"> </w:t>
      </w:r>
      <w:r>
        <w:t xml:space="preserve">цвета </w:t>
      </w:r>
      <w:r w:rsidR="00C12D8D" w:rsidRPr="00850E38">
        <w:t>для этого используется встроенный светодиод</w:t>
      </w:r>
      <w:r>
        <w:t xml:space="preserve"> (рис. 4)</w:t>
      </w:r>
      <w:r w:rsidR="00C12D8D" w:rsidRPr="00850E38">
        <w:t xml:space="preserve">. </w:t>
      </w:r>
    </w:p>
    <w:p w:rsidR="00850E38" w:rsidRDefault="00786F4F" w:rsidP="00850E38">
      <w:pPr>
        <w:keepNext/>
        <w:ind w:firstLine="0"/>
        <w:jc w:val="center"/>
      </w:pPr>
      <w:r>
        <w:rPr>
          <w:noProof/>
          <w:lang w:eastAsia="ru-RU"/>
        </w:rPr>
        <mc:AlternateContent>
          <mc:Choice Requires="wps">
            <w:drawing>
              <wp:anchor distT="0" distB="0" distL="114300" distR="114300" simplePos="0" relativeHeight="251692032" behindDoc="0" locked="0" layoutInCell="1" allowOverlap="1" wp14:anchorId="3E7D1750" wp14:editId="5FF42FE0">
                <wp:simplePos x="0" y="0"/>
                <wp:positionH relativeFrom="column">
                  <wp:posOffset>2569845</wp:posOffset>
                </wp:positionH>
                <wp:positionV relativeFrom="paragraph">
                  <wp:posOffset>959485</wp:posOffset>
                </wp:positionV>
                <wp:extent cx="411480" cy="342900"/>
                <wp:effectExtent l="148590" t="118110" r="137160" b="118110"/>
                <wp:wrapNone/>
                <wp:docPr id="22" name="Прямоугольник 22"/>
                <wp:cNvGraphicFramePr/>
                <a:graphic xmlns:a="http://schemas.openxmlformats.org/drawingml/2006/main">
                  <a:graphicData uri="http://schemas.microsoft.com/office/word/2010/wordprocessingShape">
                    <wps:wsp>
                      <wps:cNvSpPr/>
                      <wps:spPr>
                        <a:xfrm rot="2776004">
                          <a:off x="0" y="0"/>
                          <a:ext cx="411480" cy="342900"/>
                        </a:xfrm>
                        <a:prstGeom prst="rect">
                          <a:avLst/>
                        </a:prstGeom>
                        <a:noFill/>
                        <a:ln w="57150">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995664" id="Прямоугольник 22" o:spid="_x0000_s1026" style="position:absolute;margin-left:202.35pt;margin-top:75.55pt;width:32.4pt;height:27pt;rotation:3032137fd;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" filled="f" strokecolor="#5b9bd5 [3204]" strokeweight="4.5pt"/>
            </w:pict>
          </mc:Fallback>
        </mc:AlternateContent>
      </w:r>
      <w:r w:rsidR="00850E38">
        <w:rPr>
          <w:noProof/>
          <w:lang w:eastAsia="ru-RU"/>
        </w:rPr>
        <w:drawing>
          <wp:inline distT="0" distB="0" distL="0" distR="0" wp14:anchorId="35DDA015" wp14:editId="12531B33">
            <wp:extent cx="2613660" cy="2159110"/>
            <wp:effectExtent l="0" t="0" r="0" b="0"/>
            <wp:docPr id="21" name="Рисунок 21" descr="AITRIP 3 PCS TCS-34725 TCS34725 RGB Light Color Sensor Colour Recognition  Module RGB Color Sensor with IR Filter and White LED for Arduino :  Amazon.com.au: Home Impro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ITRIP 3 PCS TCS-34725 TCS34725 RGB Light Color Sensor Colour Recognition  Module RGB Color Sensor with IR Filter and White LED for Arduino :  Amazon.com.au: Home Improve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0071" cy="2164406"/>
                    </a:xfrm>
                    <a:prstGeom prst="rect">
                      <a:avLst/>
                    </a:prstGeom>
                    <a:noFill/>
                    <a:ln>
                      <a:noFill/>
                    </a:ln>
                  </pic:spPr>
                </pic:pic>
              </a:graphicData>
            </a:graphic>
          </wp:inline>
        </w:drawing>
      </w:r>
    </w:p>
    <w:p w:rsidR="00850E38" w:rsidRDefault="00850E38" w:rsidP="00850E38">
      <w:pPr>
        <w:ind w:firstLine="0"/>
        <w:jc w:val="center"/>
      </w:pPr>
      <w:r>
        <w:t xml:space="preserve">Рисунок </w:t>
      </w:r>
      <w:fldSimple w:instr=" SEQ Рисунок \* ARABIC ">
        <w:r w:rsidR="00046088">
          <w:rPr>
            <w:noProof/>
          </w:rPr>
          <w:t>4</w:t>
        </w:r>
      </w:fldSimple>
      <w:r>
        <w:t>. Встроенный светодиод в датчик цвета</w:t>
      </w:r>
    </w:p>
    <w:p w:rsidR="00850E38" w:rsidRPr="00850E38" w:rsidRDefault="00786F4F" w:rsidP="00850E38">
      <w:r>
        <w:t>Данный принцип критически важен</w:t>
      </w:r>
      <w:r w:rsidR="00C12D8D" w:rsidRPr="00850E38">
        <w:t>, так как</w:t>
      </w:r>
      <w:r>
        <w:t>, например,</w:t>
      </w:r>
      <w:r w:rsidR="00C12D8D" w:rsidRPr="00850E38">
        <w:t xml:space="preserve"> под светом лампы накаливания (теплый желтый свет) и под люминесцентной лампой (холодный голубоватый свет) один и тот же объект будет отражать разный спектральный состав, что приведет к ошибке.</w:t>
      </w:r>
    </w:p>
    <w:p w:rsidR="00C12D8D" w:rsidRDefault="00850E38" w:rsidP="00850E38">
      <w:r>
        <w:t xml:space="preserve">2. </w:t>
      </w:r>
      <w:r w:rsidR="00C12D8D" w:rsidRPr="00850E38">
        <w:t>Спектральная фильтрация с помощью фильтров Байера. Сердце датчика – кремниевый фотодиод, чувствительный ко всему видимому свету, но не различающий цвета. Чтобы разделить свет на составляющие, непосредственно над массивом фотодиодов наносится микроскопическая</w:t>
      </w:r>
      <w:r w:rsidR="00786F4F">
        <w:t xml:space="preserve"> </w:t>
      </w:r>
      <w:r w:rsidR="00C12D8D" w:rsidRPr="00850E38">
        <w:t>матрица цветных светофильтров (паттерн Байера). В простейшем случае на четыре пикселя (фотодиода) приходится: один с красным фильтром (пропускает только красные лучи), один с синим и два с зелеными (поскольку человеческий глаз наиболее чувствителен к зеленому). Таким образом, каждый миниатюрный пиксель регистрирует интенсивность только своего цвета</w:t>
      </w:r>
      <w:r w:rsidR="00494D34">
        <w:t xml:space="preserve"> (рис. 5)</w:t>
      </w:r>
      <w:r w:rsidR="00C12D8D" w:rsidRPr="00850E38">
        <w:t>.</w:t>
      </w:r>
    </w:p>
    <w:p w:rsidR="00494D34" w:rsidRDefault="00494D34" w:rsidP="00494D34">
      <w:pPr>
        <w:keepNext/>
        <w:ind w:firstLine="0"/>
        <w:jc w:val="center"/>
      </w:pPr>
      <w:r>
        <w:rPr>
          <w:noProof/>
          <w:lang w:eastAsia="ru-RU"/>
        </w:rPr>
        <w:lastRenderedPageBreak/>
        <w:drawing>
          <wp:inline distT="0" distB="0" distL="0" distR="0" wp14:anchorId="194737A4" wp14:editId="5C2E4653">
            <wp:extent cx="3634740" cy="2895600"/>
            <wp:effectExtent l="0" t="0" r="3810" b="0"/>
            <wp:docPr id="23" name="Рисунок 23" descr="Цифровые изображения - пиксели, разрешение и глубина цвета | Matrix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Цифровые изображения - пиксели, разрешение и глубина цвета | MatrixBlo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34740" cy="2895600"/>
                    </a:xfrm>
                    <a:prstGeom prst="rect">
                      <a:avLst/>
                    </a:prstGeom>
                    <a:noFill/>
                    <a:ln>
                      <a:noFill/>
                    </a:ln>
                  </pic:spPr>
                </pic:pic>
              </a:graphicData>
            </a:graphic>
          </wp:inline>
        </w:drawing>
      </w:r>
    </w:p>
    <w:p w:rsidR="00494D34" w:rsidRPr="00850E38" w:rsidRDefault="00494D34" w:rsidP="00494D34">
      <w:pPr>
        <w:ind w:firstLine="0"/>
        <w:jc w:val="center"/>
      </w:pPr>
      <w:r>
        <w:t xml:space="preserve">Рисунок </w:t>
      </w:r>
      <w:fldSimple w:instr=" SEQ Рисунок \* ARABIC ">
        <w:r w:rsidR="00046088">
          <w:rPr>
            <w:noProof/>
          </w:rPr>
          <w:t>5</w:t>
        </w:r>
      </w:fldSimple>
      <w:r>
        <w:t>. Фильтр Байера</w:t>
      </w:r>
    </w:p>
    <w:p w:rsidR="00C12D8D" w:rsidRDefault="00850E38" w:rsidP="00850E38">
      <w:r>
        <w:t xml:space="preserve">3. </w:t>
      </w:r>
      <w:r w:rsidR="00C12D8D" w:rsidRPr="00850E38">
        <w:t>Фотовоздействие и генерация заряда. Когда световой поток попадает на фотодиод</w:t>
      </w:r>
      <w:r w:rsidR="002228BE">
        <w:t xml:space="preserve"> (рис. 6)</w:t>
      </w:r>
      <w:r w:rsidR="00C12D8D" w:rsidRPr="00850E38">
        <w:t xml:space="preserve"> под фильтром, в полупроводниковом материале возникает фотовоздействие: фотоны света передают свою энергию электронам, выбивая их с орбит атомов и создавая пары «электрон-дырка». Это приводит к генерации электрического тока, пропорционального интенсивности падающего света. Чем ярче свет определенного цвета, тем больший заряд накапливается на соответствующем фотодиоде за единицу времени.</w:t>
      </w:r>
    </w:p>
    <w:p w:rsidR="002228BE" w:rsidRDefault="002228BE" w:rsidP="002228BE">
      <w:pPr>
        <w:keepNext/>
        <w:ind w:firstLine="0"/>
        <w:jc w:val="center"/>
      </w:pPr>
      <w:r>
        <w:rPr>
          <w:noProof/>
          <w:lang w:eastAsia="ru-RU"/>
        </w:rPr>
        <w:drawing>
          <wp:inline distT="0" distB="0" distL="0" distR="0" wp14:anchorId="764CBD62" wp14:editId="790A53A1">
            <wp:extent cx="2019300" cy="1515821"/>
            <wp:effectExtent l="0" t="0" r="0" b="8255"/>
            <wp:docPr id="24" name="Рисунок 24" descr="BPW 34 S, Фотодиод -max 850 нм, 0.4...1.1 мкм, Фототок 80 мкА, - 120 °,  Темновой ток 2 нА, 0.9 – купить оптом и в розниц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PW 34 S, Фотодиод -max 850 нм, 0.4...1.1 мкм, Фототок 80 мкА, - 120 °,  Темновой ток 2 нА, 0.9 – купить оптом и в розницу"/>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27063" cy="1521648"/>
                    </a:xfrm>
                    <a:prstGeom prst="rect">
                      <a:avLst/>
                    </a:prstGeom>
                    <a:noFill/>
                    <a:ln>
                      <a:noFill/>
                    </a:ln>
                  </pic:spPr>
                </pic:pic>
              </a:graphicData>
            </a:graphic>
          </wp:inline>
        </w:drawing>
      </w:r>
    </w:p>
    <w:p w:rsidR="002228BE" w:rsidRPr="00850E38" w:rsidRDefault="002228BE" w:rsidP="002228BE">
      <w:pPr>
        <w:ind w:firstLine="0"/>
        <w:jc w:val="center"/>
      </w:pPr>
      <w:r>
        <w:t xml:space="preserve">Рисунок </w:t>
      </w:r>
      <w:fldSimple w:instr=" SEQ Рисунок \* ARABIC ">
        <w:r w:rsidR="00046088">
          <w:rPr>
            <w:noProof/>
          </w:rPr>
          <w:t>6</w:t>
        </w:r>
      </w:fldSimple>
      <w:r>
        <w:t>. Внешний вид фотодиода</w:t>
      </w:r>
    </w:p>
    <w:p w:rsidR="00C12D8D" w:rsidRPr="00850E38" w:rsidRDefault="00850E38" w:rsidP="00850E38">
      <w:r>
        <w:t xml:space="preserve">4. </w:t>
      </w:r>
      <w:r w:rsidR="00C12D8D" w:rsidRPr="00850E38">
        <w:t xml:space="preserve">Преобразование аналогового сигнала в цифровой (АЦП). Накопленный аналоговый заряд (напряжение) с каждого из фильтрованных фотодиодов подается на аналого-цифровой преобразователь (АЦП). АЦП измеряет напряжение и преобразует его в двоичное число. Обычно это 16-битное число (от 0 до 65535), где 0 соответствует полной темноте, а 65535 – </w:t>
      </w:r>
      <w:r w:rsidR="00C12D8D" w:rsidRPr="00850E38">
        <w:lastRenderedPageBreak/>
        <w:t>максимальной яркости, которую может зафиксировать датчик. В итоге, для одного измерения датчик выдает три таких числа: значение для красного канала (R), для зеленого (G) и для синего (B). Иногда добавляется четвертый канал – Clear (C), без фильтра, для оценки общей освещенности.</w:t>
      </w:r>
    </w:p>
    <w:p w:rsidR="00C12D8D" w:rsidRPr="00850E38" w:rsidRDefault="00850E38" w:rsidP="00850E38">
      <w:r>
        <w:t xml:space="preserve">5. </w:t>
      </w:r>
      <w:r w:rsidR="00C12D8D" w:rsidRPr="00850E38">
        <w:t>Цифровая обработка и интерполяция. Поскольку каждый пиксель «видит» только один цвет, для получения полноценного RGB-значения для каждой точки изображения (или, как в нашем случае, для усредненного цвета всей площади) применяются алгоритмы интерполяции (дематризация). Процессор датчика «соображает», какого цвета свет падал на соседние пиксели, и вычисляет недостающие цветовые компоненты для каждого из них. В конечном счете, на выходе мы получаем три готовых цифровых значения, которые представляют собой</w:t>
      </w:r>
      <w:r w:rsidR="002228BE">
        <w:t xml:space="preserve"> </w:t>
      </w:r>
      <w:r w:rsidR="00C12D8D" w:rsidRPr="00850E38">
        <w:t>количественную RGB-модель</w:t>
      </w:r>
      <w:r w:rsidR="002228BE">
        <w:t xml:space="preserve"> </w:t>
      </w:r>
      <w:r w:rsidR="00C12D8D" w:rsidRPr="00850E38">
        <w:t>измеренного цвета объекта. Именно эта триада чисел и будет использоваться микроконтроллером для классификации объекта по цвету</w:t>
      </w:r>
      <w:r w:rsidR="00332C3B" w:rsidRPr="00332C3B">
        <w:t xml:space="preserve"> [6]</w:t>
      </w:r>
      <w:r w:rsidR="00C12D8D" w:rsidRPr="00850E38">
        <w:t>.</w:t>
      </w:r>
    </w:p>
    <w:p w:rsidR="00C12D8D" w:rsidRPr="00850E38" w:rsidRDefault="00C12D8D" w:rsidP="00850E38">
      <w:r w:rsidRPr="00850E38">
        <w:t>Таким образом, электронное определение цвета – это сложный процесс, имитирующий работу человеческого глаза, но основанный на строгих физических принципах и цифровых технологиях, что позволяет получать объективные, измеримые данные для дальнейшей автоматической обработки.</w:t>
      </w:r>
    </w:p>
    <w:p w:rsidR="00B86FC2" w:rsidRPr="002228BE" w:rsidRDefault="00B86FC2" w:rsidP="002228BE">
      <w:pPr>
        <w:pStyle w:val="1"/>
        <w:ind w:firstLine="0"/>
      </w:pPr>
      <w:bookmarkStart w:id="4" w:name="_Toc221564744"/>
      <w:r w:rsidRPr="002228BE">
        <w:t>1.2. Составные части автоматической системы: обзор технологий</w:t>
      </w:r>
      <w:bookmarkEnd w:id="4"/>
    </w:p>
    <w:p w:rsidR="00B86FC2" w:rsidRPr="002228BE" w:rsidRDefault="00B86FC2" w:rsidP="002228BE">
      <w:r w:rsidRPr="002228BE">
        <w:t>Любая автоматическая система, подобная разрабатываемой, строится по классической схеме «восприятие – обработка – воздействие». Для реализации каждого из этих этапов используются определенные типы электронных компонентов и механизмов.</w:t>
      </w:r>
    </w:p>
    <w:p w:rsidR="00B86FC2" w:rsidRPr="002228BE" w:rsidRDefault="00B86FC2" w:rsidP="002228BE">
      <w:r w:rsidRPr="002228BE">
        <w:t>1. Микроконтроллер как «мозг» системы.</w:t>
      </w:r>
      <w:r w:rsidR="002228BE">
        <w:t xml:space="preserve"> </w:t>
      </w:r>
      <w:r w:rsidRPr="002228BE">
        <w:t>Микроконтроллер (МК) – это небольшая интегральная схема, представляющая собой полноценный микрокомпьютер на одном кристалле. В его состав входят:</w:t>
      </w:r>
    </w:p>
    <w:p w:rsidR="00B86FC2" w:rsidRPr="002228BE" w:rsidRDefault="00B86FC2" w:rsidP="002228BE">
      <w:pPr>
        <w:pStyle w:val="a4"/>
        <w:numPr>
          <w:ilvl w:val="0"/>
          <w:numId w:val="28"/>
        </w:numPr>
        <w:tabs>
          <w:tab w:val="left" w:pos="993"/>
        </w:tabs>
        <w:ind w:left="0" w:firstLine="709"/>
      </w:pPr>
      <w:r w:rsidRPr="002228BE">
        <w:t>Процессорное ядро (CPU) – выполняет программу, обрабатывает данные.</w:t>
      </w:r>
    </w:p>
    <w:p w:rsidR="00B86FC2" w:rsidRPr="002228BE" w:rsidRDefault="00B86FC2" w:rsidP="002228BE">
      <w:pPr>
        <w:pStyle w:val="a4"/>
        <w:numPr>
          <w:ilvl w:val="0"/>
          <w:numId w:val="28"/>
        </w:numPr>
        <w:tabs>
          <w:tab w:val="left" w:pos="993"/>
        </w:tabs>
        <w:ind w:left="0" w:firstLine="709"/>
      </w:pPr>
      <w:r w:rsidRPr="002228BE">
        <w:lastRenderedPageBreak/>
        <w:t>Память: оперативная (ОЗУ/RAM) для временных данных, постоянная (ПЗУ/Flash) для хранения программы, энергонезависимая (EEPROM) для сохранения настроек.</w:t>
      </w:r>
    </w:p>
    <w:p w:rsidR="00B86FC2" w:rsidRPr="002228BE" w:rsidRDefault="002228BE" w:rsidP="002228BE">
      <w:pPr>
        <w:pStyle w:val="a4"/>
        <w:numPr>
          <w:ilvl w:val="0"/>
          <w:numId w:val="28"/>
        </w:numPr>
        <w:tabs>
          <w:tab w:val="left" w:pos="993"/>
        </w:tabs>
        <w:ind w:left="0" w:firstLine="709"/>
      </w:pPr>
      <w:r>
        <w:t>Порты ввода-вывода</w:t>
      </w:r>
      <w:r w:rsidR="00B86FC2" w:rsidRPr="002228BE">
        <w:t> – точки электрического соединения МК с внешним миром. Через них МК может считывать логические уровни напряжения (ввод, например, с датчика) или устанавливать их (вывод, например, для управления мотором).</w:t>
      </w:r>
    </w:p>
    <w:p w:rsidR="00B86FC2" w:rsidRPr="002228BE" w:rsidRDefault="00B86FC2" w:rsidP="002228BE">
      <w:pPr>
        <w:pStyle w:val="a4"/>
        <w:numPr>
          <w:ilvl w:val="0"/>
          <w:numId w:val="28"/>
        </w:numPr>
        <w:tabs>
          <w:tab w:val="left" w:pos="993"/>
        </w:tabs>
        <w:ind w:left="0" w:firstLine="709"/>
      </w:pPr>
      <w:r w:rsidRPr="002228BE">
        <w:t>Периферийные модули: таймеры, счетчики, аппаратные интерфейсы связи (UART, I2C, SPI) и ШИМ-контроллеры (PWM).</w:t>
      </w:r>
    </w:p>
    <w:p w:rsidR="00B86FC2" w:rsidRPr="002228BE" w:rsidRDefault="00B86FC2" w:rsidP="002228BE">
      <w:r w:rsidRPr="002228BE">
        <w:t>Для уп</w:t>
      </w:r>
      <w:r w:rsidR="002228BE">
        <w:t xml:space="preserve">рощения разработки были созданы </w:t>
      </w:r>
      <w:r w:rsidRPr="002228BE">
        <w:t>платформы, такие как</w:t>
      </w:r>
      <w:r w:rsidR="002228BE">
        <w:t xml:space="preserve"> </w:t>
      </w:r>
      <w:r w:rsidRPr="002228BE">
        <w:t>Arduino. Они представляют собой готовую печатную плату с установленным МК (например, ATmega328), его базовой обвязкой (кварцевый резонатор, стабилизатор питания), USB-преобразователем для связи с компьютером и удобными разъемами для подключения внешних устройств. Программирование (прошивка) таких плат осуществляется в простой среде разработки (Arduino IDE) с использованием упрощенного языка на основе C/C++</w:t>
      </w:r>
      <w:r w:rsidR="00332C3B" w:rsidRPr="00332C3B">
        <w:t xml:space="preserve"> [5]</w:t>
      </w:r>
      <w:r w:rsidRPr="002228BE">
        <w:t>.</w:t>
      </w:r>
    </w:p>
    <w:p w:rsidR="00B86FC2" w:rsidRPr="002228BE" w:rsidRDefault="00B86FC2" w:rsidP="002228BE">
      <w:pPr>
        <w:tabs>
          <w:tab w:val="left" w:pos="851"/>
        </w:tabs>
      </w:pPr>
      <w:r w:rsidRPr="002228BE">
        <w:t>2.</w:t>
      </w:r>
      <w:r w:rsidR="002228BE">
        <w:t xml:space="preserve"> Датчики цвета</w:t>
      </w:r>
      <w:r w:rsidRPr="002228BE">
        <w:t>.</w:t>
      </w:r>
      <w:r w:rsidR="002228BE">
        <w:t xml:space="preserve"> </w:t>
      </w:r>
      <w:r w:rsidRPr="002228BE">
        <w:t>Существует несколько подходов к электро</w:t>
      </w:r>
      <w:r w:rsidR="002228BE">
        <w:t>нному определению цвета.</w:t>
      </w:r>
    </w:p>
    <w:p w:rsidR="00B86FC2" w:rsidRPr="002228BE" w:rsidRDefault="00B86FC2" w:rsidP="002228BE">
      <w:r w:rsidRPr="002228BE">
        <w:t>Аналоговые датчики на отдельных фотодиодах со светофильтрами. Это простейший вариант: три фотодиода с наклеенными красным, зеленым и синим светофильтрами. Они подключаются к аналоговым входам МК. Главные недостатки: большие габариты, необходимость внешней схемы усиления сигнала, сильная зависимость от внешнего освещения и точности наложения фильтров.</w:t>
      </w:r>
    </w:p>
    <w:p w:rsidR="00B86FC2" w:rsidRPr="002228BE" w:rsidRDefault="00B86FC2" w:rsidP="002228BE">
      <w:r w:rsidRPr="002228BE">
        <w:t>И</w:t>
      </w:r>
      <w:r w:rsidR="002228BE">
        <w:t>нтегральные аналоговые датчики</w:t>
      </w:r>
      <w:r w:rsidRPr="002228BE">
        <w:t>. Внутри такой микросхемы находится матрица фотодиодов с фильтрами и встроенные усилители. Датчик выдает частоту импульсов, пропорциональную интенсивности света по каждому каналу. Это удобнее, но требует от МК работы в режиме счетчика частоты.</w:t>
      </w:r>
    </w:p>
    <w:p w:rsidR="00B86FC2" w:rsidRPr="002228BE" w:rsidRDefault="00B86FC2" w:rsidP="002228BE">
      <w:r w:rsidRPr="002228BE">
        <w:lastRenderedPageBreak/>
        <w:t xml:space="preserve">Цифровые датчики с интерфейсом I2C/SPI. Это наиболее совершенный вариант. Датчик содержит полную измерительную цепочку: матрицу с фильтрами Байера, АЦП, блок цифровой обработки и логику для </w:t>
      </w:r>
      <w:r w:rsidR="002228BE">
        <w:t>передачи данных</w:t>
      </w:r>
      <w:r w:rsidRPr="002228BE">
        <w:t xml:space="preserve"> по стандартному цифровому протоколу (I2C). Микроконтроллер просто запрашивает готовые цифровые значения RGB по двум проводникам. Такие датчики компактны, обладают высокой стабильностью и оснащены встроенной светодиодной подсветкой для независимости от внешнего света.</w:t>
      </w:r>
    </w:p>
    <w:p w:rsidR="00B86FC2" w:rsidRPr="002228BE" w:rsidRDefault="00B86FC2" w:rsidP="002228BE">
      <w:r w:rsidRPr="002228BE">
        <w:t>3. Исполнительные механизмы для сортировки.</w:t>
      </w:r>
      <w:r w:rsidR="002228BE">
        <w:t xml:space="preserve"> </w:t>
      </w:r>
      <w:r w:rsidRPr="002228BE">
        <w:t>Для физического перемещения объекта после его распознавания можно использовать несколько типов приводов:</w:t>
      </w:r>
    </w:p>
    <w:p w:rsidR="00B86FC2" w:rsidRPr="002228BE" w:rsidRDefault="00B86FC2" w:rsidP="002228BE">
      <w:r w:rsidRPr="002228BE">
        <w:t>Сервопривод (сервомотор). Это мотор с редуктором и схемой управления, которая по сигналу от МК поворачивает выходной вал на строго заданный угол (обычно 0-180°). Управляется одиночным ШИМ-сигналом. Идеально подходит для создания поворотной заслонки или лотка, направляющего объект в один из двух-трех контейнеров. Преимущества: простота управления, высокая точность позиционирования, достаточный момент для легких объектов</w:t>
      </w:r>
      <w:r w:rsidR="00332C3B" w:rsidRPr="00332C3B">
        <w:t xml:space="preserve"> [4]</w:t>
      </w:r>
      <w:r w:rsidRPr="002228BE">
        <w:t>.</w:t>
      </w:r>
    </w:p>
    <w:p w:rsidR="00B86FC2" w:rsidRPr="002228BE" w:rsidRDefault="00B86FC2" w:rsidP="002228BE">
      <w:r w:rsidRPr="002228BE">
        <w:t>Соленоид (электромагнит). При подаче напряжения сердечник соленоида втягивается, совершая короткое линейное движение. Может использоваться как толкатель. Недостаток: управляет только двумя положениями («включен»/«выключен»), ударное воздействие.</w:t>
      </w:r>
    </w:p>
    <w:p w:rsidR="00B86FC2" w:rsidRPr="002228BE" w:rsidRDefault="00B86FC2" w:rsidP="002228BE">
      <w:r w:rsidRPr="002228BE">
        <w:t>Шаговый двигатель. Может поворачиваться на заданный угол или непрерывно вращаться с контролируемой скоростью. Позволяет создавать более сложные механизмы, например, поворотный стол с несколькими позициями или простой конвейер. Управление сложнее, чем у сервопривода, требует специального драйвера и контроля от МК</w:t>
      </w:r>
      <w:r w:rsidR="00332C3B" w:rsidRPr="00332C3B">
        <w:t xml:space="preserve"> [3]</w:t>
      </w:r>
      <w:r w:rsidRPr="002228BE">
        <w:t>.</w:t>
      </w:r>
    </w:p>
    <w:p w:rsidR="00B86FC2" w:rsidRPr="002228BE" w:rsidRDefault="00B86FC2" w:rsidP="002228BE">
      <w:r w:rsidRPr="002228BE">
        <w:t>Таким образом, каждая категория компонентов предлагает ряд технологических решений с разным уровнем сложности, точности и стоимости, что позволяет подобрать оптимальный набор для конкретной учебной или практической задачи.</w:t>
      </w:r>
    </w:p>
    <w:p w:rsidR="00FF5B49" w:rsidRPr="00FF5B49" w:rsidRDefault="00FF5B49" w:rsidP="002228BE">
      <w:pPr>
        <w:pStyle w:val="1"/>
        <w:ind w:firstLine="0"/>
      </w:pPr>
      <w:bookmarkStart w:id="5" w:name="_Toc221564745"/>
      <w:r w:rsidRPr="00FF5B49">
        <w:lastRenderedPageBreak/>
        <w:t>1.3. Алгоритмы распознавания и классификации цвета</w:t>
      </w:r>
      <w:bookmarkEnd w:id="5"/>
    </w:p>
    <w:p w:rsidR="00FF5B49" w:rsidRPr="00FF5B49" w:rsidRDefault="00FF5B49" w:rsidP="002228BE">
      <w:r w:rsidRPr="00FF5B49">
        <w:t>Получение числовых значений RGB от датчика — это только первый шаг. Чтобы устройство могло принять решение (например, «это красный объект»), необходимо разработать и реализовать алгоритм, который будет </w:t>
      </w:r>
      <w:r w:rsidRPr="002228BE">
        <w:rPr>
          <w:bCs/>
        </w:rPr>
        <w:t>классифицировать</w:t>
      </w:r>
      <w:r w:rsidRPr="00FF5B49">
        <w:t> измеренный цвет, сравнивая его с заранее известными эталонами. Для относительно простой системы, подобной нашей, используются прямые детерминированные методы, не требующие сложных математических вычислений.</w:t>
      </w:r>
      <w:r w:rsidR="002228BE">
        <w:t xml:space="preserve"> </w:t>
      </w:r>
    </w:p>
    <w:p w:rsidR="00FF5B49" w:rsidRPr="00FF5B49" w:rsidRDefault="00FF5B49" w:rsidP="002228BE">
      <w:r w:rsidRPr="00FF5B49">
        <w:t>Любая система распознавания должна быть «обучена». В нашем случае обучение — это </w:t>
      </w:r>
      <w:r w:rsidRPr="00D35427">
        <w:rPr>
          <w:bCs/>
        </w:rPr>
        <w:t>процедура калибровки</w:t>
      </w:r>
      <w:r w:rsidRPr="00FF5B49">
        <w:t>, которая выполняется один раз перед началом работы. Для каждого цвета, который должен распознавать сортировщик (например, красный, синий, зеленый), проводится следующее:</w:t>
      </w:r>
    </w:p>
    <w:p w:rsidR="00FF5B49" w:rsidRPr="00FF5B49" w:rsidRDefault="00FF5B49" w:rsidP="002228BE">
      <w:r w:rsidRPr="00FF5B49">
        <w:t>В зону измерения помещается </w:t>
      </w:r>
      <w:r w:rsidRPr="007533AC">
        <w:rPr>
          <w:bCs/>
        </w:rPr>
        <w:t>эталонный объект</w:t>
      </w:r>
      <w:r w:rsidRPr="00FF5B49">
        <w:t> данного цвета.</w:t>
      </w:r>
    </w:p>
    <w:p w:rsidR="00FF5B49" w:rsidRPr="00FF5B49" w:rsidRDefault="00FF5B49" w:rsidP="002228BE">
      <w:r w:rsidRPr="00FF5B49">
        <w:t>Микроконтроллер считывает с датчика серию измерений RGB.</w:t>
      </w:r>
    </w:p>
    <w:p w:rsidR="00FF5B49" w:rsidRPr="00FF5B49" w:rsidRDefault="00FF5B49" w:rsidP="002228BE">
      <w:r w:rsidRPr="00FF5B49">
        <w:t>Полученные значения </w:t>
      </w:r>
      <w:r w:rsidRPr="007533AC">
        <w:rPr>
          <w:bCs/>
        </w:rPr>
        <w:t>усредняются</w:t>
      </w:r>
      <w:r w:rsidRPr="00FF5B49">
        <w:t> для компенсации случайных шумов датчика.</w:t>
      </w:r>
    </w:p>
    <w:p w:rsidR="00FF5B49" w:rsidRPr="00FF5B49" w:rsidRDefault="00FF5B49" w:rsidP="002228BE">
      <w:r w:rsidRPr="00FF5B49">
        <w:t>Усреднённые значения (</w:t>
      </w:r>
      <m:oMath>
        <m:sSub>
          <m:sSubPr>
            <m:ctrlPr>
              <w:rPr>
                <w:rFonts w:ascii="Cambria Math" w:hAnsi="Cambria Math"/>
                <w:i/>
              </w:rPr>
            </m:ctrlPr>
          </m:sSubPr>
          <m:e>
            <m:r>
              <w:rPr>
                <w:rFonts w:ascii="Cambria Math" w:hAnsi="Cambria Math"/>
                <w:lang w:val="en-US"/>
              </w:rPr>
              <m:t>R</m:t>
            </m:r>
          </m:e>
          <m:sub>
            <m:r>
              <w:rPr>
                <w:rFonts w:ascii="Cambria Math" w:hAnsi="Cambria Math"/>
              </w:rPr>
              <m:t>эт.</m:t>
            </m:r>
          </m:sub>
        </m:sSub>
      </m:oMath>
      <w:r w:rsidR="00D35427">
        <w:rPr>
          <w:rFonts w:eastAsiaTheme="minorEastAsia"/>
        </w:rPr>
        <w:t xml:space="preserve">, </w:t>
      </w:r>
      <m:oMath>
        <m:sSub>
          <m:sSubPr>
            <m:ctrlPr>
              <w:rPr>
                <w:rFonts w:ascii="Cambria Math" w:hAnsi="Cambria Math"/>
                <w:i/>
              </w:rPr>
            </m:ctrlPr>
          </m:sSubPr>
          <m:e>
            <m:r>
              <w:rPr>
                <w:rFonts w:ascii="Cambria Math" w:hAnsi="Cambria Math"/>
              </w:rPr>
              <m:t>G</m:t>
            </m:r>
          </m:e>
          <m:sub>
            <m:r>
              <w:rPr>
                <w:rFonts w:ascii="Cambria Math" w:hAnsi="Cambria Math"/>
              </w:rPr>
              <m:t>эт.</m:t>
            </m:r>
          </m:sub>
        </m:sSub>
      </m:oMath>
      <w:r w:rsidR="00D35427">
        <w:rPr>
          <w:rFonts w:eastAsiaTheme="minorEastAsia"/>
        </w:rPr>
        <w:t xml:space="preserve">, </w:t>
      </w:r>
      <m:oMath>
        <m:sSub>
          <m:sSubPr>
            <m:ctrlPr>
              <w:rPr>
                <w:rFonts w:ascii="Cambria Math" w:hAnsi="Cambria Math"/>
                <w:i/>
              </w:rPr>
            </m:ctrlPr>
          </m:sSubPr>
          <m:e>
            <m:r>
              <w:rPr>
                <w:rFonts w:ascii="Cambria Math" w:hAnsi="Cambria Math"/>
                <w:lang w:val="en-US"/>
              </w:rPr>
              <m:t>B</m:t>
            </m:r>
          </m:e>
          <m:sub>
            <m:r>
              <w:rPr>
                <w:rFonts w:ascii="Cambria Math" w:hAnsi="Cambria Math"/>
              </w:rPr>
              <m:t>эт.</m:t>
            </m:r>
          </m:sub>
        </m:sSub>
      </m:oMath>
      <w:r w:rsidR="00D35427">
        <w:t>)</w:t>
      </w:r>
      <w:r w:rsidRPr="00FF5B49">
        <w:t xml:space="preserve"> сохраняются в долговременной памяти микроконтроллера (например, в EEPROM).</w:t>
      </w:r>
    </w:p>
    <w:p w:rsidR="00FF5B49" w:rsidRPr="00FF5B49" w:rsidRDefault="00FF5B49" w:rsidP="002228BE">
      <w:r w:rsidRPr="00FF5B49">
        <w:t>Важно проводить калибровку в </w:t>
      </w:r>
      <w:r w:rsidRPr="00D35427">
        <w:rPr>
          <w:bCs/>
        </w:rPr>
        <w:t>тех же условиях освещения</w:t>
      </w:r>
      <w:r w:rsidRPr="00FF5B49">
        <w:t>, в которых будет работать система, так как абсолютные значения RGB сильно зависят от яркости и спектра источника света.</w:t>
      </w:r>
    </w:p>
    <w:p w:rsidR="00FF5B49" w:rsidRDefault="00D35427" w:rsidP="002228BE">
      <w:r w:rsidRPr="00D35427">
        <w:rPr>
          <w:bCs/>
        </w:rPr>
        <w:t>Одним из наиболее популярных является м</w:t>
      </w:r>
      <w:r w:rsidR="00FF5B49" w:rsidRPr="00D35427">
        <w:rPr>
          <w:bCs/>
        </w:rPr>
        <w:t>етод сравнения в пространстве RGB</w:t>
      </w:r>
      <w:r>
        <w:rPr>
          <w:bCs/>
        </w:rPr>
        <w:t xml:space="preserve"> с помощью</w:t>
      </w:r>
      <w:r w:rsidR="00FF5B49" w:rsidRPr="00D35427">
        <w:rPr>
          <w:bCs/>
        </w:rPr>
        <w:t xml:space="preserve"> евклидово</w:t>
      </w:r>
      <w:r>
        <w:rPr>
          <w:bCs/>
        </w:rPr>
        <w:t>го расстояния</w:t>
      </w:r>
      <w:r w:rsidR="00FF5B49" w:rsidRPr="00D35427">
        <w:rPr>
          <w:bCs/>
        </w:rPr>
        <w:t>.</w:t>
      </w:r>
      <w:r>
        <w:rPr>
          <w:b/>
          <w:bCs/>
        </w:rPr>
        <w:t xml:space="preserve"> </w:t>
      </w:r>
      <w:r w:rsidR="00FF5B49" w:rsidRPr="00FF5B49">
        <w:t>Это наиболее наглядный и простой для понимания метод. Цвет можно представить как точку в трёхмерной системе координат, где оси — это интенсивности красного (R), зелёного (G) и синего (B) каналов</w:t>
      </w:r>
      <w:r>
        <w:t xml:space="preserve"> (рис. 7)</w:t>
      </w:r>
      <w:r w:rsidR="00FF5B49" w:rsidRPr="00FF5B49">
        <w:t>. Эталонные цвета — это фиксированные точки в этом пространстве</w:t>
      </w:r>
      <w:r w:rsidR="00332C3B">
        <w:rPr>
          <w:lang w:val="en-US"/>
        </w:rPr>
        <w:t xml:space="preserve"> [10]</w:t>
      </w:r>
      <w:r w:rsidR="00FF5B49" w:rsidRPr="00FF5B49">
        <w:t>.</w:t>
      </w:r>
    </w:p>
    <w:p w:rsidR="007533AC" w:rsidRDefault="007533AC" w:rsidP="007533AC">
      <w:pPr>
        <w:keepNext/>
        <w:ind w:firstLine="0"/>
        <w:jc w:val="center"/>
      </w:pPr>
      <w:r>
        <w:rPr>
          <w:noProof/>
          <w:lang w:eastAsia="ru-RU"/>
        </w:rPr>
        <w:lastRenderedPageBreak/>
        <w:drawing>
          <wp:inline distT="0" distB="0" distL="0" distR="0" wp14:anchorId="1C375195" wp14:editId="114191FB">
            <wp:extent cx="2773399" cy="2545080"/>
            <wp:effectExtent l="0" t="0" r="0" b="0"/>
            <wp:docPr id="25" name="Рисунок 25" descr="RGB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GB — Википедия"/>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80906" cy="2551969"/>
                    </a:xfrm>
                    <a:prstGeom prst="rect">
                      <a:avLst/>
                    </a:prstGeom>
                    <a:noFill/>
                    <a:ln>
                      <a:noFill/>
                    </a:ln>
                  </pic:spPr>
                </pic:pic>
              </a:graphicData>
            </a:graphic>
          </wp:inline>
        </w:drawing>
      </w:r>
    </w:p>
    <w:p w:rsidR="00D35427" w:rsidRPr="007533AC" w:rsidRDefault="007533AC" w:rsidP="007533AC">
      <w:pPr>
        <w:spacing w:after="120" w:line="240" w:lineRule="auto"/>
        <w:ind w:firstLine="0"/>
        <w:jc w:val="center"/>
      </w:pPr>
      <w:r>
        <w:t xml:space="preserve">Рисунок </w:t>
      </w:r>
      <w:fldSimple w:instr=" SEQ Рисунок \* ARABIC ">
        <w:r w:rsidR="00046088">
          <w:rPr>
            <w:noProof/>
          </w:rPr>
          <w:t>7</w:t>
        </w:r>
      </w:fldSimple>
      <w:r>
        <w:t xml:space="preserve">. Представление модели </w:t>
      </w:r>
      <w:r>
        <w:rPr>
          <w:lang w:val="en-US"/>
        </w:rPr>
        <w:t>RGB</w:t>
      </w:r>
      <w:r w:rsidRPr="007533AC">
        <w:t xml:space="preserve"> </w:t>
      </w:r>
      <w:r>
        <w:br/>
        <w:t>в евклидовом пространстве</w:t>
      </w:r>
    </w:p>
    <w:p w:rsidR="00FF5B49" w:rsidRDefault="00FF5B49" w:rsidP="002228BE">
      <w:r w:rsidRPr="00FF5B49">
        <w:t>Когда измеряется цвет нового объекта, вычисляется </w:t>
      </w:r>
      <w:r w:rsidRPr="007533AC">
        <w:rPr>
          <w:bCs/>
        </w:rPr>
        <w:t>евклидово расстояние</w:t>
      </w:r>
      <w:r w:rsidRPr="00FF5B49">
        <w:t> от точки этого измерения до каждой из эталонных точек. Формула для расстояния до одного из эталонов выглядит следующим образом:</w:t>
      </w:r>
    </w:p>
    <w:p w:rsidR="007533AC" w:rsidRPr="00FF5B49" w:rsidRDefault="007533AC" w:rsidP="007533AC">
      <m:oMath>
        <m:r>
          <w:rPr>
            <w:rFonts w:ascii="Cambria Math" w:eastAsiaTheme="minorEastAsia" w:hAnsi="Cambria Math"/>
          </w:rPr>
          <m:t>D=</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m:t>
                    </m:r>
                    <m:r>
                      <w:rPr>
                        <w:rFonts w:ascii="Cambria Math" w:eastAsiaTheme="minorEastAsia" w:hAnsi="Cambria Math"/>
                        <w:lang w:val="en-US"/>
                      </w:rPr>
                      <m:t>R</m:t>
                    </m:r>
                  </m:e>
                  <m:sub>
                    <m:r>
                      <w:rPr>
                        <w:rFonts w:ascii="Cambria Math" w:eastAsiaTheme="minorEastAsia" w:hAnsi="Cambria Math"/>
                      </w:rPr>
                      <m:t>изм</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lang w:val="en-US"/>
                      </w:rPr>
                      <m:t>R</m:t>
                    </m:r>
                  </m:e>
                  <m:sub>
                    <m:r>
                      <w:rPr>
                        <w:rFonts w:ascii="Cambria Math" w:eastAsiaTheme="minorEastAsia" w:hAnsi="Cambria Math"/>
                      </w:rPr>
                      <m:t>эт</m:t>
                    </m:r>
                  </m:sub>
                </m:sSub>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m:t>
                    </m:r>
                    <m:r>
                      <w:rPr>
                        <w:rFonts w:ascii="Cambria Math" w:eastAsiaTheme="minorEastAsia" w:hAnsi="Cambria Math"/>
                        <w:lang w:val="en-US"/>
                      </w:rPr>
                      <m:t>G</m:t>
                    </m:r>
                  </m:e>
                  <m:sub>
                    <m:r>
                      <w:rPr>
                        <w:rFonts w:ascii="Cambria Math" w:eastAsiaTheme="minorEastAsia" w:hAnsi="Cambria Math"/>
                      </w:rPr>
                      <m:t>изм</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lang w:val="en-US"/>
                      </w:rPr>
                      <m:t>G</m:t>
                    </m:r>
                  </m:e>
                  <m:sub>
                    <m:r>
                      <w:rPr>
                        <w:rFonts w:ascii="Cambria Math" w:eastAsiaTheme="minorEastAsia" w:hAnsi="Cambria Math"/>
                      </w:rPr>
                      <m:t>эт</m:t>
                    </m:r>
                  </m:sub>
                </m:sSub>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m:t>
                    </m:r>
                    <m:r>
                      <w:rPr>
                        <w:rFonts w:ascii="Cambria Math" w:eastAsiaTheme="minorEastAsia" w:hAnsi="Cambria Math"/>
                        <w:lang w:val="en-US"/>
                      </w:rPr>
                      <m:t>B</m:t>
                    </m:r>
                  </m:e>
                  <m:sub>
                    <m:r>
                      <w:rPr>
                        <w:rFonts w:ascii="Cambria Math" w:eastAsiaTheme="minorEastAsia" w:hAnsi="Cambria Math"/>
                      </w:rPr>
                      <m:t>изм</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lang w:val="en-US"/>
                      </w:rPr>
                      <m:t>B</m:t>
                    </m:r>
                  </m:e>
                  <m:sub>
                    <m:r>
                      <w:rPr>
                        <w:rFonts w:ascii="Cambria Math" w:eastAsiaTheme="minorEastAsia" w:hAnsi="Cambria Math"/>
                      </w:rPr>
                      <m:t>эт</m:t>
                    </m:r>
                  </m:sub>
                </m:sSub>
                <m:r>
                  <w:rPr>
                    <w:rFonts w:ascii="Cambria Math" w:eastAsiaTheme="minorEastAsia" w:hAnsi="Cambria Math"/>
                  </w:rPr>
                  <m:t>)</m:t>
                </m:r>
              </m:e>
              <m:sup>
                <m:r>
                  <w:rPr>
                    <w:rFonts w:ascii="Cambria Math" w:eastAsiaTheme="minorEastAsia" w:hAnsi="Cambria Math"/>
                  </w:rPr>
                  <m:t>2</m:t>
                </m:r>
              </m:sup>
            </m:sSup>
          </m:e>
        </m:rad>
      </m:oMath>
      <w:r>
        <w:rPr>
          <w:rFonts w:eastAsiaTheme="minorEastAsia"/>
        </w:rPr>
        <w:t>,</w:t>
      </w:r>
    </w:p>
    <w:p w:rsidR="00FF5B49" w:rsidRPr="00FF5B49" w:rsidRDefault="00FF5B49" w:rsidP="002228BE">
      <w:r w:rsidRPr="00FF5B49">
        <w:t>где:</w:t>
      </w:r>
    </w:p>
    <w:p w:rsidR="00FF5B49" w:rsidRPr="00FF5B49" w:rsidRDefault="00FF5B49" w:rsidP="002228BE">
      <w:r w:rsidRPr="00FF5B49">
        <w:t>​</w:t>
      </w:r>
      <m:oMath>
        <m:sSub>
          <m:sSubPr>
            <m:ctrlPr>
              <w:rPr>
                <w:rFonts w:ascii="Cambria Math" w:eastAsiaTheme="minorEastAsia" w:hAnsi="Cambria Math"/>
                <w:i/>
              </w:rPr>
            </m:ctrlPr>
          </m:sSubPr>
          <m:e>
            <m:r>
              <w:rPr>
                <w:rFonts w:ascii="Cambria Math" w:eastAsiaTheme="minorEastAsia" w:hAnsi="Cambria Math"/>
                <w:lang w:val="en-US"/>
              </w:rPr>
              <m:t>R</m:t>
            </m:r>
          </m:e>
          <m:sub>
            <m:r>
              <w:rPr>
                <w:rFonts w:ascii="Cambria Math" w:eastAsiaTheme="minorEastAsia" w:hAnsi="Cambria Math"/>
              </w:rPr>
              <m:t>изм</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 xml:space="preserve"> </m:t>
            </m:r>
            <m:r>
              <w:rPr>
                <w:rFonts w:ascii="Cambria Math" w:eastAsiaTheme="minorEastAsia" w:hAnsi="Cambria Math"/>
                <w:lang w:val="en-US"/>
              </w:rPr>
              <m:t>G</m:t>
            </m:r>
          </m:e>
          <m:sub>
            <m:r>
              <w:rPr>
                <w:rFonts w:ascii="Cambria Math" w:eastAsiaTheme="minorEastAsia" w:hAnsi="Cambria Math"/>
              </w:rPr>
              <m:t>изм</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lang w:val="en-US"/>
              </w:rPr>
              <m:t>B</m:t>
            </m:r>
          </m:e>
          <m:sub>
            <m:r>
              <w:rPr>
                <w:rFonts w:ascii="Cambria Math" w:eastAsiaTheme="minorEastAsia" w:hAnsi="Cambria Math"/>
              </w:rPr>
              <m:t>изм</m:t>
            </m:r>
          </m:sub>
        </m:sSub>
      </m:oMath>
      <w:r w:rsidRPr="00FF5B49">
        <w:t> — измеренные значения,</w:t>
      </w:r>
    </w:p>
    <w:p w:rsidR="00FF5B49" w:rsidRPr="00FF5B49" w:rsidRDefault="00A137CB" w:rsidP="002228BE">
      <m:oMath>
        <m:sSub>
          <m:sSubPr>
            <m:ctrlPr>
              <w:rPr>
                <w:rFonts w:ascii="Cambria Math" w:eastAsiaTheme="minorEastAsia" w:hAnsi="Cambria Math"/>
                <w:i/>
              </w:rPr>
            </m:ctrlPr>
          </m:sSubPr>
          <m:e>
            <m:r>
              <w:rPr>
                <w:rFonts w:ascii="Cambria Math" w:eastAsiaTheme="minorEastAsia" w:hAnsi="Cambria Math"/>
                <w:lang w:val="en-US"/>
              </w:rPr>
              <m:t>R</m:t>
            </m:r>
          </m:e>
          <m:sub>
            <m:r>
              <w:rPr>
                <w:rFonts w:ascii="Cambria Math" w:eastAsiaTheme="minorEastAsia" w:hAnsi="Cambria Math"/>
              </w:rPr>
              <m:t>эт</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 xml:space="preserve"> </m:t>
            </m:r>
            <m:r>
              <w:rPr>
                <w:rFonts w:ascii="Cambria Math" w:eastAsiaTheme="minorEastAsia" w:hAnsi="Cambria Math"/>
                <w:lang w:val="en-US"/>
              </w:rPr>
              <m:t>G</m:t>
            </m:r>
          </m:e>
          <m:sub>
            <m:r>
              <w:rPr>
                <w:rFonts w:ascii="Cambria Math" w:eastAsiaTheme="minorEastAsia" w:hAnsi="Cambria Math"/>
              </w:rPr>
              <m:t>эт</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lang w:val="en-US"/>
              </w:rPr>
              <m:t>B</m:t>
            </m:r>
          </m:e>
          <m:sub>
            <m:r>
              <w:rPr>
                <w:rFonts w:ascii="Cambria Math" w:eastAsiaTheme="minorEastAsia" w:hAnsi="Cambria Math"/>
              </w:rPr>
              <m:t>эт</m:t>
            </m:r>
          </m:sub>
        </m:sSub>
      </m:oMath>
      <w:r w:rsidR="00FF5B49" w:rsidRPr="00FF5B49">
        <w:t> — эталонные значения для конкретного цвета.</w:t>
      </w:r>
    </w:p>
    <w:p w:rsidR="00FF5B49" w:rsidRDefault="00572D47" w:rsidP="002228BE">
      <w:r>
        <w:rPr>
          <w:bCs/>
        </w:rPr>
        <w:t>Далее а</w:t>
      </w:r>
      <w:r w:rsidR="00FF5B49" w:rsidRPr="00572D47">
        <w:rPr>
          <w:bCs/>
        </w:rPr>
        <w:t xml:space="preserve">лгоритм </w:t>
      </w:r>
      <w:r>
        <w:rPr>
          <w:bCs/>
        </w:rPr>
        <w:t>следующий</w:t>
      </w:r>
      <w:r w:rsidR="00FF5B49" w:rsidRPr="00FF5B49">
        <w:rPr>
          <w:b/>
          <w:bCs/>
        </w:rPr>
        <w:t>:</w:t>
      </w:r>
      <w:r>
        <w:t xml:space="preserve"> </w:t>
      </w:r>
      <w:r w:rsidR="00FF5B49" w:rsidRPr="00FF5B49">
        <w:t>си</w:t>
      </w:r>
      <w:r>
        <w:t xml:space="preserve">стема последовательно вычисляет </w:t>
      </w:r>
      <w:r w:rsidR="00FF5B49" w:rsidRPr="00FF5B49">
        <w:t>расстояния </w:t>
      </w:r>
      <m:oMath>
        <m:sSub>
          <m:sSubPr>
            <m:ctrlPr>
              <w:rPr>
                <w:rFonts w:ascii="Cambria Math" w:eastAsiaTheme="minorEastAsia" w:hAnsi="Cambria Math"/>
                <w:i/>
              </w:rPr>
            </m:ctrlPr>
          </m:sSubPr>
          <m:e>
            <m:r>
              <w:rPr>
                <w:rFonts w:ascii="Cambria Math" w:eastAsiaTheme="minorEastAsia" w:hAnsi="Cambria Math"/>
                <w:lang w:val="en-US"/>
              </w:rPr>
              <m:t>D</m:t>
            </m:r>
          </m:e>
          <m:sub>
            <m:r>
              <w:rPr>
                <w:rFonts w:ascii="Cambria Math" w:eastAsiaTheme="minorEastAsia" w:hAnsi="Cambria Math"/>
              </w:rPr>
              <m:t>красный</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зеленый</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lang w:val="en-US"/>
              </w:rPr>
              <m:t>D</m:t>
            </m:r>
          </m:e>
          <m:sub>
            <m:r>
              <w:rPr>
                <w:rFonts w:ascii="Cambria Math" w:eastAsiaTheme="minorEastAsia" w:hAnsi="Cambria Math"/>
              </w:rPr>
              <m:t>синий</m:t>
            </m:r>
          </m:sub>
        </m:sSub>
      </m:oMath>
      <w:r w:rsidR="00FF5B49" w:rsidRPr="00FF5B49">
        <w:t>​</w:t>
      </w:r>
      <w:r>
        <w:t xml:space="preserve">  и </w:t>
      </w:r>
      <w:r w:rsidR="00FF5B49" w:rsidRPr="00FF5B49">
        <w:t>т.д. Цветом объекта объявляется тот эталон, </w:t>
      </w:r>
      <w:r w:rsidR="00FF5B49" w:rsidRPr="00572D47">
        <w:rPr>
          <w:bCs/>
        </w:rPr>
        <w:t>расстояние до которого оказалось минимальным</w:t>
      </w:r>
      <w:r w:rsidR="00FF5B49" w:rsidRPr="00572D47">
        <w:t xml:space="preserve">. </w:t>
      </w:r>
      <w:r w:rsidR="00FF5B49" w:rsidRPr="00FF5B49">
        <w:t>Этот метод хорошо работает, если эталонные цвета в пространстве RGB достаточно удалены друг от друга.</w:t>
      </w:r>
      <w:r w:rsidR="00894B0D">
        <w:t xml:space="preserve"> </w:t>
      </w:r>
    </w:p>
    <w:p w:rsidR="00BB3A42" w:rsidRDefault="00894B0D" w:rsidP="00BB3A42">
      <w:r>
        <w:t>Рассмотрим конкретный пример трёхмерного представления</w:t>
      </w:r>
      <w:r w:rsidRPr="00894B0D">
        <w:t xml:space="preserve"> цветов в пространстве RGB.</w:t>
      </w:r>
      <w:r w:rsidR="00BB3A42">
        <w:t xml:space="preserve"> Допустим, в ходе калибровки были получены следующие эталонные значения для трёх цветов:</w:t>
      </w:r>
    </w:p>
    <w:p w:rsidR="00BB3A42" w:rsidRDefault="00BB3A42" w:rsidP="00BB3A42">
      <w:r>
        <w:t>Красный (R) эталон: R_к = 120, G_к = 40, B_к = 30</w:t>
      </w:r>
    </w:p>
    <w:p w:rsidR="00BB3A42" w:rsidRDefault="00BB3A42" w:rsidP="00BB3A42">
      <w:r>
        <w:t>Зелёный (G) эталон: R_з = 50, G_з = 110, B_з = 45</w:t>
      </w:r>
    </w:p>
    <w:p w:rsidR="00BB3A42" w:rsidRDefault="00BB3A42" w:rsidP="00BB3A42">
      <w:r>
        <w:t>Синий (B) эталон: R_с = 35, G_с = 60, B_с = 130</w:t>
      </w:r>
    </w:p>
    <w:p w:rsidR="00BB3A42" w:rsidRDefault="00BB3A42" w:rsidP="00BB3A42">
      <w:r>
        <w:t xml:space="preserve">При измерении неизвестного объекта датчик выдал значения: </w:t>
      </w:r>
    </w:p>
    <w:p w:rsidR="00BB3A42" w:rsidRDefault="00BB3A42" w:rsidP="00BB3A42">
      <w:r>
        <w:lastRenderedPageBreak/>
        <w:t>R_изм = 115, G_изм = 35, B_изм = 50</w:t>
      </w:r>
      <w:r w:rsidR="00894B0D" w:rsidRPr="00894B0D">
        <w:t xml:space="preserve"> </w:t>
      </w:r>
    </w:p>
    <w:p w:rsidR="00BB3A42" w:rsidRDefault="00BB3A42" w:rsidP="00BB3A42">
      <w:r w:rsidRPr="00BB3A42">
        <w:t>Вычисл</w:t>
      </w:r>
      <w:r>
        <w:t>им евклидово</w:t>
      </w:r>
      <w:r w:rsidRPr="00BB3A42">
        <w:t xml:space="preserve"> расстояни</w:t>
      </w:r>
      <w:r>
        <w:t>е</w:t>
      </w:r>
      <w:r w:rsidRPr="00BB3A42">
        <w:t xml:space="preserve"> до каждого эталона</w:t>
      </w:r>
      <w:r>
        <w:t>, по формуле:</w:t>
      </w:r>
    </w:p>
    <w:p w:rsidR="00BB3A42" w:rsidRDefault="00BB3A42" w:rsidP="00BB3A42">
      <w:r>
        <w:t>До красного:</w:t>
      </w:r>
    </w:p>
    <w:p w:rsidR="00BB3A42" w:rsidRPr="00BB3A42" w:rsidRDefault="00A137CB" w:rsidP="00BB3A42">
      <m:oMathPara>
        <m:oMathParaPr>
          <m:jc m:val="center"/>
        </m:oMathParaPr>
        <m:oMath>
          <m:sSub>
            <m:sSubPr>
              <m:ctrlPr>
                <w:rPr>
                  <w:rFonts w:ascii="Cambria Math" w:eastAsiaTheme="minorEastAsia" w:hAnsi="Cambria Math"/>
                  <w:i/>
                </w:rPr>
              </m:ctrlPr>
            </m:sSubPr>
            <m:e>
              <m:r>
                <w:rPr>
                  <w:rFonts w:ascii="Cambria Math" w:eastAsiaTheme="minorEastAsia" w:hAnsi="Cambria Math"/>
                  <w:lang w:val="en-US"/>
                </w:rPr>
                <m:t>D</m:t>
              </m:r>
            </m:e>
            <m:sub>
              <m:r>
                <w:rPr>
                  <w:rFonts w:ascii="Cambria Math" w:eastAsiaTheme="minorEastAsia" w:hAnsi="Cambria Math"/>
                </w:rPr>
                <m:t>кр</m:t>
              </m:r>
            </m:sub>
          </m:sSub>
          <m:r>
            <w:rPr>
              <w:rFonts w:ascii="Cambria Math" w:eastAsiaTheme="minorEastAsia" w:hAnsi="Cambria Math"/>
            </w:rPr>
            <m:t>=</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(115-120)</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(35-40)</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(50-30)</m:t>
                  </m:r>
                </m:e>
                <m:sup>
                  <m:r>
                    <w:rPr>
                      <w:rFonts w:ascii="Cambria Math" w:eastAsiaTheme="minorEastAsia" w:hAnsi="Cambria Math"/>
                    </w:rPr>
                    <m:t>2</m:t>
                  </m:r>
                </m:sup>
              </m:sSup>
            </m:e>
          </m:rad>
          <m:r>
            <w:rPr>
              <w:rFonts w:ascii="Cambria Math" w:eastAsiaTheme="minorEastAsia" w:hAnsi="Cambria Math"/>
            </w:rPr>
            <m:t>=</m:t>
          </m:r>
          <m:rad>
            <m:radPr>
              <m:degHide m:val="1"/>
              <m:ctrlPr>
                <w:rPr>
                  <w:rFonts w:ascii="Cambria Math" w:eastAsiaTheme="minorEastAsia" w:hAnsi="Cambria Math"/>
                  <w:i/>
                </w:rPr>
              </m:ctrlPr>
            </m:radPr>
            <m:deg/>
            <m:e>
              <m:r>
                <w:rPr>
                  <w:rFonts w:ascii="Cambria Math" w:eastAsiaTheme="minorEastAsia" w:hAnsi="Cambria Math"/>
                </w:rPr>
                <m:t>450</m:t>
              </m:r>
            </m:e>
          </m:rad>
          <m:r>
            <m:rPr>
              <m:sty m:val="p"/>
            </m:rPr>
            <w:rPr>
              <w:rFonts w:ascii="Cambria Math" w:hAnsi="Cambria Math"/>
            </w:rPr>
            <m:t>≈</m:t>
          </m:r>
          <m:r>
            <m:rPr>
              <m:sty m:val="p"/>
            </m:rPr>
            <w:rPr>
              <w:rFonts w:ascii="Cambria Math"/>
            </w:rPr>
            <m:t>21.2</m:t>
          </m:r>
        </m:oMath>
      </m:oMathPara>
    </w:p>
    <w:p w:rsidR="00BB3A42" w:rsidRDefault="00BB3A42" w:rsidP="00BB3A42">
      <w:r>
        <w:t>До зелёного:</w:t>
      </w:r>
    </w:p>
    <w:p w:rsidR="00144F0E" w:rsidRDefault="00A137CB" w:rsidP="00144F0E">
      <m:oMathPara>
        <m:oMath>
          <m:sSub>
            <m:sSubPr>
              <m:ctrlPr>
                <w:rPr>
                  <w:rFonts w:ascii="Cambria Math" w:eastAsiaTheme="minorEastAsia" w:hAnsi="Cambria Math"/>
                  <w:i/>
                </w:rPr>
              </m:ctrlPr>
            </m:sSubPr>
            <m:e>
              <m:r>
                <w:rPr>
                  <w:rFonts w:ascii="Cambria Math" w:eastAsiaTheme="minorEastAsia" w:hAnsi="Cambria Math"/>
                  <w:lang w:val="en-US"/>
                </w:rPr>
                <m:t>D</m:t>
              </m:r>
            </m:e>
            <m:sub>
              <m:r>
                <w:rPr>
                  <w:rFonts w:ascii="Cambria Math" w:eastAsiaTheme="minorEastAsia" w:hAnsi="Cambria Math"/>
                </w:rPr>
                <m:t>зел</m:t>
              </m:r>
            </m:sub>
          </m:sSub>
          <m:r>
            <w:rPr>
              <w:rFonts w:ascii="Cambria Math" w:eastAsiaTheme="minorEastAsia" w:hAnsi="Cambria Math"/>
            </w:rPr>
            <m:t>=</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(115-50)</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(35-110)</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(50-45)</m:t>
                  </m:r>
                </m:e>
                <m:sup>
                  <m:r>
                    <w:rPr>
                      <w:rFonts w:ascii="Cambria Math" w:eastAsiaTheme="minorEastAsia" w:hAnsi="Cambria Math"/>
                    </w:rPr>
                    <m:t>2</m:t>
                  </m:r>
                </m:sup>
              </m:sSup>
            </m:e>
          </m:rad>
          <m:r>
            <w:rPr>
              <w:rFonts w:ascii="Cambria Math" w:eastAsiaTheme="minorEastAsia" w:hAnsi="Cambria Math"/>
            </w:rPr>
            <m:t>=</m:t>
          </m:r>
          <m:rad>
            <m:radPr>
              <m:degHide m:val="1"/>
              <m:ctrlPr>
                <w:rPr>
                  <w:rFonts w:ascii="Cambria Math" w:eastAsiaTheme="minorEastAsia" w:hAnsi="Cambria Math"/>
                  <w:i/>
                </w:rPr>
              </m:ctrlPr>
            </m:radPr>
            <m:deg/>
            <m:e>
              <m:r>
                <w:rPr>
                  <w:rFonts w:ascii="Cambria Math" w:eastAsiaTheme="minorEastAsia" w:hAnsi="Cambria Math"/>
                </w:rPr>
                <m:t>9875</m:t>
              </m:r>
            </m:e>
          </m:rad>
          <m:r>
            <m:rPr>
              <m:sty m:val="p"/>
            </m:rPr>
            <w:rPr>
              <w:rFonts w:ascii="Cambria Math" w:hAnsi="Cambria Math"/>
            </w:rPr>
            <m:t>≈</m:t>
          </m:r>
          <m:r>
            <m:rPr>
              <m:sty m:val="p"/>
            </m:rPr>
            <w:rPr>
              <w:rFonts w:ascii="Cambria Math"/>
            </w:rPr>
            <m:t>99.4</m:t>
          </m:r>
        </m:oMath>
      </m:oMathPara>
    </w:p>
    <w:p w:rsidR="00BB3A42" w:rsidRDefault="00BB3A42" w:rsidP="00BB3A42">
      <w:r>
        <w:t>До синего:</w:t>
      </w:r>
    </w:p>
    <w:p w:rsidR="00144F0E" w:rsidRPr="00BB3A42" w:rsidRDefault="00A137CB" w:rsidP="00144F0E">
      <m:oMathPara>
        <m:oMathParaPr>
          <m:jc m:val="center"/>
        </m:oMathParaPr>
        <m:oMath>
          <m:sSub>
            <m:sSubPr>
              <m:ctrlPr>
                <w:rPr>
                  <w:rFonts w:ascii="Cambria Math" w:eastAsiaTheme="minorEastAsia" w:hAnsi="Cambria Math"/>
                  <w:i/>
                </w:rPr>
              </m:ctrlPr>
            </m:sSubPr>
            <m:e>
              <m:r>
                <w:rPr>
                  <w:rFonts w:ascii="Cambria Math" w:eastAsiaTheme="minorEastAsia" w:hAnsi="Cambria Math"/>
                  <w:lang w:val="en-US"/>
                </w:rPr>
                <m:t>D</m:t>
              </m:r>
            </m:e>
            <m:sub>
              <m:r>
                <w:rPr>
                  <w:rFonts w:ascii="Cambria Math" w:eastAsiaTheme="minorEastAsia" w:hAnsi="Cambria Math"/>
                </w:rPr>
                <m:t>син</m:t>
              </m:r>
            </m:sub>
          </m:sSub>
          <m:r>
            <w:rPr>
              <w:rFonts w:ascii="Cambria Math" w:eastAsiaTheme="minorEastAsia" w:hAnsi="Cambria Math"/>
            </w:rPr>
            <m:t>=</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(115-35)</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(35-60)</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(50-130)</m:t>
                  </m:r>
                </m:e>
                <m:sup>
                  <m:r>
                    <w:rPr>
                      <w:rFonts w:ascii="Cambria Math" w:eastAsiaTheme="minorEastAsia" w:hAnsi="Cambria Math"/>
                    </w:rPr>
                    <m:t>2</m:t>
                  </m:r>
                </m:sup>
              </m:sSup>
            </m:e>
          </m:rad>
          <m:r>
            <w:rPr>
              <w:rFonts w:ascii="Cambria Math" w:eastAsiaTheme="minorEastAsia" w:hAnsi="Cambria Math"/>
            </w:rPr>
            <m:t>=</m:t>
          </m:r>
          <m:rad>
            <m:radPr>
              <m:degHide m:val="1"/>
              <m:ctrlPr>
                <w:rPr>
                  <w:rFonts w:ascii="Cambria Math" w:eastAsiaTheme="minorEastAsia" w:hAnsi="Cambria Math"/>
                  <w:i/>
                </w:rPr>
              </m:ctrlPr>
            </m:radPr>
            <m:deg/>
            <m:e>
              <m:r>
                <w:rPr>
                  <w:rFonts w:ascii="Cambria Math" w:eastAsiaTheme="minorEastAsia" w:hAnsi="Cambria Math"/>
                </w:rPr>
                <m:t>13425</m:t>
              </m:r>
            </m:e>
          </m:rad>
          <m:r>
            <m:rPr>
              <m:sty m:val="p"/>
            </m:rPr>
            <w:rPr>
              <w:rFonts w:ascii="Cambria Math" w:hAnsi="Cambria Math"/>
            </w:rPr>
            <m:t>≈</m:t>
          </m:r>
          <m:r>
            <m:rPr>
              <m:sty m:val="p"/>
            </m:rPr>
            <w:rPr>
              <w:rFonts w:ascii="Cambria Math"/>
            </w:rPr>
            <m:t>115.8</m:t>
          </m:r>
        </m:oMath>
      </m:oMathPara>
    </w:p>
    <w:p w:rsidR="00BB3A42" w:rsidRPr="00BB3A42" w:rsidRDefault="00BB3A42" w:rsidP="00BB3A42">
      <w:r>
        <w:t xml:space="preserve">Минимальное расстояние: </w:t>
      </w:r>
      <w:r w:rsidRPr="00144F0E">
        <w:rPr>
          <w:rFonts w:ascii="Courier New" w:hAnsi="Courier New" w:cs="Courier New"/>
        </w:rPr>
        <w:t>min(21.2, 99.4, 115.8) = 21.2</w:t>
      </w:r>
      <w:r>
        <w:t xml:space="preserve">, что соответствует красному эталону. </w:t>
      </w:r>
      <w:r w:rsidR="00144F0E">
        <w:t>Вывод: с</w:t>
      </w:r>
      <w:r>
        <w:t>истема классифицирует объект как красный.</w:t>
      </w:r>
    </w:p>
    <w:p w:rsidR="00894B0D" w:rsidRDefault="00BB3A42" w:rsidP="00BB3A42">
      <w:r>
        <w:t>Построим следующие точки: к</w:t>
      </w:r>
      <w:r w:rsidR="00894B0D" w:rsidRPr="00894B0D">
        <w:t>расная</w:t>
      </w:r>
      <w:r w:rsidR="00894B0D">
        <w:t xml:space="preserve"> (</w:t>
      </w:r>
      <w:r w:rsidR="00894B0D">
        <w:rPr>
          <w:lang w:val="en-US"/>
        </w:rPr>
        <w:t>R</w:t>
      </w:r>
      <w:r w:rsidR="00894B0D">
        <w:t>)</w:t>
      </w:r>
      <w:r w:rsidR="00894B0D" w:rsidRPr="00894B0D">
        <w:t>, зелёная (</w:t>
      </w:r>
      <w:r w:rsidR="00894B0D">
        <w:rPr>
          <w:lang w:val="en-US"/>
        </w:rPr>
        <w:t>G</w:t>
      </w:r>
      <w:r w:rsidR="00894B0D" w:rsidRPr="00894B0D">
        <w:t>) и синяя (</w:t>
      </w:r>
      <w:r w:rsidR="00894B0D">
        <w:rPr>
          <w:lang w:val="en-US"/>
        </w:rPr>
        <w:t>B</w:t>
      </w:r>
      <w:r w:rsidR="00894B0D" w:rsidRPr="00894B0D">
        <w:t>) точки</w:t>
      </w:r>
      <w:r>
        <w:t xml:space="preserve"> на графике</w:t>
      </w:r>
      <w:r w:rsidR="00894B0D" w:rsidRPr="00894B0D">
        <w:t xml:space="preserve"> — эталоны. </w:t>
      </w:r>
      <w:r w:rsidR="00894B0D">
        <w:t>Серая</w:t>
      </w:r>
      <w:r w:rsidR="00894B0D" w:rsidRPr="00894B0D">
        <w:t xml:space="preserve"> точка — измеренный цвет объекта. Видно, что </w:t>
      </w:r>
      <w:r>
        <w:t>серая</w:t>
      </w:r>
      <w:r w:rsidR="00894B0D" w:rsidRPr="00894B0D">
        <w:t xml:space="preserve"> точка находится в непосредственной близости от красного эталона, что визуально подтверждает результат расчёта евклидова расстояния</w:t>
      </w:r>
      <w:r w:rsidR="00894B0D">
        <w:t xml:space="preserve"> (рис. 8)</w:t>
      </w:r>
      <w:r w:rsidR="00894B0D" w:rsidRPr="00894B0D">
        <w:t>.</w:t>
      </w:r>
    </w:p>
    <w:p w:rsidR="00894B0D" w:rsidRDefault="00894B0D" w:rsidP="002228BE"/>
    <w:p w:rsidR="00BB3A42" w:rsidRDefault="00894B0D" w:rsidP="00BB3A42">
      <w:pPr>
        <w:keepNext/>
        <w:ind w:firstLine="0"/>
        <w:jc w:val="center"/>
      </w:pPr>
      <w:r>
        <w:rPr>
          <w:noProof/>
          <w:lang w:eastAsia="ru-RU"/>
        </w:rPr>
        <w:drawing>
          <wp:inline distT="0" distB="0" distL="0" distR="0" wp14:anchorId="1B89FD4A" wp14:editId="17C6AEB7">
            <wp:extent cx="2860596" cy="2186940"/>
            <wp:effectExtent l="0" t="0" r="0" b="381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2459" t="18700" r="19957" b="30216"/>
                    <a:stretch/>
                  </pic:blipFill>
                  <pic:spPr bwMode="auto">
                    <a:xfrm>
                      <a:off x="0" y="0"/>
                      <a:ext cx="2865358" cy="2190581"/>
                    </a:xfrm>
                    <a:prstGeom prst="rect">
                      <a:avLst/>
                    </a:prstGeom>
                    <a:ln>
                      <a:noFill/>
                    </a:ln>
                    <a:extLst>
                      <a:ext uri="{53640926-AAD7-44D8-BBD7-CCE9431645EC}">
                        <a14:shadowObscured xmlns:a14="http://schemas.microsoft.com/office/drawing/2010/main"/>
                      </a:ext>
                    </a:extLst>
                  </pic:spPr>
                </pic:pic>
              </a:graphicData>
            </a:graphic>
          </wp:inline>
        </w:drawing>
      </w:r>
    </w:p>
    <w:p w:rsidR="00894B0D" w:rsidRDefault="00BB3A42" w:rsidP="00BB3A42">
      <w:pPr>
        <w:ind w:firstLine="0"/>
        <w:jc w:val="center"/>
      </w:pPr>
      <w:r>
        <w:t xml:space="preserve">Рисунок </w:t>
      </w:r>
      <w:fldSimple w:instr=" SEQ Рисунок \* ARABIC ">
        <w:r w:rsidR="00046088">
          <w:rPr>
            <w:noProof/>
          </w:rPr>
          <w:t>8</w:t>
        </w:r>
      </w:fldSimple>
      <w:r>
        <w:t>. Пример определения цвета</w:t>
      </w:r>
    </w:p>
    <w:p w:rsidR="00FF5B49" w:rsidRPr="00FF5B49" w:rsidRDefault="00FF5B49" w:rsidP="002228BE">
      <w:r w:rsidRPr="00144F0E">
        <w:rPr>
          <w:bCs/>
        </w:rPr>
        <w:t>Метод нормализации (сравнение отношений) для компенсации яркости.</w:t>
      </w:r>
      <w:r w:rsidRPr="00FF5B49">
        <w:br/>
        <w:t xml:space="preserve">Первый метод чувствителен к изменению общей яркости (освещённости) объекта. Например, светло-красный и тёмно-красный объекты могут оказаться </w:t>
      </w:r>
      <w:r w:rsidRPr="00FF5B49">
        <w:lastRenderedPageBreak/>
        <w:t>на большом расстоянии друг от друга в абсолютных координатах RGB, хотя цветовой оттенок у них одинаков</w:t>
      </w:r>
      <w:r w:rsidR="00332C3B" w:rsidRPr="00332C3B">
        <w:t xml:space="preserve"> [9]</w:t>
      </w:r>
      <w:r w:rsidRPr="00FF5B49">
        <w:t>.</w:t>
      </w:r>
    </w:p>
    <w:p w:rsidR="00FF5B49" w:rsidRDefault="00FF5B49" w:rsidP="002228BE">
      <w:r w:rsidRPr="00FF5B49">
        <w:t>Для устранения влияния яркости используется </w:t>
      </w:r>
      <w:r w:rsidRPr="00144F0E">
        <w:rPr>
          <w:bCs/>
        </w:rPr>
        <w:t>нормализация</w:t>
      </w:r>
      <w:r w:rsidR="00144F0E">
        <w:rPr>
          <w:bCs/>
        </w:rPr>
        <w:t xml:space="preserve"> – процесс, при котором в</w:t>
      </w:r>
      <w:r w:rsidRPr="00FF5B49">
        <w:t>место абсолютных значений используются их относительные доли в общей сумме:</w:t>
      </w:r>
    </w:p>
    <w:p w:rsidR="00144F0E" w:rsidRPr="00144F0E" w:rsidRDefault="00144F0E" w:rsidP="00144F0E">
      <w:pPr>
        <w:ind w:firstLine="0"/>
        <w:jc w:val="center"/>
      </w:pPr>
      <m:oMath>
        <m:r>
          <w:rPr>
            <w:rFonts w:ascii="Cambria Math" w:hAnsi="Cambria Math"/>
          </w:rPr>
          <m:t>r=</m:t>
        </m:r>
        <m:f>
          <m:fPr>
            <m:ctrlPr>
              <w:rPr>
                <w:rFonts w:ascii="Cambria Math" w:hAnsi="Cambria Math"/>
                <w:i/>
              </w:rPr>
            </m:ctrlPr>
          </m:fPr>
          <m:num>
            <m:r>
              <w:rPr>
                <w:rFonts w:ascii="Cambria Math" w:hAnsi="Cambria Math"/>
              </w:rPr>
              <m:t>R</m:t>
            </m:r>
          </m:num>
          <m:den>
            <m:r>
              <w:rPr>
                <w:rFonts w:ascii="Cambria Math" w:hAnsi="Cambria Math"/>
              </w:rPr>
              <m:t>R+G+B</m:t>
            </m:r>
          </m:den>
        </m:f>
      </m:oMath>
      <w:r w:rsidRPr="00144F0E">
        <w:rPr>
          <w:rFonts w:eastAsiaTheme="minorEastAsia"/>
        </w:rPr>
        <w:t xml:space="preserve">, </w:t>
      </w:r>
      <m:oMath>
        <m:r>
          <w:rPr>
            <w:rFonts w:ascii="Cambria Math" w:hAnsi="Cambria Math"/>
          </w:rPr>
          <m:t>g=</m:t>
        </m:r>
        <m:f>
          <m:fPr>
            <m:ctrlPr>
              <w:rPr>
                <w:rFonts w:ascii="Cambria Math" w:hAnsi="Cambria Math"/>
                <w:i/>
              </w:rPr>
            </m:ctrlPr>
          </m:fPr>
          <m:num>
            <m:r>
              <w:rPr>
                <w:rFonts w:ascii="Cambria Math" w:hAnsi="Cambria Math"/>
              </w:rPr>
              <m:t>G</m:t>
            </m:r>
          </m:num>
          <m:den>
            <m:r>
              <w:rPr>
                <w:rFonts w:ascii="Cambria Math" w:hAnsi="Cambria Math"/>
              </w:rPr>
              <m:t>R+G+B</m:t>
            </m:r>
          </m:den>
        </m:f>
      </m:oMath>
      <w:r w:rsidRPr="00144F0E">
        <w:rPr>
          <w:rFonts w:eastAsiaTheme="minorEastAsia"/>
        </w:rPr>
        <w:t xml:space="preserve">, </w:t>
      </w:r>
      <m:oMath>
        <m:r>
          <w:rPr>
            <w:rFonts w:ascii="Cambria Math" w:hAnsi="Cambria Math"/>
          </w:rPr>
          <m:t>b=</m:t>
        </m:r>
        <m:f>
          <m:fPr>
            <m:ctrlPr>
              <w:rPr>
                <w:rFonts w:ascii="Cambria Math" w:hAnsi="Cambria Math"/>
                <w:i/>
              </w:rPr>
            </m:ctrlPr>
          </m:fPr>
          <m:num>
            <m:r>
              <w:rPr>
                <w:rFonts w:ascii="Cambria Math" w:hAnsi="Cambria Math"/>
              </w:rPr>
              <m:t>B</m:t>
            </m:r>
          </m:num>
          <m:den>
            <m:r>
              <w:rPr>
                <w:rFonts w:ascii="Cambria Math" w:hAnsi="Cambria Math"/>
              </w:rPr>
              <m:t>R+G+B</m:t>
            </m:r>
          </m:den>
        </m:f>
      </m:oMath>
      <w:r w:rsidRPr="00144F0E">
        <w:rPr>
          <w:rFonts w:eastAsiaTheme="minorEastAsia"/>
        </w:rPr>
        <w:t>,</w:t>
      </w:r>
    </w:p>
    <w:p w:rsidR="00FF5B49" w:rsidRPr="00FF5B49" w:rsidRDefault="00FF5B49" w:rsidP="002228BE">
      <w:r w:rsidRPr="00FF5B49">
        <w:t>Сумма r+g+</w:t>
      </w:r>
      <w:r w:rsidR="00144F0E">
        <w:rPr>
          <w:lang w:val="en-US"/>
        </w:rPr>
        <w:t>b</w:t>
      </w:r>
      <w:r w:rsidRPr="00FF5B49">
        <w:t> всегда равна 1. Эта операция как бы проецирует цветовую точку на плоскость, что устраняет измерение по оси «яркость». Дальнейшее сравнение производится так же, через вычисление евклидова расстояния, но уже между нормализованными векторами (r,</w:t>
      </w:r>
      <w:r w:rsidR="00144F0E">
        <w:t xml:space="preserve"> </w:t>
      </w:r>
      <w:r w:rsidRPr="00FF5B49">
        <w:t>g,</w:t>
      </w:r>
      <w:r w:rsidR="00144F0E">
        <w:t xml:space="preserve"> </w:t>
      </w:r>
      <w:r w:rsidRPr="00FF5B49">
        <w:t>b)</w:t>
      </w:r>
      <w:r w:rsidR="00144F0E" w:rsidRPr="00144F0E">
        <w:t>.</w:t>
      </w:r>
      <w:r w:rsidRPr="00FF5B49">
        <w:t xml:space="preserve"> Этот метод более устойчив к изменениям в освещённости, но может быть менее точен для очень тёмных или очень светлых объектов</w:t>
      </w:r>
      <w:r w:rsidR="00332C3B" w:rsidRPr="00332C3B">
        <w:t xml:space="preserve"> [6]</w:t>
      </w:r>
      <w:r w:rsidRPr="00FF5B49">
        <w:t>.</w:t>
      </w:r>
    </w:p>
    <w:p w:rsidR="00FF5B49" w:rsidRPr="00FF5B49" w:rsidRDefault="00FF5B49" w:rsidP="002228BE">
      <w:r w:rsidRPr="00144F0E">
        <w:rPr>
          <w:bCs/>
        </w:rPr>
        <w:t>Введение порога принятия решения.</w:t>
      </w:r>
      <w:r w:rsidR="00144F0E">
        <w:rPr>
          <w:bCs/>
        </w:rPr>
        <w:t xml:space="preserve"> </w:t>
      </w:r>
      <w:r w:rsidRPr="00FF5B49">
        <w:t>Важным элементом любого алгоритма является </w:t>
      </w:r>
      <w:r w:rsidRPr="00144F0E">
        <w:rPr>
          <w:bCs/>
        </w:rPr>
        <w:t>порог уверенности</w:t>
      </w:r>
      <w:r w:rsidRPr="00FF5B49">
        <w:t>. Нельзя считать, что мини</w:t>
      </w:r>
      <w:r w:rsidR="00F71F32">
        <w:t>мальное расстояние</w:t>
      </w:r>
      <w:r w:rsidRPr="00FF5B49">
        <w:t>, например, до «красного» эталона, автоматически означает, что объект красный. Что, если объект чёрный и одинаково далёк от всех эталонов?</w:t>
      </w:r>
    </w:p>
    <w:p w:rsidR="00FF5B49" w:rsidRPr="00FF5B49" w:rsidRDefault="00FF5B49" w:rsidP="002228BE">
      <w:r w:rsidRPr="00FF5B49">
        <w:t>Для этого вводится </w:t>
      </w:r>
      <w:r w:rsidRPr="00F71F32">
        <w:rPr>
          <w:bCs/>
        </w:rPr>
        <w:t>максимально допустимое расстояние (порог)</w:t>
      </w:r>
      <w:r w:rsidRPr="00F71F32">
        <w:t>.</w:t>
      </w:r>
      <w:r w:rsidRPr="00FF5B49">
        <w:t xml:space="preserve"> Алгоритм модифицируется:</w:t>
      </w:r>
    </w:p>
    <w:p w:rsidR="00FF5B49" w:rsidRPr="00FF5B49" w:rsidRDefault="00FF5B49" w:rsidP="002228BE">
      <w:r w:rsidRPr="00FF5B49">
        <w:t>Найти эталон с минимальным расстоянием </w:t>
      </w:r>
      <w:r w:rsidRPr="00FF5B49">
        <w:rPr>
          <w:i/>
          <w:iCs/>
        </w:rPr>
        <w:t>Dmin</w:t>
      </w:r>
      <w:r w:rsidRPr="00FF5B49">
        <w:t>​.</w:t>
      </w:r>
    </w:p>
    <w:p w:rsidR="00FF5B49" w:rsidRPr="00FF5B49" w:rsidRDefault="00FF5B49" w:rsidP="002228BE">
      <w:r w:rsidRPr="00FF5B49">
        <w:t>Сравнить </w:t>
      </w:r>
      <w:r w:rsidRPr="00FF5B49">
        <w:rPr>
          <w:i/>
          <w:iCs/>
        </w:rPr>
        <w:t>Dmin</w:t>
      </w:r>
      <w:r w:rsidRPr="00FF5B49">
        <w:t>​ с заранее установленным порогом T.</w:t>
      </w:r>
    </w:p>
    <w:p w:rsidR="00FF5B49" w:rsidRPr="00FF5B49" w:rsidRDefault="00F71F32" w:rsidP="002228BE">
      <w:r>
        <w:t>Если </w:t>
      </w:r>
      <w:r w:rsidR="00FF5B49" w:rsidRPr="00FF5B49">
        <w:rPr>
          <w:i/>
          <w:iCs/>
        </w:rPr>
        <w:t>Dmin</w:t>
      </w:r>
      <w:r>
        <w:rPr>
          <w:i/>
          <w:iCs/>
        </w:rPr>
        <w:t xml:space="preserve"> </w:t>
      </w:r>
      <w:r w:rsidR="00FF5B49" w:rsidRPr="00FF5B49">
        <w:t>&lt;</w:t>
      </w:r>
      <w:r>
        <w:t xml:space="preserve"> </w:t>
      </w:r>
      <w:r w:rsidR="00FF5B49" w:rsidRPr="00FF5B49">
        <w:rPr>
          <w:i/>
          <w:iCs/>
        </w:rPr>
        <w:t>T</w:t>
      </w:r>
      <w:r w:rsidR="00FF5B49" w:rsidRPr="00FF5B49">
        <w:t>, то объект относится к найденному цвету.</w:t>
      </w:r>
    </w:p>
    <w:p w:rsidR="00FF5B49" w:rsidRPr="00FF5B49" w:rsidRDefault="00F71F32" w:rsidP="002228BE">
      <w:r>
        <w:t>Если </w:t>
      </w:r>
      <w:r w:rsidR="00FF5B49" w:rsidRPr="00FF5B49">
        <w:rPr>
          <w:i/>
          <w:iCs/>
        </w:rPr>
        <w:t>Dmin</w:t>
      </w:r>
      <w:r>
        <w:rPr>
          <w:i/>
          <w:iCs/>
        </w:rPr>
        <w:t xml:space="preserve"> </w:t>
      </w:r>
      <w:r w:rsidR="00FF5B49" w:rsidRPr="00FF5B49">
        <w:t>​≥</w:t>
      </w:r>
      <w:r>
        <w:t xml:space="preserve"> </w:t>
      </w:r>
      <w:r w:rsidR="00FF5B49" w:rsidRPr="00FF5B49">
        <w:rPr>
          <w:i/>
          <w:iCs/>
        </w:rPr>
        <w:t>T</w:t>
      </w:r>
      <w:r w:rsidR="00FF5B49" w:rsidRPr="00FF5B49">
        <w:t>, то объект считается «неопознанным» (например, его цвет не был внесён в память при калибровке).</w:t>
      </w:r>
    </w:p>
    <w:p w:rsidR="00FF5B49" w:rsidRPr="00FF5B49" w:rsidRDefault="00FF5B49" w:rsidP="002228BE">
      <w:r w:rsidRPr="00FF5B49">
        <w:t>Таким образом, комбинация </w:t>
      </w:r>
      <w:r w:rsidRPr="00F71F32">
        <w:rPr>
          <w:bCs/>
        </w:rPr>
        <w:t>этапа калибровки</w:t>
      </w:r>
      <w:r w:rsidRPr="00F71F32">
        <w:t>, </w:t>
      </w:r>
      <w:r w:rsidRPr="00F71F32">
        <w:rPr>
          <w:bCs/>
        </w:rPr>
        <w:t>выбора метрики для сравнения</w:t>
      </w:r>
      <w:r w:rsidRPr="00FF5B49">
        <w:t> (евклидово расстояние по абсолютным или нормализованным значениям) и</w:t>
      </w:r>
      <w:r w:rsidR="00F71F32">
        <w:t xml:space="preserve"> </w:t>
      </w:r>
      <w:r w:rsidRPr="00F71F32">
        <w:rPr>
          <w:bCs/>
        </w:rPr>
        <w:t>пороговой логики</w:t>
      </w:r>
      <w:r w:rsidR="00F71F32">
        <w:t xml:space="preserve"> </w:t>
      </w:r>
      <w:r w:rsidRPr="00FF5B49">
        <w:t>образует законченный алгоритм, достаточный для реализации надежной цветовой сортировки в учебном проекте. Выбор конкретного метода будет обоснован на этапе проектирования системы в следующей главе.</w:t>
      </w:r>
    </w:p>
    <w:p w:rsidR="00FF5B49" w:rsidRPr="00F71F32" w:rsidRDefault="00FF5B49" w:rsidP="00F71F32">
      <w:pPr>
        <w:pStyle w:val="1"/>
        <w:ind w:firstLine="0"/>
      </w:pPr>
      <w:bookmarkStart w:id="6" w:name="_Toc221564746"/>
      <w:r w:rsidRPr="00F71F32">
        <w:rPr>
          <w:rStyle w:val="a3"/>
          <w:b/>
          <w:bCs w:val="0"/>
        </w:rPr>
        <w:lastRenderedPageBreak/>
        <w:t>Выводы по Главе 1</w:t>
      </w:r>
      <w:bookmarkEnd w:id="6"/>
    </w:p>
    <w:p w:rsidR="00FF5B49" w:rsidRPr="00F71F32" w:rsidRDefault="00FF5B49" w:rsidP="00F71F32">
      <w:r>
        <w:t xml:space="preserve">Проведенный в </w:t>
      </w:r>
      <w:r w:rsidRPr="00F71F32">
        <w:t>первой главе теоретический анализ позволяет сформулировать следующие ключевые выводы, которые станут основой для практическо</w:t>
      </w:r>
      <w:r w:rsidR="00F71F32">
        <w:t>й части нашего проекта</w:t>
      </w:r>
      <w:r w:rsidRPr="00F71F32">
        <w:t>:</w:t>
      </w:r>
    </w:p>
    <w:p w:rsidR="00FF5B49" w:rsidRPr="00F71F32" w:rsidRDefault="00FF5B49" w:rsidP="00F71F32">
      <w:r w:rsidRPr="00F71F32">
        <w:t>Цвет является измеримым физическим параметром. Он определяется спектральным составом отраженного света и может быть однозначно представлен в виде числовых данных с помощью цветовой модели RGB. Это подтверждает принципиальную возможность технической реализации цветовой сортировки.</w:t>
      </w:r>
    </w:p>
    <w:p w:rsidR="00FF5B49" w:rsidRPr="00F71F32" w:rsidRDefault="00FF5B49" w:rsidP="00F71F32">
      <w:r w:rsidRPr="00F71F32">
        <w:t>Современные цифровые датчики цвета представляют собой сложные интегральные системы. Они имитируют трехкомпонентное зрение человека, автоматически выполняя ключевые этапы: стабилизацию освещения, спектральную фильтрацию с помощью матрицы Байера, преобразование света в электрический сигнал и его оцифровку. Использование таких датчиков существенно упрощает разработку, избавляя от необходимости создавать аналоговые схемы обработки сигналов.</w:t>
      </w:r>
    </w:p>
    <w:p w:rsidR="00FF5B49" w:rsidRPr="00F71F32" w:rsidRDefault="00FF5B49" w:rsidP="00F71F32">
      <w:r w:rsidRPr="00F71F32">
        <w:t>Автоматическая система сортировки архитектурно состоит из трех обязательных блоков: блока восприятия (датчик), блока обработки и принятия решений (микроконтроллер) и блока воздействия на среду (исполнительный механизм). Для каждого блока существует спектр доступных технологических решений, что позволяет гибко подходить к проектированию в зависимости от требований к точности, сложности и стоимости.</w:t>
      </w:r>
    </w:p>
    <w:p w:rsidR="00FF5B49" w:rsidRPr="00F71F32" w:rsidRDefault="00FF5B49" w:rsidP="00F71F32">
      <w:r w:rsidRPr="00F71F32">
        <w:t>Для классификации цвета достаточно относительно простых детерминированных алгоритмов. Алгоритм работы системы должен включать два обязательных этапа: калибровку (создание базы эталонных цветов в конкретных условиях работы) и сравнение (нахождение наиболее близкого эталона с использованием метрики, например, евклидова расстояния в RGB-пространстве). Введение порога принятия решения является необходимым условием для обеспечения устойчивости системы к незнакомым или атипичным объектам.</w:t>
      </w:r>
    </w:p>
    <w:p w:rsidR="00F71F32" w:rsidRPr="00F71F32" w:rsidRDefault="00F71F32" w:rsidP="00F71F32">
      <w:pPr>
        <w:pStyle w:val="1"/>
        <w:spacing w:after="120" w:line="240" w:lineRule="auto"/>
        <w:ind w:firstLine="0"/>
        <w:rPr>
          <w:rStyle w:val="a3"/>
          <w:b/>
          <w:bCs w:val="0"/>
        </w:rPr>
      </w:pPr>
      <w:bookmarkStart w:id="7" w:name="_Toc221564747"/>
      <w:r w:rsidRPr="00F71F32">
        <w:rPr>
          <w:rStyle w:val="a3"/>
          <w:b/>
          <w:bCs w:val="0"/>
        </w:rPr>
        <w:lastRenderedPageBreak/>
        <w:t xml:space="preserve">Глава 2. Проектирование системы: </w:t>
      </w:r>
      <w:r>
        <w:rPr>
          <w:rStyle w:val="a3"/>
          <w:b/>
          <w:bCs w:val="0"/>
        </w:rPr>
        <w:br/>
      </w:r>
      <w:r w:rsidRPr="00F71F32">
        <w:rPr>
          <w:rStyle w:val="a3"/>
          <w:b/>
          <w:bCs w:val="0"/>
        </w:rPr>
        <w:t>выбор компонентов и разработка концепции</w:t>
      </w:r>
      <w:bookmarkEnd w:id="7"/>
    </w:p>
    <w:p w:rsidR="008807A9" w:rsidRPr="000B6316" w:rsidRDefault="008807A9" w:rsidP="000B6316">
      <w:pPr>
        <w:pStyle w:val="1"/>
        <w:ind w:firstLine="0"/>
      </w:pPr>
      <w:bookmarkStart w:id="8" w:name="_Toc221564748"/>
      <w:r w:rsidRPr="000B6316">
        <w:rPr>
          <w:rStyle w:val="a3"/>
          <w:b/>
          <w:bCs w:val="0"/>
        </w:rPr>
        <w:t>2.1. Сравнительный анализ и выбор элементной базы</w:t>
      </w:r>
      <w:bookmarkEnd w:id="8"/>
    </w:p>
    <w:p w:rsidR="008807A9" w:rsidRPr="000B6316" w:rsidRDefault="008807A9" w:rsidP="000B6316">
      <w:r>
        <w:t xml:space="preserve">Выбор </w:t>
      </w:r>
      <w:r w:rsidRPr="000B6316">
        <w:t>компонентов осуществляется на основе критериев, актуальных для учебного проекта: доступность (цена и наличие), простота использования, достаточная точность и интеграция в экосистему Arduino.</w:t>
      </w:r>
    </w:p>
    <w:p w:rsidR="008807A9" w:rsidRPr="000B6316" w:rsidRDefault="008807A9" w:rsidP="000B6316">
      <w:r w:rsidRPr="000B6316">
        <w:t>1. Выбор микроконтроллерной платформы.</w:t>
      </w:r>
    </w:p>
    <w:p w:rsidR="008807A9" w:rsidRPr="000B6316" w:rsidRDefault="008807A9" w:rsidP="000B6316">
      <w:r w:rsidRPr="000B6316">
        <w:t>Наиболее распространены платы Arduino Uno</w:t>
      </w:r>
      <w:r w:rsidR="000B6316">
        <w:t xml:space="preserve"> и </w:t>
      </w:r>
      <w:r w:rsidRPr="000B6316">
        <w:t>Arduino Nano.</w:t>
      </w:r>
    </w:p>
    <w:p w:rsidR="008807A9" w:rsidRPr="000B6316" w:rsidRDefault="008807A9" w:rsidP="000B6316">
      <w:r w:rsidRPr="000B6316">
        <w:t>Обе платы основаны на микроконтроллере ATmega328p, имеют схожие вычислительные возможности и объем памяти. Ключевое различие — форм-фактор.</w:t>
      </w:r>
    </w:p>
    <w:p w:rsidR="008807A9" w:rsidRPr="000B6316" w:rsidRDefault="000B6316" w:rsidP="000B6316">
      <w:r>
        <w:t xml:space="preserve">Для прототипа выбрана плата Arduino </w:t>
      </w:r>
      <w:r w:rsidR="008807A9" w:rsidRPr="000B6316">
        <w:t>Uno</w:t>
      </w:r>
      <w:r>
        <w:t xml:space="preserve">. </w:t>
      </w:r>
      <w:r w:rsidR="008807A9" w:rsidRPr="000B6316">
        <w:t xml:space="preserve">Более крупный размер и стандартные pin-разъемы делают сборку и отладку на макетной плате значительно удобнее и безопаснее (меньше риск короткого замыкания). Питание через стандартный USB-разъем упрощает процесс программирования и начальных испытаний. </w:t>
      </w:r>
    </w:p>
    <w:p w:rsidR="008807A9" w:rsidRPr="000B6316" w:rsidRDefault="008807A9" w:rsidP="000B6316">
      <w:r w:rsidRPr="000B6316">
        <w:t>2. Выбор датчика цвета.</w:t>
      </w:r>
    </w:p>
    <w:p w:rsidR="008807A9" w:rsidRPr="000B6316" w:rsidRDefault="000B6316" w:rsidP="000B6316">
      <w:r>
        <w:t xml:space="preserve">Для определения цвета возможно использование: простейшей схемы на фотодиодах, датчик </w:t>
      </w:r>
      <w:r w:rsidR="008807A9" w:rsidRPr="000B6316">
        <w:t>TCS230</w:t>
      </w:r>
      <w:r>
        <w:t xml:space="preserve"> (аналогово-частотный), датчик </w:t>
      </w:r>
      <w:r w:rsidR="008807A9" w:rsidRPr="000B6316">
        <w:t>TCS34725</w:t>
      </w:r>
      <w:r>
        <w:t xml:space="preserve"> </w:t>
      </w:r>
      <w:r w:rsidR="008807A9" w:rsidRPr="000B6316">
        <w:t>(цифровой).</w:t>
      </w:r>
    </w:p>
    <w:p w:rsidR="008807A9" w:rsidRPr="000B6316" w:rsidRDefault="008807A9" w:rsidP="000B6316">
      <w:r w:rsidRPr="000B6316">
        <w:t>Схема на фотодиодах требует пайки, точной настройки и сильно зависит от внешнего света, что усложняет проект.</w:t>
      </w:r>
      <w:r w:rsidR="000B6316">
        <w:t xml:space="preserve"> </w:t>
      </w:r>
      <w:r w:rsidRPr="000B6316">
        <w:t>TCS230 выдает сигнал в виде частоты, что требует использования счетных выводов микроконтроллера или точных таймеров, добавляя сложность в программирование.</w:t>
      </w:r>
      <w:r w:rsidR="000B6316">
        <w:t xml:space="preserve"> </w:t>
      </w:r>
      <w:r w:rsidRPr="000B6316">
        <w:t>TCS34725 по цифровому интерфейсу I2C сразу передает готовые 16-битные значения для каналов RGB и Clear (общая освещенность). Имеет встроенную светодиодную подсветку и интегральный блок обработки сигнала.</w:t>
      </w:r>
    </w:p>
    <w:p w:rsidR="008807A9" w:rsidRPr="000B6316" w:rsidRDefault="000B6316" w:rsidP="000B6316">
      <w:r>
        <w:t>Таким образом, в</w:t>
      </w:r>
      <w:r w:rsidR="008807A9" w:rsidRPr="000B6316">
        <w:t>ыбран цифровой датчик цвета TCS34725</w:t>
      </w:r>
      <w:r>
        <w:t xml:space="preserve"> изза его максимальной простоты</w:t>
      </w:r>
      <w:r w:rsidR="008807A9" w:rsidRPr="000B6316">
        <w:t xml:space="preserve"> подключения (всего 4 провода: питание, земля и два сигнальных для I2C) и программирования благодаря наличию готовых </w:t>
      </w:r>
      <w:r w:rsidR="008807A9" w:rsidRPr="000B6316">
        <w:lastRenderedPageBreak/>
        <w:t>библиотек. Встроенная подсветка гарантирует стабильные условия измерения, независимо от внешнего освещения, что критически важно для точности. Является современным и наиболее подходящим компонентом для поставленной задачи.</w:t>
      </w:r>
    </w:p>
    <w:p w:rsidR="008807A9" w:rsidRPr="000B6316" w:rsidRDefault="008807A9" w:rsidP="000B6316">
      <w:r w:rsidRPr="000B6316">
        <w:t>3. Выбор исполнительного механизма.</w:t>
      </w:r>
    </w:p>
    <w:p w:rsidR="008807A9" w:rsidRPr="000B6316" w:rsidRDefault="000B6316" w:rsidP="000B6316">
      <w:r>
        <w:t>Для механизма, который будет непосредственно взаимодействовать с сортируемыми объектами существует несколько вариантов: с</w:t>
      </w:r>
      <w:r w:rsidR="008807A9" w:rsidRPr="000B6316">
        <w:t>оленоид, шаговый двигатель, сервопривод.</w:t>
      </w:r>
    </w:p>
    <w:p w:rsidR="008807A9" w:rsidRPr="000B6316" w:rsidRDefault="008807A9" w:rsidP="000B6316">
      <w:r w:rsidRPr="000B6316">
        <w:t>Соленоид совершает только одно линейное движение, что ограничивает логику сортировки.</w:t>
      </w:r>
      <w:r w:rsidR="000B6316">
        <w:t xml:space="preserve"> </w:t>
      </w:r>
      <w:r w:rsidRPr="000B6316">
        <w:t>Шаговый двигатель позволяет реализовать конвейер или поворотный стол с множеством позиций, но требует отдельного драйвера и более сложного алгоритма управления.</w:t>
      </w:r>
      <w:r w:rsidR="000B6316">
        <w:t xml:space="preserve"> </w:t>
      </w:r>
      <w:r w:rsidRPr="000B6316">
        <w:t xml:space="preserve">Сервопривод (например, SG90) управляется одним проводом по ШИМ-сигналу, может точно позиционироваться в одном из нескольких угловых положений </w:t>
      </w:r>
      <w:r w:rsidR="000B6316">
        <w:br/>
      </w:r>
      <w:r w:rsidRPr="000B6316">
        <w:t>(обычно 0-180°).</w:t>
      </w:r>
    </w:p>
    <w:p w:rsidR="008807A9" w:rsidRPr="000B6316" w:rsidRDefault="000B6316" w:rsidP="000B6316">
      <w:r>
        <w:t>Таким образом, был в</w:t>
      </w:r>
      <w:r w:rsidR="008807A9" w:rsidRPr="000B6316">
        <w:t>ыбран сервопривод SG90</w:t>
      </w:r>
      <w:r>
        <w:t>, так как он и</w:t>
      </w:r>
      <w:r w:rsidR="008807A9" w:rsidRPr="000B6316">
        <w:t>деально соответствует задаче сортировки</w:t>
      </w:r>
      <w:r>
        <w:t xml:space="preserve"> объектов</w:t>
      </w:r>
      <w:r w:rsidR="008807A9" w:rsidRPr="000B6316">
        <w:t xml:space="preserve"> на 2-3 цвета. Его можно использовать в качестве поворотной заслонки, направляющей объект в нужный лоток. Управление тривиально с помощью стандартной библиотеки </w:t>
      </w:r>
      <w:r w:rsidR="008807A9" w:rsidRPr="000B6316">
        <w:rPr>
          <w:rFonts w:ascii="Courier New" w:hAnsi="Courier New" w:cs="Courier New"/>
        </w:rPr>
        <w:t>Servo.h</w:t>
      </w:r>
      <w:r w:rsidR="008807A9" w:rsidRPr="000B6316">
        <w:t>. Обладает достаточным моментом для сброса легк</w:t>
      </w:r>
      <w:r>
        <w:t>их объектов (пластиковые кубики, бумажные кубики</w:t>
      </w:r>
      <w:r w:rsidR="008807A9" w:rsidRPr="000B6316">
        <w:t>) и является самым доступным и простым в интеграции приводом.</w:t>
      </w:r>
    </w:p>
    <w:p w:rsidR="008807A9" w:rsidRPr="000B6316" w:rsidRDefault="008807A9" w:rsidP="000B6316">
      <w:r w:rsidRPr="000B6316">
        <w:t>4. Прочие компоненты и материалы для повышения функциональности.</w:t>
      </w:r>
      <w:r w:rsidRPr="000B6316">
        <w:br/>
        <w:t>Для создания законченной, автономной и удобной в использовании системы, помимо основных компонентов, в проект</w:t>
      </w:r>
      <w:r w:rsidR="000B6316">
        <w:t xml:space="preserve"> включены дополнительные модули.</w:t>
      </w:r>
    </w:p>
    <w:p w:rsidR="008807A9" w:rsidRPr="000B6316" w:rsidRDefault="008807A9" w:rsidP="000B6316">
      <w:r w:rsidRPr="000B6316">
        <w:t>Система стабилизированной подсветки:</w:t>
      </w:r>
      <w:r w:rsidR="000B6316">
        <w:t> д</w:t>
      </w:r>
      <w:r w:rsidRPr="000B6316">
        <w:t xml:space="preserve">ля обеспечения идеальных условий работы цветового датчика TCS34725 (чтобы исключить влияние переменного внешнего освещения) используется дополнительная пара белых светодиодов. Они будут установлены симметрично вокруг датчика и питаться </w:t>
      </w:r>
      <w:r w:rsidRPr="000B6316">
        <w:lastRenderedPageBreak/>
        <w:t>через токоограничивающие резисторы от вывода Arduino. Это обеспечит постоянный, равномерный и яркий свет на зоне измерения.</w:t>
      </w:r>
    </w:p>
    <w:p w:rsidR="008807A9" w:rsidRPr="000B6316" w:rsidRDefault="008807A9" w:rsidP="000B6316">
      <w:r w:rsidRPr="000B6316">
        <w:t>Датчик присутствия объекта:</w:t>
      </w:r>
      <w:r w:rsidR="000B6316">
        <w:t> д</w:t>
      </w:r>
      <w:r w:rsidRPr="000B6316">
        <w:t>ля автоматического начала цикла измерения (вместо запуска по кнопке) выбран ультразвуковой датчик расстояния HC-SR04. Он будет установлен над лотком подачи и определит момент, когда объект оказался в зоне сортировки. Это делает работу системы полностью автоматической и имитирует реальные промышленные решения.</w:t>
      </w:r>
    </w:p>
    <w:p w:rsidR="008807A9" w:rsidRPr="000B6316" w:rsidRDefault="008807A9" w:rsidP="000B6316">
      <w:r w:rsidRPr="000B6316">
        <w:t>Механизм перемещения объекта:</w:t>
      </w:r>
      <w:r w:rsidR="000B6316">
        <w:t> в</w:t>
      </w:r>
      <w:r w:rsidRPr="000B6316">
        <w:t xml:space="preserve"> качестве основы для </w:t>
      </w:r>
      <w:r w:rsidR="00E03C03">
        <w:t>транспортировки объектов выбран DC-мотор</w:t>
      </w:r>
      <w:r w:rsidRPr="000B6316">
        <w:t> в паре с лентой, натянутой между двумя валами. Это создаст простейший конвейер, который будет подавать объекты из зоны загрузки под датчик, а затем к зоне сброса. Управление мотором будет осуществляться через </w:t>
      </w:r>
      <w:r w:rsidR="00E03C03">
        <w:t>электромагнитное реле</w:t>
      </w:r>
      <w:r w:rsidRPr="000B6316">
        <w:t>, так как ток мотора превышает возможности вывода Arduino.</w:t>
      </w:r>
    </w:p>
    <w:p w:rsidR="008807A9" w:rsidRPr="000B6316" w:rsidRDefault="008807A9" w:rsidP="000B6316">
      <w:r w:rsidRPr="000B6316">
        <w:t xml:space="preserve">Конструкция и питание: Для создания каркаса, лотков и креплений выбран конструктор </w:t>
      </w:r>
      <w:r w:rsidR="00E03C03">
        <w:rPr>
          <w:lang w:val="en-US"/>
        </w:rPr>
        <w:t>VEX</w:t>
      </w:r>
      <w:r w:rsidR="00E03C03" w:rsidRPr="00E03C03">
        <w:t xml:space="preserve"> </w:t>
      </w:r>
      <w:r w:rsidR="00E03C03">
        <w:rPr>
          <w:lang w:val="en-US"/>
        </w:rPr>
        <w:t>IQ</w:t>
      </w:r>
      <w:r w:rsidRPr="000B6316">
        <w:t> и фанера для основания. Питание всей системы планируется от портативного power bank с USB-разъемом (5В/2А), что обеспечит мобильность и достаточную мощность для одновременной работы Arduino, сервопривода и мотора конвейера.</w:t>
      </w:r>
    </w:p>
    <w:p w:rsidR="008807A9" w:rsidRPr="000B6316" w:rsidRDefault="008807A9" w:rsidP="000B6316">
      <w:r w:rsidRPr="000B6316">
        <w:t xml:space="preserve">Таким образом, выбранный набор компонентов позволяет спроектировать не просто демонстрационный макет, а комплексную автоматизированную систему, реализующую полный рабочий цикл: подача </w:t>
      </w:r>
      <w:r w:rsidR="00E03C03">
        <w:t>-</w:t>
      </w:r>
      <w:r w:rsidRPr="000B6316">
        <w:t>&gt; обнаружение -&gt; измерение -&gt; сортировка.</w:t>
      </w:r>
    </w:p>
    <w:p w:rsidR="007D2F11" w:rsidRPr="00E03C03" w:rsidRDefault="007D2F11" w:rsidP="00E03C03">
      <w:pPr>
        <w:pStyle w:val="1"/>
        <w:ind w:firstLine="0"/>
      </w:pPr>
      <w:bookmarkStart w:id="9" w:name="_Toc221564749"/>
      <w:r w:rsidRPr="00E03C03">
        <w:rPr>
          <w:rStyle w:val="a3"/>
          <w:b/>
          <w:bCs w:val="0"/>
        </w:rPr>
        <w:t>2.2. Разработка структурной схемы и алгоритма работы</w:t>
      </w:r>
      <w:bookmarkEnd w:id="9"/>
    </w:p>
    <w:p w:rsidR="007D2F11" w:rsidRPr="00E03C03" w:rsidRDefault="007D2F11" w:rsidP="00E03C03">
      <w:r>
        <w:t xml:space="preserve">На основе </w:t>
      </w:r>
      <w:r w:rsidRPr="00E03C03">
        <w:t>выбранной элементной базы разрабатывается архитектура и логика работы системы. Это необходимо для понимания взаимодействия всех компонентов перед началом сборки и программирования.</w:t>
      </w:r>
    </w:p>
    <w:p w:rsidR="00801286" w:rsidRPr="00E03C03" w:rsidRDefault="007D2F11" w:rsidP="00E03C03">
      <w:r w:rsidRPr="00E03C03">
        <w:t>1. Структурная (функциональная) схема системы.</w:t>
      </w:r>
      <w:r w:rsidRPr="00E03C03">
        <w:br/>
        <w:t>Система строится по принципу последовательной обработки сигнала. Взаимодействие блоков можно представить следующей схемой:</w:t>
      </w:r>
    </w:p>
    <w:p w:rsidR="00E03C03" w:rsidRDefault="00E03C03" w:rsidP="00E03C03">
      <w:pPr>
        <w:ind w:firstLine="0"/>
      </w:pPr>
    </w:p>
    <w:p w:rsidR="00E03C03" w:rsidRDefault="00E03C03" w:rsidP="00E03C03">
      <w:pPr>
        <w:ind w:firstLine="0"/>
      </w:pPr>
    </w:p>
    <w:p w:rsidR="008212EA" w:rsidRDefault="007B5E77" w:rsidP="00E03C03">
      <w:pPr>
        <w:ind w:firstLine="0"/>
      </w:pPr>
      <w:r>
        <w:rPr>
          <w:noProof/>
          <w:lang w:eastAsia="ru-RU"/>
        </w:rPr>
        <mc:AlternateContent>
          <mc:Choice Requires="wps">
            <w:drawing>
              <wp:anchor distT="0" distB="0" distL="114300" distR="114300" simplePos="0" relativeHeight="251659264" behindDoc="0" locked="0" layoutInCell="1" allowOverlap="1" wp14:anchorId="3C296A1D" wp14:editId="1BD8A6E4">
                <wp:simplePos x="0" y="0"/>
                <wp:positionH relativeFrom="column">
                  <wp:posOffset>1792605</wp:posOffset>
                </wp:positionH>
                <wp:positionV relativeFrom="paragraph">
                  <wp:posOffset>260985</wp:posOffset>
                </wp:positionV>
                <wp:extent cx="1638300" cy="586740"/>
                <wp:effectExtent l="19050" t="19050" r="19050" b="22860"/>
                <wp:wrapNone/>
                <wp:docPr id="1" name="Скругленный прямоугольник 1"/>
                <wp:cNvGraphicFramePr/>
                <a:graphic xmlns:a="http://schemas.openxmlformats.org/drawingml/2006/main">
                  <a:graphicData uri="http://schemas.microsoft.com/office/word/2010/wordprocessingShape">
                    <wps:wsp>
                      <wps:cNvSpPr/>
                      <wps:spPr>
                        <a:xfrm>
                          <a:off x="0" y="0"/>
                          <a:ext cx="1638300" cy="586740"/>
                        </a:xfrm>
                        <a:prstGeom prst="round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137CB" w:rsidRPr="007B5E77" w:rsidRDefault="00A137CB" w:rsidP="00E03C03">
                            <w:pPr>
                              <w:spacing w:line="240" w:lineRule="auto"/>
                              <w:ind w:firstLine="0"/>
                              <w:jc w:val="center"/>
                              <w:rPr>
                                <w:rFonts w:ascii="Courier New" w:hAnsi="Courier New" w:cs="Courier New"/>
                              </w:rPr>
                            </w:pPr>
                            <w:r w:rsidRPr="007B5E77">
                              <w:rPr>
                                <w:rFonts w:ascii="Courier New" w:hAnsi="Courier New" w:cs="Courier New"/>
                              </w:rPr>
                              <w:t>Блок подачи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C296A1D" id="Скругленный прямоугольник 1" o:spid="_x0000_s1026" style="position:absolute;left:0;text-align:left;margin-left:141.15pt;margin-top:20.55pt;width:129pt;height:46.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" fillcolor="white [3201]" strokecolor="black [3213]" strokeweight="2.25pt">
                <v:stroke joinstyle="miter"/>
                <v:textbox>
                  <w:txbxContent>
                    <w:p w:rsidR="00A137CB" w:rsidRPr="007B5E77" w:rsidRDefault="00A137CB" w:rsidP="00E03C03">
                      <w:pPr>
                        <w:spacing w:line="240" w:lineRule="auto"/>
                        <w:ind w:firstLine="0"/>
                        <w:jc w:val="center"/>
                        <w:rPr>
                          <w:rFonts w:ascii="Courier New" w:hAnsi="Courier New" w:cs="Courier New"/>
                        </w:rPr>
                      </w:pPr>
                      <w:r w:rsidRPr="007B5E77">
                        <w:rPr>
                          <w:rFonts w:ascii="Courier New" w:hAnsi="Courier New" w:cs="Courier New"/>
                        </w:rPr>
                        <w:t>Блок подачи</w:t>
                      </w:r>
                    </w:p>
                  </w:txbxContent>
                </v:textbox>
              </v:roundrect>
            </w:pict>
          </mc:Fallback>
        </mc:AlternateContent>
      </w:r>
    </w:p>
    <w:p w:rsidR="00801286" w:rsidRDefault="00801286" w:rsidP="00E03C03">
      <w:pPr>
        <w:ind w:firstLine="0"/>
      </w:pPr>
      <w:r>
        <w:rPr>
          <w:noProof/>
          <w:lang w:eastAsia="ru-RU"/>
        </w:rPr>
        <mc:AlternateContent>
          <mc:Choice Requires="wps">
            <w:drawing>
              <wp:anchor distT="0" distB="0" distL="114300" distR="114300" simplePos="0" relativeHeight="251691008" behindDoc="0" locked="0" layoutInCell="1" allowOverlap="1" wp14:anchorId="61872FD3" wp14:editId="1A4297EF">
                <wp:simplePos x="0" y="0"/>
                <wp:positionH relativeFrom="column">
                  <wp:posOffset>3476625</wp:posOffset>
                </wp:positionH>
                <wp:positionV relativeFrom="paragraph">
                  <wp:posOffset>3609975</wp:posOffset>
                </wp:positionV>
                <wp:extent cx="274320" cy="0"/>
                <wp:effectExtent l="0" t="76200" r="11430" b="95250"/>
                <wp:wrapNone/>
                <wp:docPr id="17" name="Прямая со стрелкой 17"/>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DFFDB8C" id="_x0000_t32" coordsize="21600,21600" o:spt="32" o:oned="t" path="m,l21600,21600e" filled="f">
                <v:path arrowok="t" fillok="f" o:connecttype="none"/>
                <o:lock v:ext="edit" shapetype="t"/>
              </v:shapetype>
              <v:shape id="Прямая со стрелкой 17" o:spid="_x0000_s1026" type="#_x0000_t32" style="position:absolute;margin-left:273.75pt;margin-top:284.25pt;width:21.6pt;height:0;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" strokecolor="black [3213]" strokeweight=".5pt">
                <v:stroke endarrow="block" joinstyle="miter"/>
              </v:shape>
            </w:pict>
          </mc:Fallback>
        </mc:AlternateContent>
      </w:r>
      <w:r>
        <w:rPr>
          <w:noProof/>
          <w:lang w:eastAsia="ru-RU"/>
        </w:rPr>
        <mc:AlternateContent>
          <mc:Choice Requires="wps">
            <w:drawing>
              <wp:anchor distT="0" distB="0" distL="114300" distR="114300" simplePos="0" relativeHeight="251686912" behindDoc="0" locked="0" layoutInCell="1" allowOverlap="1" wp14:anchorId="07CB5CFB" wp14:editId="1FBAC2A8">
                <wp:simplePos x="0" y="0"/>
                <wp:positionH relativeFrom="column">
                  <wp:posOffset>3469005</wp:posOffset>
                </wp:positionH>
                <wp:positionV relativeFrom="paragraph">
                  <wp:posOffset>2276475</wp:posOffset>
                </wp:positionV>
                <wp:extent cx="274320" cy="0"/>
                <wp:effectExtent l="0" t="76200" r="11430" b="95250"/>
                <wp:wrapNone/>
                <wp:docPr id="15" name="Прямая со стрелкой 15"/>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AACCD6" id="Прямая со стрелкой 15" o:spid="_x0000_s1026" type="#_x0000_t32" style="position:absolute;margin-left:273.15pt;margin-top:179.25pt;width:21.6pt;height: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" strokecolor="black [3213]" strokeweight=".5pt">
                <v:stroke endarrow="block" joinstyle="miter"/>
              </v:shape>
            </w:pict>
          </mc:Fallback>
        </mc:AlternateContent>
      </w:r>
      <w:r>
        <w:rPr>
          <w:noProof/>
          <w:lang w:eastAsia="ru-RU"/>
        </w:rPr>
        <mc:AlternateContent>
          <mc:Choice Requires="wps">
            <w:drawing>
              <wp:anchor distT="0" distB="0" distL="114300" distR="114300" simplePos="0" relativeHeight="251688960" behindDoc="0" locked="0" layoutInCell="1" allowOverlap="1" wp14:anchorId="5ACA66B8" wp14:editId="21D389D2">
                <wp:simplePos x="0" y="0"/>
                <wp:positionH relativeFrom="column">
                  <wp:posOffset>3476625</wp:posOffset>
                </wp:positionH>
                <wp:positionV relativeFrom="paragraph">
                  <wp:posOffset>2992755</wp:posOffset>
                </wp:positionV>
                <wp:extent cx="274320" cy="0"/>
                <wp:effectExtent l="0" t="76200" r="11430" b="95250"/>
                <wp:wrapNone/>
                <wp:docPr id="16" name="Прямая со стрелкой 16"/>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F8D23A" id="Прямая со стрелкой 16" o:spid="_x0000_s1026" type="#_x0000_t32" style="position:absolute;margin-left:273.75pt;margin-top:235.65pt;width:21.6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" strokecolor="black [3213]" strokeweight=".5pt">
                <v:stroke endarrow="block" joinstyle="miter"/>
              </v:shape>
            </w:pict>
          </mc:Fallback>
        </mc:AlternateContent>
      </w:r>
      <w:r>
        <w:rPr>
          <w:noProof/>
          <w:lang w:eastAsia="ru-RU"/>
        </w:rPr>
        <mc:AlternateContent>
          <mc:Choice Requires="wps">
            <w:drawing>
              <wp:anchor distT="0" distB="0" distL="114300" distR="114300" simplePos="0" relativeHeight="251684864" behindDoc="0" locked="0" layoutInCell="1" allowOverlap="1" wp14:anchorId="4B5B031F" wp14:editId="7D93A130">
                <wp:simplePos x="0" y="0"/>
                <wp:positionH relativeFrom="column">
                  <wp:posOffset>3476625</wp:posOffset>
                </wp:positionH>
                <wp:positionV relativeFrom="paragraph">
                  <wp:posOffset>927735</wp:posOffset>
                </wp:positionV>
                <wp:extent cx="274320" cy="0"/>
                <wp:effectExtent l="0" t="76200" r="11430" b="95250"/>
                <wp:wrapNone/>
                <wp:docPr id="14" name="Прямая со стрелкой 14"/>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2633D1" id="Прямая со стрелкой 14" o:spid="_x0000_s1026" type="#_x0000_t32" style="position:absolute;margin-left:273.75pt;margin-top:73.05pt;width:21.6pt;height: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" strokecolor="black [3213]" strokeweight=".5pt">
                <v:stroke endarrow="block" joinstyle="miter"/>
              </v:shape>
            </w:pict>
          </mc:Fallback>
        </mc:AlternateContent>
      </w:r>
      <w:r>
        <w:rPr>
          <w:noProof/>
          <w:lang w:eastAsia="ru-RU"/>
        </w:rPr>
        <mc:AlternateContent>
          <mc:Choice Requires="wps">
            <w:drawing>
              <wp:anchor distT="0" distB="0" distL="114300" distR="114300" simplePos="0" relativeHeight="251683840" behindDoc="0" locked="0" layoutInCell="1" allowOverlap="1" wp14:anchorId="239BA1FB" wp14:editId="24A1D142">
                <wp:simplePos x="0" y="0"/>
                <wp:positionH relativeFrom="column">
                  <wp:posOffset>3789045</wp:posOffset>
                </wp:positionH>
                <wp:positionV relativeFrom="paragraph">
                  <wp:posOffset>3350895</wp:posOffset>
                </wp:positionV>
                <wp:extent cx="1638300" cy="518160"/>
                <wp:effectExtent l="0" t="0" r="19050" b="15240"/>
                <wp:wrapNone/>
                <wp:docPr id="13" name="Скругленный прямоугольник 13"/>
                <wp:cNvGraphicFramePr/>
                <a:graphic xmlns:a="http://schemas.openxmlformats.org/drawingml/2006/main">
                  <a:graphicData uri="http://schemas.microsoft.com/office/word/2010/wordprocessingShape">
                    <wps:wsp>
                      <wps:cNvSpPr/>
                      <wps:spPr>
                        <a:xfrm>
                          <a:off x="0" y="0"/>
                          <a:ext cx="1638300" cy="518160"/>
                        </a:xfrm>
                        <a:prstGeom prst="roundRect">
                          <a:avLst/>
                        </a:prstGeom>
                        <a:ln w="12700">
                          <a:solidFill>
                            <a:schemeClr val="tx1"/>
                          </a:solidFill>
                          <a:prstDash val="sysDash"/>
                        </a:ln>
                      </wps:spPr>
                      <wps:style>
                        <a:lnRef idx="2">
                          <a:schemeClr val="accent6"/>
                        </a:lnRef>
                        <a:fillRef idx="1">
                          <a:schemeClr val="lt1"/>
                        </a:fillRef>
                        <a:effectRef idx="0">
                          <a:schemeClr val="accent6"/>
                        </a:effectRef>
                        <a:fontRef idx="minor">
                          <a:schemeClr val="dk1"/>
                        </a:fontRef>
                      </wps:style>
                      <wps:txbx>
                        <w:txbxContent>
                          <w:p w:rsidR="00A137CB" w:rsidRPr="007B5E77" w:rsidRDefault="00A137CB" w:rsidP="00E03C03">
                            <w:pPr>
                              <w:spacing w:line="240" w:lineRule="auto"/>
                              <w:ind w:left="-142" w:right="-72" w:firstLine="142"/>
                              <w:jc w:val="center"/>
                              <w:rPr>
                                <w:rFonts w:ascii="Courier New" w:hAnsi="Courier New" w:cs="Courier New"/>
                                <w:sz w:val="24"/>
                              </w:rPr>
                            </w:pPr>
                            <w:r w:rsidRPr="00801286">
                              <w:rPr>
                                <w:rFonts w:ascii="Courier New" w:hAnsi="Courier New" w:cs="Courier New"/>
                                <w:sz w:val="24"/>
                                <w:lang w:val="en-US"/>
                              </w:rPr>
                              <w:t>Сервопривод (SG90)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9BA1FB" id="Скругленный прямоугольник 13" o:spid="_x0000_s1027" style="position:absolute;left:0;text-align:left;margin-left:298.35pt;margin-top:263.85pt;width:129pt;height:40.8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" fillcolor="white [3201]" strokecolor="black [3213]" strokeweight="1pt">
                <v:stroke dashstyle="3 1" joinstyle="miter"/>
                <v:textbox>
                  <w:txbxContent>
                    <w:p w:rsidR="00A137CB" w:rsidRPr="007B5E77" w:rsidRDefault="00A137CB" w:rsidP="00E03C03">
                      <w:pPr>
                        <w:spacing w:line="240" w:lineRule="auto"/>
                        <w:ind w:left="-142" w:right="-72" w:firstLine="142"/>
                        <w:jc w:val="center"/>
                        <w:rPr>
                          <w:rFonts w:ascii="Courier New" w:hAnsi="Courier New" w:cs="Courier New"/>
                          <w:sz w:val="24"/>
                        </w:rPr>
                      </w:pPr>
                      <w:r w:rsidRPr="00801286">
                        <w:rPr>
                          <w:rFonts w:ascii="Courier New" w:hAnsi="Courier New" w:cs="Courier New"/>
                          <w:sz w:val="24"/>
                          <w:lang w:val="en-US"/>
                        </w:rPr>
                        <w:t>Сервопривод (SG90)</w:t>
                      </w:r>
                    </w:p>
                  </w:txbxContent>
                </v:textbox>
              </v:roundrect>
            </w:pict>
          </mc:Fallback>
        </mc:AlternateContent>
      </w:r>
      <w:r w:rsidR="007B5E77">
        <w:rPr>
          <w:noProof/>
          <w:lang w:eastAsia="ru-RU"/>
        </w:rPr>
        <mc:AlternateContent>
          <mc:Choice Requires="wps">
            <w:drawing>
              <wp:anchor distT="0" distB="0" distL="114300" distR="114300" simplePos="0" relativeHeight="251681792" behindDoc="0" locked="0" layoutInCell="1" allowOverlap="1" wp14:anchorId="6EE597DB" wp14:editId="78FFA650">
                <wp:simplePos x="0" y="0"/>
                <wp:positionH relativeFrom="column">
                  <wp:posOffset>3789045</wp:posOffset>
                </wp:positionH>
                <wp:positionV relativeFrom="paragraph">
                  <wp:posOffset>2703195</wp:posOffset>
                </wp:positionV>
                <wp:extent cx="1638300" cy="518160"/>
                <wp:effectExtent l="0" t="0" r="19050" b="15240"/>
                <wp:wrapNone/>
                <wp:docPr id="12" name="Скругленный прямоугольник 12"/>
                <wp:cNvGraphicFramePr/>
                <a:graphic xmlns:a="http://schemas.openxmlformats.org/drawingml/2006/main">
                  <a:graphicData uri="http://schemas.microsoft.com/office/word/2010/wordprocessingShape">
                    <wps:wsp>
                      <wps:cNvSpPr/>
                      <wps:spPr>
                        <a:xfrm>
                          <a:off x="0" y="0"/>
                          <a:ext cx="1638300" cy="518160"/>
                        </a:xfrm>
                        <a:prstGeom prst="roundRect">
                          <a:avLst/>
                        </a:prstGeom>
                        <a:ln w="12700">
                          <a:solidFill>
                            <a:schemeClr val="tx1"/>
                          </a:solidFill>
                          <a:prstDash val="sysDash"/>
                        </a:ln>
                      </wps:spPr>
                      <wps:style>
                        <a:lnRef idx="2">
                          <a:schemeClr val="accent6"/>
                        </a:lnRef>
                        <a:fillRef idx="1">
                          <a:schemeClr val="lt1"/>
                        </a:fillRef>
                        <a:effectRef idx="0">
                          <a:schemeClr val="accent6"/>
                        </a:effectRef>
                        <a:fontRef idx="minor">
                          <a:schemeClr val="dk1"/>
                        </a:fontRef>
                      </wps:style>
                      <wps:txbx>
                        <w:txbxContent>
                          <w:p w:rsidR="00A137CB" w:rsidRPr="007B5E77" w:rsidRDefault="00A137CB" w:rsidP="00E03C03">
                            <w:pPr>
                              <w:spacing w:line="240" w:lineRule="auto"/>
                              <w:ind w:left="-142" w:right="-72" w:firstLine="142"/>
                              <w:jc w:val="center"/>
                              <w:rPr>
                                <w:rFonts w:ascii="Courier New" w:hAnsi="Courier New" w:cs="Courier New"/>
                                <w:sz w:val="24"/>
                              </w:rPr>
                            </w:pPr>
                            <w:r>
                              <w:rPr>
                                <w:rFonts w:ascii="Courier New" w:hAnsi="Courier New" w:cs="Courier New"/>
                                <w:sz w:val="24"/>
                                <w:lang w:val="en-US"/>
                              </w:rPr>
                              <w:t>Датчик цвета (TCS34725)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EE597DB" id="Скругленный прямоугольник 12" o:spid="_x0000_s1028" style="position:absolute;left:0;text-align:left;margin-left:298.35pt;margin-top:212.85pt;width:129pt;height:40.8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" fillcolor="white [3201]" strokecolor="black [3213]" strokeweight="1pt">
                <v:stroke dashstyle="3 1" joinstyle="miter"/>
                <v:textbox>
                  <w:txbxContent>
                    <w:p w:rsidR="00A137CB" w:rsidRPr="007B5E77" w:rsidRDefault="00A137CB" w:rsidP="00E03C03">
                      <w:pPr>
                        <w:spacing w:line="240" w:lineRule="auto"/>
                        <w:ind w:left="-142" w:right="-72" w:firstLine="142"/>
                        <w:jc w:val="center"/>
                        <w:rPr>
                          <w:rFonts w:ascii="Courier New" w:hAnsi="Courier New" w:cs="Courier New"/>
                          <w:sz w:val="24"/>
                        </w:rPr>
                      </w:pPr>
                      <w:r>
                        <w:rPr>
                          <w:rFonts w:ascii="Courier New" w:hAnsi="Courier New" w:cs="Courier New"/>
                          <w:sz w:val="24"/>
                          <w:lang w:val="en-US"/>
                        </w:rPr>
                        <w:t>Датчик цвета (TCS34725)</w:t>
                      </w:r>
                    </w:p>
                  </w:txbxContent>
                </v:textbox>
              </v:roundrect>
            </w:pict>
          </mc:Fallback>
        </mc:AlternateContent>
      </w:r>
      <w:r w:rsidR="007B5E77">
        <w:rPr>
          <w:noProof/>
          <w:lang w:eastAsia="ru-RU"/>
        </w:rPr>
        <mc:AlternateContent>
          <mc:Choice Requires="wps">
            <w:drawing>
              <wp:anchor distT="0" distB="0" distL="114300" distR="114300" simplePos="0" relativeHeight="251679744" behindDoc="0" locked="0" layoutInCell="1" allowOverlap="1" wp14:anchorId="029C51B6" wp14:editId="41F77654">
                <wp:simplePos x="0" y="0"/>
                <wp:positionH relativeFrom="column">
                  <wp:posOffset>3789045</wp:posOffset>
                </wp:positionH>
                <wp:positionV relativeFrom="paragraph">
                  <wp:posOffset>1994535</wp:posOffset>
                </wp:positionV>
                <wp:extent cx="1638300" cy="518160"/>
                <wp:effectExtent l="0" t="0" r="19050" b="15240"/>
                <wp:wrapNone/>
                <wp:docPr id="11" name="Скругленный прямоугольник 11"/>
                <wp:cNvGraphicFramePr/>
                <a:graphic xmlns:a="http://schemas.openxmlformats.org/drawingml/2006/main">
                  <a:graphicData uri="http://schemas.microsoft.com/office/word/2010/wordprocessingShape">
                    <wps:wsp>
                      <wps:cNvSpPr/>
                      <wps:spPr>
                        <a:xfrm>
                          <a:off x="0" y="0"/>
                          <a:ext cx="1638300" cy="518160"/>
                        </a:xfrm>
                        <a:prstGeom prst="roundRect">
                          <a:avLst/>
                        </a:prstGeom>
                        <a:ln w="12700">
                          <a:solidFill>
                            <a:schemeClr val="tx1"/>
                          </a:solidFill>
                          <a:prstDash val="sysDash"/>
                        </a:ln>
                      </wps:spPr>
                      <wps:style>
                        <a:lnRef idx="2">
                          <a:schemeClr val="accent6"/>
                        </a:lnRef>
                        <a:fillRef idx="1">
                          <a:schemeClr val="lt1"/>
                        </a:fillRef>
                        <a:effectRef idx="0">
                          <a:schemeClr val="accent6"/>
                        </a:effectRef>
                        <a:fontRef idx="minor">
                          <a:schemeClr val="dk1"/>
                        </a:fontRef>
                      </wps:style>
                      <wps:txbx>
                        <w:txbxContent>
                          <w:p w:rsidR="00A137CB" w:rsidRPr="007B5E77" w:rsidRDefault="00A137CB" w:rsidP="00E03C03">
                            <w:pPr>
                              <w:spacing w:line="240" w:lineRule="auto"/>
                              <w:ind w:left="-142" w:right="-72" w:firstLine="0"/>
                              <w:jc w:val="center"/>
                              <w:rPr>
                                <w:rFonts w:ascii="Courier New" w:hAnsi="Courier New" w:cs="Courier New"/>
                                <w:sz w:val="24"/>
                              </w:rPr>
                            </w:pPr>
                            <w:r w:rsidRPr="007B5E77">
                              <w:rPr>
                                <w:rFonts w:ascii="Courier New" w:hAnsi="Courier New" w:cs="Courier New"/>
                                <w:sz w:val="24"/>
                                <w:lang w:val="en-US"/>
                              </w:rPr>
                              <w:t>Ультразв</w:t>
                            </w:r>
                            <w:r>
                              <w:rPr>
                                <w:rFonts w:ascii="Courier New" w:hAnsi="Courier New" w:cs="Courier New"/>
                                <w:sz w:val="24"/>
                              </w:rPr>
                              <w:t xml:space="preserve">. </w:t>
                            </w:r>
                            <w:r w:rsidRPr="007B5E77">
                              <w:rPr>
                                <w:rFonts w:ascii="Courier New" w:hAnsi="Courier New" w:cs="Courier New"/>
                                <w:sz w:val="24"/>
                                <w:lang w:val="en-US"/>
                              </w:rPr>
                              <w:t>датчик (HC-SR04)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29C51B6" id="Скругленный прямоугольник 11" o:spid="_x0000_s1029" style="position:absolute;left:0;text-align:left;margin-left:298.35pt;margin-top:157.05pt;width:129pt;height:40.8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" fillcolor="white [3201]" strokecolor="black [3213]" strokeweight="1pt">
                <v:stroke dashstyle="3 1" joinstyle="miter"/>
                <v:textbox>
                  <w:txbxContent>
                    <w:p w:rsidR="00A137CB" w:rsidRPr="007B5E77" w:rsidRDefault="00A137CB" w:rsidP="00E03C03">
                      <w:pPr>
                        <w:spacing w:line="240" w:lineRule="auto"/>
                        <w:ind w:left="-142" w:right="-72" w:firstLine="0"/>
                        <w:jc w:val="center"/>
                        <w:rPr>
                          <w:rFonts w:ascii="Courier New" w:hAnsi="Courier New" w:cs="Courier New"/>
                          <w:sz w:val="24"/>
                        </w:rPr>
                      </w:pPr>
                      <w:r w:rsidRPr="007B5E77">
                        <w:rPr>
                          <w:rFonts w:ascii="Courier New" w:hAnsi="Courier New" w:cs="Courier New"/>
                          <w:sz w:val="24"/>
                          <w:lang w:val="en-US"/>
                        </w:rPr>
                        <w:t>Ультразв</w:t>
                      </w:r>
                      <w:r>
                        <w:rPr>
                          <w:rFonts w:ascii="Courier New" w:hAnsi="Courier New" w:cs="Courier New"/>
                          <w:sz w:val="24"/>
                        </w:rPr>
                        <w:t xml:space="preserve">. </w:t>
                      </w:r>
                      <w:r w:rsidRPr="007B5E77">
                        <w:rPr>
                          <w:rFonts w:ascii="Courier New" w:hAnsi="Courier New" w:cs="Courier New"/>
                          <w:sz w:val="24"/>
                          <w:lang w:val="en-US"/>
                        </w:rPr>
                        <w:t>датчик (HC-SR04)</w:t>
                      </w:r>
                    </w:p>
                  </w:txbxContent>
                </v:textbox>
              </v:roundrect>
            </w:pict>
          </mc:Fallback>
        </mc:AlternateContent>
      </w:r>
      <w:r w:rsidR="007B5E77">
        <w:rPr>
          <w:noProof/>
          <w:lang w:eastAsia="ru-RU"/>
        </w:rPr>
        <mc:AlternateContent>
          <mc:Choice Requires="wps">
            <w:drawing>
              <wp:anchor distT="0" distB="0" distL="114300" distR="114300" simplePos="0" relativeHeight="251677696" behindDoc="0" locked="0" layoutInCell="1" allowOverlap="1" wp14:anchorId="4D834BBC" wp14:editId="40FD4643">
                <wp:simplePos x="0" y="0"/>
                <wp:positionH relativeFrom="column">
                  <wp:posOffset>3789045</wp:posOffset>
                </wp:positionH>
                <wp:positionV relativeFrom="paragraph">
                  <wp:posOffset>668655</wp:posOffset>
                </wp:positionV>
                <wp:extent cx="1638300" cy="518160"/>
                <wp:effectExtent l="0" t="0" r="19050" b="15240"/>
                <wp:wrapNone/>
                <wp:docPr id="10" name="Скругленный прямоугольник 10"/>
                <wp:cNvGraphicFramePr/>
                <a:graphic xmlns:a="http://schemas.openxmlformats.org/drawingml/2006/main">
                  <a:graphicData uri="http://schemas.microsoft.com/office/word/2010/wordprocessingShape">
                    <wps:wsp>
                      <wps:cNvSpPr/>
                      <wps:spPr>
                        <a:xfrm>
                          <a:off x="0" y="0"/>
                          <a:ext cx="1638300" cy="518160"/>
                        </a:xfrm>
                        <a:prstGeom prst="roundRect">
                          <a:avLst/>
                        </a:prstGeom>
                        <a:ln w="12700">
                          <a:solidFill>
                            <a:schemeClr val="tx1"/>
                          </a:solidFill>
                          <a:prstDash val="sysDash"/>
                        </a:ln>
                      </wps:spPr>
                      <wps:style>
                        <a:lnRef idx="2">
                          <a:schemeClr val="accent6"/>
                        </a:lnRef>
                        <a:fillRef idx="1">
                          <a:schemeClr val="lt1"/>
                        </a:fillRef>
                        <a:effectRef idx="0">
                          <a:schemeClr val="accent6"/>
                        </a:effectRef>
                        <a:fontRef idx="minor">
                          <a:schemeClr val="dk1"/>
                        </a:fontRef>
                      </wps:style>
                      <wps:txbx>
                        <w:txbxContent>
                          <w:p w:rsidR="00A137CB" w:rsidRPr="007B5E77" w:rsidRDefault="00A137CB" w:rsidP="00E03C03">
                            <w:pPr>
                              <w:spacing w:line="240" w:lineRule="auto"/>
                              <w:ind w:firstLine="0"/>
                              <w:jc w:val="center"/>
                              <w:rPr>
                                <w:rFonts w:ascii="Courier New" w:hAnsi="Courier New" w:cs="Courier New"/>
                                <w:sz w:val="24"/>
                              </w:rPr>
                            </w:pPr>
                            <w:r w:rsidRPr="007B5E77">
                              <w:rPr>
                                <w:rFonts w:ascii="Courier New" w:hAnsi="Courier New" w:cs="Courier New"/>
                                <w:sz w:val="24"/>
                                <w:lang w:val="en-US"/>
                              </w:rPr>
                              <w:t>DC-</w:t>
                            </w:r>
                            <w:r w:rsidRPr="007B5E77">
                              <w:rPr>
                                <w:rFonts w:ascii="Courier New" w:hAnsi="Courier New" w:cs="Courier New"/>
                                <w:sz w:val="24"/>
                              </w:rPr>
                              <w:t>мотор,</w:t>
                            </w:r>
                            <w:r>
                              <w:rPr>
                                <w:rFonts w:ascii="Courier New" w:hAnsi="Courier New" w:cs="Courier New"/>
                                <w:sz w:val="24"/>
                              </w:rPr>
                              <w:t xml:space="preserve"> </w:t>
                            </w:r>
                            <w:r>
                              <w:rPr>
                                <w:rFonts w:ascii="Courier New" w:hAnsi="Courier New" w:cs="Courier New"/>
                                <w:sz w:val="24"/>
                              </w:rPr>
                              <w:br/>
                              <w:t xml:space="preserve">реле управления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D834BBC" id="Скругленный прямоугольник 10" o:spid="_x0000_s1030" style="position:absolute;left:0;text-align:left;margin-left:298.35pt;margin-top:52.65pt;width:129pt;height:40.8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" fillcolor="white [3201]" strokecolor="black [3213]" strokeweight="1pt">
                <v:stroke dashstyle="3 1" joinstyle="miter"/>
                <v:textbox>
                  <w:txbxContent>
                    <w:p w:rsidR="00A137CB" w:rsidRPr="007B5E77" w:rsidRDefault="00A137CB" w:rsidP="00E03C03">
                      <w:pPr>
                        <w:spacing w:line="240" w:lineRule="auto"/>
                        <w:ind w:firstLine="0"/>
                        <w:jc w:val="center"/>
                        <w:rPr>
                          <w:rFonts w:ascii="Courier New" w:hAnsi="Courier New" w:cs="Courier New"/>
                          <w:sz w:val="24"/>
                        </w:rPr>
                      </w:pPr>
                      <w:r w:rsidRPr="007B5E77">
                        <w:rPr>
                          <w:rFonts w:ascii="Courier New" w:hAnsi="Courier New" w:cs="Courier New"/>
                          <w:sz w:val="24"/>
                          <w:lang w:val="en-US"/>
                        </w:rPr>
                        <w:t>DC-</w:t>
                      </w:r>
                      <w:r w:rsidRPr="007B5E77">
                        <w:rPr>
                          <w:rFonts w:ascii="Courier New" w:hAnsi="Courier New" w:cs="Courier New"/>
                          <w:sz w:val="24"/>
                        </w:rPr>
                        <w:t>мотор,</w:t>
                      </w:r>
                      <w:r>
                        <w:rPr>
                          <w:rFonts w:ascii="Courier New" w:hAnsi="Courier New" w:cs="Courier New"/>
                          <w:sz w:val="24"/>
                        </w:rPr>
                        <w:t xml:space="preserve"> </w:t>
                      </w:r>
                      <w:r>
                        <w:rPr>
                          <w:rFonts w:ascii="Courier New" w:hAnsi="Courier New" w:cs="Courier New"/>
                          <w:sz w:val="24"/>
                        </w:rPr>
                        <w:br/>
                        <w:t xml:space="preserve">реле управления </w:t>
                      </w:r>
                    </w:p>
                  </w:txbxContent>
                </v:textbox>
              </v:roundrect>
            </w:pict>
          </mc:Fallback>
        </mc:AlternateContent>
      </w:r>
      <w:r w:rsidR="007B5E77">
        <w:rPr>
          <w:noProof/>
          <w:lang w:eastAsia="ru-RU"/>
        </w:rPr>
        <mc:AlternateContent>
          <mc:Choice Requires="wps">
            <w:drawing>
              <wp:anchor distT="0" distB="0" distL="114300" distR="114300" simplePos="0" relativeHeight="251675648" behindDoc="0" locked="0" layoutInCell="1" allowOverlap="1" wp14:anchorId="4F7D3F72" wp14:editId="12F7E0B8">
                <wp:simplePos x="0" y="0"/>
                <wp:positionH relativeFrom="column">
                  <wp:posOffset>1792605</wp:posOffset>
                </wp:positionH>
                <wp:positionV relativeFrom="paragraph">
                  <wp:posOffset>3335655</wp:posOffset>
                </wp:positionV>
                <wp:extent cx="1638300" cy="586740"/>
                <wp:effectExtent l="19050" t="19050" r="19050" b="22860"/>
                <wp:wrapNone/>
                <wp:docPr id="9" name="Скругленный прямоугольник 9"/>
                <wp:cNvGraphicFramePr/>
                <a:graphic xmlns:a="http://schemas.openxmlformats.org/drawingml/2006/main">
                  <a:graphicData uri="http://schemas.microsoft.com/office/word/2010/wordprocessingShape">
                    <wps:wsp>
                      <wps:cNvSpPr/>
                      <wps:spPr>
                        <a:xfrm>
                          <a:off x="0" y="0"/>
                          <a:ext cx="1638300" cy="586740"/>
                        </a:xfrm>
                        <a:prstGeom prst="round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137CB" w:rsidRPr="007B5E77" w:rsidRDefault="00A137CB" w:rsidP="00E03C03">
                            <w:pPr>
                              <w:spacing w:line="240" w:lineRule="auto"/>
                              <w:ind w:firstLine="0"/>
                              <w:jc w:val="center"/>
                              <w:rPr>
                                <w:rFonts w:ascii="Courier New" w:hAnsi="Courier New" w:cs="Courier New"/>
                              </w:rPr>
                            </w:pPr>
                            <w:r>
                              <w:rPr>
                                <w:rFonts w:ascii="Courier New" w:hAnsi="Courier New" w:cs="Courier New"/>
                              </w:rPr>
                              <w:t>Зона сортировки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F7D3F72" id="Скругленный прямоугольник 9" o:spid="_x0000_s1031" style="position:absolute;left:0;text-align:left;margin-left:141.15pt;margin-top:262.65pt;width:129pt;height:46.2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" fillcolor="white [3201]" strokecolor="black [3213]" strokeweight="2.25pt">
                <v:stroke joinstyle="miter"/>
                <v:textbox>
                  <w:txbxContent>
                    <w:p w:rsidR="00A137CB" w:rsidRPr="007B5E77" w:rsidRDefault="00A137CB" w:rsidP="00E03C03">
                      <w:pPr>
                        <w:spacing w:line="240" w:lineRule="auto"/>
                        <w:ind w:firstLine="0"/>
                        <w:jc w:val="center"/>
                        <w:rPr>
                          <w:rFonts w:ascii="Courier New" w:hAnsi="Courier New" w:cs="Courier New"/>
                        </w:rPr>
                      </w:pPr>
                      <w:r>
                        <w:rPr>
                          <w:rFonts w:ascii="Courier New" w:hAnsi="Courier New" w:cs="Courier New"/>
                        </w:rPr>
                        <w:t>Зона сортировки</w:t>
                      </w:r>
                    </w:p>
                  </w:txbxContent>
                </v:textbox>
              </v:roundrect>
            </w:pict>
          </mc:Fallback>
        </mc:AlternateContent>
      </w:r>
      <w:r w:rsidR="007B5E77">
        <w:rPr>
          <w:noProof/>
          <w:lang w:eastAsia="ru-RU"/>
        </w:rPr>
        <mc:AlternateContent>
          <mc:Choice Requires="wps">
            <w:drawing>
              <wp:anchor distT="0" distB="0" distL="114300" distR="114300" simplePos="0" relativeHeight="251673600" behindDoc="0" locked="0" layoutInCell="1" allowOverlap="1" wp14:anchorId="4A74A053" wp14:editId="773773CE">
                <wp:simplePos x="0" y="0"/>
                <wp:positionH relativeFrom="column">
                  <wp:posOffset>1792605</wp:posOffset>
                </wp:positionH>
                <wp:positionV relativeFrom="paragraph">
                  <wp:posOffset>2672715</wp:posOffset>
                </wp:positionV>
                <wp:extent cx="1638300" cy="586740"/>
                <wp:effectExtent l="19050" t="19050" r="19050" b="22860"/>
                <wp:wrapNone/>
                <wp:docPr id="8" name="Скругленный прямоугольник 8"/>
                <wp:cNvGraphicFramePr/>
                <a:graphic xmlns:a="http://schemas.openxmlformats.org/drawingml/2006/main">
                  <a:graphicData uri="http://schemas.microsoft.com/office/word/2010/wordprocessingShape">
                    <wps:wsp>
                      <wps:cNvSpPr/>
                      <wps:spPr>
                        <a:xfrm>
                          <a:off x="0" y="0"/>
                          <a:ext cx="1638300" cy="586740"/>
                        </a:xfrm>
                        <a:prstGeom prst="round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137CB" w:rsidRPr="007B5E77" w:rsidRDefault="00A137CB" w:rsidP="00E03C03">
                            <w:pPr>
                              <w:spacing w:line="240" w:lineRule="auto"/>
                              <w:ind w:firstLine="0"/>
                              <w:jc w:val="center"/>
                              <w:rPr>
                                <w:rFonts w:ascii="Courier New" w:hAnsi="Courier New" w:cs="Courier New"/>
                              </w:rPr>
                            </w:pPr>
                            <w:r>
                              <w:rPr>
                                <w:rFonts w:ascii="Courier New" w:hAnsi="Courier New" w:cs="Courier New"/>
                              </w:rPr>
                              <w:t>Зона измерения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A74A053" id="Скругленный прямоугольник 8" o:spid="_x0000_s1032" style="position:absolute;left:0;text-align:left;margin-left:141.15pt;margin-top:210.45pt;width:129pt;height:46.2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" fillcolor="white [3201]" strokecolor="black [3213]" strokeweight="2.25pt">
                <v:stroke joinstyle="miter"/>
                <v:textbox>
                  <w:txbxContent>
                    <w:p w:rsidR="00A137CB" w:rsidRPr="007B5E77" w:rsidRDefault="00A137CB" w:rsidP="00E03C03">
                      <w:pPr>
                        <w:spacing w:line="240" w:lineRule="auto"/>
                        <w:ind w:firstLine="0"/>
                        <w:jc w:val="center"/>
                        <w:rPr>
                          <w:rFonts w:ascii="Courier New" w:hAnsi="Courier New" w:cs="Courier New"/>
                        </w:rPr>
                      </w:pPr>
                      <w:r>
                        <w:rPr>
                          <w:rFonts w:ascii="Courier New" w:hAnsi="Courier New" w:cs="Courier New"/>
                        </w:rPr>
                        <w:t>Зона измерения</w:t>
                      </w:r>
                    </w:p>
                  </w:txbxContent>
                </v:textbox>
              </v:roundrect>
            </w:pict>
          </mc:Fallback>
        </mc:AlternateContent>
      </w:r>
      <w:r w:rsidR="007B5E77">
        <w:rPr>
          <w:noProof/>
          <w:lang w:eastAsia="ru-RU"/>
        </w:rPr>
        <mc:AlternateContent>
          <mc:Choice Requires="wps">
            <w:drawing>
              <wp:anchor distT="0" distB="0" distL="114300" distR="114300" simplePos="0" relativeHeight="251671552" behindDoc="0" locked="0" layoutInCell="1" allowOverlap="1" wp14:anchorId="25629601" wp14:editId="52217B0E">
                <wp:simplePos x="0" y="0"/>
                <wp:positionH relativeFrom="column">
                  <wp:posOffset>1792605</wp:posOffset>
                </wp:positionH>
                <wp:positionV relativeFrom="paragraph">
                  <wp:posOffset>1994535</wp:posOffset>
                </wp:positionV>
                <wp:extent cx="1638300" cy="586740"/>
                <wp:effectExtent l="19050" t="19050" r="19050" b="22860"/>
                <wp:wrapNone/>
                <wp:docPr id="7" name="Скругленный прямоугольник 7"/>
                <wp:cNvGraphicFramePr/>
                <a:graphic xmlns:a="http://schemas.openxmlformats.org/drawingml/2006/main">
                  <a:graphicData uri="http://schemas.microsoft.com/office/word/2010/wordprocessingShape">
                    <wps:wsp>
                      <wps:cNvSpPr/>
                      <wps:spPr>
                        <a:xfrm>
                          <a:off x="0" y="0"/>
                          <a:ext cx="1638300" cy="586740"/>
                        </a:xfrm>
                        <a:prstGeom prst="round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137CB" w:rsidRPr="007B5E77" w:rsidRDefault="00A137CB" w:rsidP="00E03C03">
                            <w:pPr>
                              <w:spacing w:line="240" w:lineRule="auto"/>
                              <w:ind w:firstLine="0"/>
                              <w:jc w:val="center"/>
                              <w:rPr>
                                <w:rFonts w:ascii="Courier New" w:hAnsi="Courier New" w:cs="Courier New"/>
                              </w:rPr>
                            </w:pPr>
                            <w:r>
                              <w:rPr>
                                <w:rFonts w:ascii="Courier New" w:hAnsi="Courier New" w:cs="Courier New"/>
                              </w:rPr>
                              <w:t>Зона обнаружения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5629601" id="Скругленный прямоугольник 7" o:spid="_x0000_s1033" style="position:absolute;left:0;text-align:left;margin-left:141.15pt;margin-top:157.05pt;width:129pt;height:46.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" fillcolor="white [3201]" strokecolor="black [3213]" strokeweight="2.25pt">
                <v:stroke joinstyle="miter"/>
                <v:textbox>
                  <w:txbxContent>
                    <w:p w:rsidR="00A137CB" w:rsidRPr="007B5E77" w:rsidRDefault="00A137CB" w:rsidP="00E03C03">
                      <w:pPr>
                        <w:spacing w:line="240" w:lineRule="auto"/>
                        <w:ind w:firstLine="0"/>
                        <w:jc w:val="center"/>
                        <w:rPr>
                          <w:rFonts w:ascii="Courier New" w:hAnsi="Courier New" w:cs="Courier New"/>
                        </w:rPr>
                      </w:pPr>
                      <w:r>
                        <w:rPr>
                          <w:rFonts w:ascii="Courier New" w:hAnsi="Courier New" w:cs="Courier New"/>
                        </w:rPr>
                        <w:t>Зона обнаружения</w:t>
                      </w:r>
                    </w:p>
                  </w:txbxContent>
                </v:textbox>
              </v:roundrect>
            </w:pict>
          </mc:Fallback>
        </mc:AlternateContent>
      </w:r>
      <w:r w:rsidR="007B5E77">
        <w:rPr>
          <w:noProof/>
          <w:lang w:eastAsia="ru-RU"/>
        </w:rPr>
        <mc:AlternateContent>
          <mc:Choice Requires="wps">
            <w:drawing>
              <wp:anchor distT="0" distB="0" distL="114300" distR="114300" simplePos="0" relativeHeight="251669504" behindDoc="0" locked="0" layoutInCell="1" allowOverlap="1" wp14:anchorId="697AA7FE" wp14:editId="218BA84C">
                <wp:simplePos x="0" y="0"/>
                <wp:positionH relativeFrom="column">
                  <wp:posOffset>1792605</wp:posOffset>
                </wp:positionH>
                <wp:positionV relativeFrom="paragraph">
                  <wp:posOffset>1316355</wp:posOffset>
                </wp:positionV>
                <wp:extent cx="1638300" cy="586740"/>
                <wp:effectExtent l="19050" t="19050" r="19050" b="22860"/>
                <wp:wrapNone/>
                <wp:docPr id="6" name="Скругленный прямоугольник 6"/>
                <wp:cNvGraphicFramePr/>
                <a:graphic xmlns:a="http://schemas.openxmlformats.org/drawingml/2006/main">
                  <a:graphicData uri="http://schemas.microsoft.com/office/word/2010/wordprocessingShape">
                    <wps:wsp>
                      <wps:cNvSpPr/>
                      <wps:spPr>
                        <a:xfrm>
                          <a:off x="0" y="0"/>
                          <a:ext cx="1638300" cy="586740"/>
                        </a:xfrm>
                        <a:prstGeom prst="round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137CB" w:rsidRPr="007B5E77" w:rsidRDefault="00A137CB" w:rsidP="00E03C03">
                            <w:pPr>
                              <w:spacing w:line="240" w:lineRule="auto"/>
                              <w:ind w:firstLine="0"/>
                              <w:jc w:val="center"/>
                              <w:rPr>
                                <w:rFonts w:ascii="Courier New" w:hAnsi="Courier New" w:cs="Courier New"/>
                              </w:rPr>
                            </w:pPr>
                            <w:r>
                              <w:rPr>
                                <w:rFonts w:ascii="Courier New" w:hAnsi="Courier New" w:cs="Courier New"/>
                              </w:rPr>
                              <w:t>Объект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97AA7FE" id="Скругленный прямоугольник 6" o:spid="_x0000_s1034" style="position:absolute;left:0;text-align:left;margin-left:141.15pt;margin-top:103.65pt;width:129pt;height:46.2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" fillcolor="white [3201]" strokecolor="black [3213]" strokeweight="2.25pt">
                <v:stroke joinstyle="miter"/>
                <v:textbox>
                  <w:txbxContent>
                    <w:p w:rsidR="00A137CB" w:rsidRPr="007B5E77" w:rsidRDefault="00A137CB" w:rsidP="00E03C03">
                      <w:pPr>
                        <w:spacing w:line="240" w:lineRule="auto"/>
                        <w:ind w:firstLine="0"/>
                        <w:jc w:val="center"/>
                        <w:rPr>
                          <w:rFonts w:ascii="Courier New" w:hAnsi="Courier New" w:cs="Courier New"/>
                        </w:rPr>
                      </w:pPr>
                      <w:r>
                        <w:rPr>
                          <w:rFonts w:ascii="Courier New" w:hAnsi="Courier New" w:cs="Courier New"/>
                        </w:rPr>
                        <w:t>Объект</w:t>
                      </w:r>
                    </w:p>
                  </w:txbxContent>
                </v:textbox>
              </v:roundrect>
            </w:pict>
          </mc:Fallback>
        </mc:AlternateContent>
      </w:r>
      <w:r w:rsidR="007B5E77">
        <w:rPr>
          <w:noProof/>
          <w:lang w:eastAsia="ru-RU"/>
        </w:rPr>
        <mc:AlternateContent>
          <mc:Choice Requires="wps">
            <w:drawing>
              <wp:anchor distT="0" distB="0" distL="114300" distR="114300" simplePos="0" relativeHeight="251667456" behindDoc="0" locked="0" layoutInCell="1" allowOverlap="1" wp14:anchorId="05C42A1A" wp14:editId="518FEDA7">
                <wp:simplePos x="0" y="0"/>
                <wp:positionH relativeFrom="column">
                  <wp:posOffset>1792605</wp:posOffset>
                </wp:positionH>
                <wp:positionV relativeFrom="paragraph">
                  <wp:posOffset>645795</wp:posOffset>
                </wp:positionV>
                <wp:extent cx="1638300" cy="586740"/>
                <wp:effectExtent l="19050" t="19050" r="19050" b="22860"/>
                <wp:wrapNone/>
                <wp:docPr id="5" name="Скругленный прямоугольник 5"/>
                <wp:cNvGraphicFramePr/>
                <a:graphic xmlns:a="http://schemas.openxmlformats.org/drawingml/2006/main">
                  <a:graphicData uri="http://schemas.microsoft.com/office/word/2010/wordprocessingShape">
                    <wps:wsp>
                      <wps:cNvSpPr/>
                      <wps:spPr>
                        <a:xfrm>
                          <a:off x="0" y="0"/>
                          <a:ext cx="1638300" cy="586740"/>
                        </a:xfrm>
                        <a:prstGeom prst="round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137CB" w:rsidRPr="007B5E77" w:rsidRDefault="00A137CB" w:rsidP="00E03C03">
                            <w:pPr>
                              <w:spacing w:line="240" w:lineRule="auto"/>
                              <w:ind w:firstLine="0"/>
                              <w:jc w:val="center"/>
                              <w:rPr>
                                <w:rFonts w:ascii="Courier New" w:hAnsi="Courier New" w:cs="Courier New"/>
                              </w:rPr>
                            </w:pPr>
                            <w:r>
                              <w:rPr>
                                <w:rFonts w:ascii="Courier New" w:hAnsi="Courier New" w:cs="Courier New"/>
                              </w:rPr>
                              <w:t>Конвейерная лента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5C42A1A" id="Скругленный прямоугольник 5" o:spid="_x0000_s1035" style="position:absolute;left:0;text-align:left;margin-left:141.15pt;margin-top:50.85pt;width:129pt;height:46.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" fillcolor="white [3201]" strokecolor="black [3213]" strokeweight="2.25pt">
                <v:stroke joinstyle="miter"/>
                <v:textbox>
                  <w:txbxContent>
                    <w:p w:rsidR="00A137CB" w:rsidRPr="007B5E77" w:rsidRDefault="00A137CB" w:rsidP="00E03C03">
                      <w:pPr>
                        <w:spacing w:line="240" w:lineRule="auto"/>
                        <w:ind w:firstLine="0"/>
                        <w:jc w:val="center"/>
                        <w:rPr>
                          <w:rFonts w:ascii="Courier New" w:hAnsi="Courier New" w:cs="Courier New"/>
                        </w:rPr>
                      </w:pPr>
                      <w:r>
                        <w:rPr>
                          <w:rFonts w:ascii="Courier New" w:hAnsi="Courier New" w:cs="Courier New"/>
                        </w:rPr>
                        <w:t>Конвейерная лента</w:t>
                      </w:r>
                    </w:p>
                  </w:txbxContent>
                </v:textbox>
              </v:roundrect>
            </w:pict>
          </mc:Fallback>
        </mc:AlternateContent>
      </w:r>
    </w:p>
    <w:p w:rsidR="00801286" w:rsidRPr="00801286" w:rsidRDefault="00801286" w:rsidP="00E03C03">
      <w:pPr>
        <w:ind w:firstLine="0"/>
      </w:pPr>
    </w:p>
    <w:p w:rsidR="00801286" w:rsidRPr="00801286" w:rsidRDefault="00801286" w:rsidP="00E03C03">
      <w:pPr>
        <w:ind w:firstLine="0"/>
      </w:pPr>
    </w:p>
    <w:p w:rsidR="00801286" w:rsidRPr="00801286" w:rsidRDefault="00801286" w:rsidP="00E03C03">
      <w:pPr>
        <w:ind w:firstLine="0"/>
      </w:pPr>
    </w:p>
    <w:p w:rsidR="00801286" w:rsidRPr="00801286" w:rsidRDefault="00801286" w:rsidP="00E03C03">
      <w:pPr>
        <w:ind w:firstLine="0"/>
      </w:pPr>
    </w:p>
    <w:p w:rsidR="00801286" w:rsidRPr="00801286" w:rsidRDefault="00801286" w:rsidP="00E03C03">
      <w:pPr>
        <w:ind w:firstLine="0"/>
      </w:pPr>
    </w:p>
    <w:p w:rsidR="00801286" w:rsidRPr="00801286" w:rsidRDefault="00801286" w:rsidP="00E03C03">
      <w:pPr>
        <w:ind w:firstLine="0"/>
      </w:pPr>
    </w:p>
    <w:p w:rsidR="00801286" w:rsidRPr="00801286" w:rsidRDefault="00801286" w:rsidP="00E03C03">
      <w:pPr>
        <w:ind w:firstLine="0"/>
      </w:pPr>
    </w:p>
    <w:p w:rsidR="00801286" w:rsidRPr="00801286" w:rsidRDefault="00801286" w:rsidP="00E03C03">
      <w:pPr>
        <w:ind w:firstLine="0"/>
      </w:pPr>
    </w:p>
    <w:p w:rsidR="00801286" w:rsidRPr="00801286" w:rsidRDefault="00801286" w:rsidP="00E03C03">
      <w:pPr>
        <w:ind w:firstLine="0"/>
      </w:pPr>
    </w:p>
    <w:p w:rsidR="00801286" w:rsidRPr="00801286" w:rsidRDefault="00801286" w:rsidP="00E03C03">
      <w:pPr>
        <w:ind w:firstLine="0"/>
      </w:pPr>
    </w:p>
    <w:p w:rsidR="00801286" w:rsidRPr="00801286" w:rsidRDefault="00801286" w:rsidP="00E03C03">
      <w:pPr>
        <w:ind w:firstLine="0"/>
      </w:pPr>
    </w:p>
    <w:p w:rsidR="00801286" w:rsidRPr="00801286" w:rsidRDefault="00801286" w:rsidP="00E03C03">
      <w:pPr>
        <w:ind w:firstLine="0"/>
      </w:pPr>
    </w:p>
    <w:p w:rsidR="00801286" w:rsidRPr="00E03C03" w:rsidRDefault="00801286" w:rsidP="00E03C03">
      <w:r w:rsidRPr="00E03C03">
        <w:t>Пояснения к схеме:</w:t>
      </w:r>
    </w:p>
    <w:p w:rsidR="00801286" w:rsidRPr="00E03C03" w:rsidRDefault="00801286" w:rsidP="00E03C03">
      <w:r w:rsidRPr="00E03C03">
        <w:t>Блок Подачи: </w:t>
      </w:r>
      <w:r w:rsidR="00E03C03">
        <w:t>р</w:t>
      </w:r>
      <w:r w:rsidRPr="00E03C03">
        <w:t>учная или воронка для загрузки объектов.</w:t>
      </w:r>
    </w:p>
    <w:p w:rsidR="00801286" w:rsidRPr="00E03C03" w:rsidRDefault="00801286" w:rsidP="00E03C03">
      <w:r w:rsidRPr="00E03C03">
        <w:t>Конвейер: </w:t>
      </w:r>
      <w:r w:rsidR="00E03C03">
        <w:t>п</w:t>
      </w:r>
      <w:r w:rsidRPr="00E03C03">
        <w:t xml:space="preserve">риводится в движение DC-мотором. </w:t>
      </w:r>
      <w:r w:rsidR="00E03C03">
        <w:t>Электромагнитное реле</w:t>
      </w:r>
      <w:r w:rsidRPr="00E03C03">
        <w:t xml:space="preserve"> служит электронным выключателем, получая сигнал от Arduino.</w:t>
      </w:r>
    </w:p>
    <w:p w:rsidR="00801286" w:rsidRPr="00E03C03" w:rsidRDefault="00801286" w:rsidP="00E03C03">
      <w:r w:rsidRPr="00E03C03">
        <w:t>Блок Обнаружения:</w:t>
      </w:r>
      <w:r w:rsidR="00E03C03">
        <w:t> у</w:t>
      </w:r>
      <w:r w:rsidRPr="00E03C03">
        <w:t>льтразвуковой датчик HC-SR04 постоянно измеряет расстояние до ленты. Если расстояние резко уменьшается (объект прервал луч), датчик отправляет сигнал Arduino.</w:t>
      </w:r>
    </w:p>
    <w:p w:rsidR="00801286" w:rsidRPr="00E03C03" w:rsidRDefault="00801286" w:rsidP="00E03C03">
      <w:r w:rsidRPr="00E03C03">
        <w:t>Блок Измерения:</w:t>
      </w:r>
      <w:r w:rsidR="00E03C03">
        <w:t> к</w:t>
      </w:r>
      <w:r w:rsidRPr="00E03C03">
        <w:t>огда Arduino получает сигнал от HC-SR04, она включает белые светодиоды и считывает данные с датчика TCS34725.</w:t>
      </w:r>
    </w:p>
    <w:p w:rsidR="00801286" w:rsidRPr="00E03C03" w:rsidRDefault="00801286" w:rsidP="00E03C03">
      <w:r w:rsidRPr="00E03C03">
        <w:t>Блок Обработки и Управления (Arduino Uno):</w:t>
      </w:r>
      <w:r w:rsidR="00E03C03">
        <w:t> я</w:t>
      </w:r>
      <w:r w:rsidRPr="00E03C03">
        <w:t>дро системы. Обрабатывает сигналы с датчиков, по алгоритму определяет цвет и отправляет управляющие команды на исполнительные устройства.</w:t>
      </w:r>
    </w:p>
    <w:p w:rsidR="00801286" w:rsidRPr="00E03C03" w:rsidRDefault="00801286" w:rsidP="00E03C03">
      <w:r w:rsidRPr="00E03C03">
        <w:t>Блок Сортировки:</w:t>
      </w:r>
      <w:r w:rsidR="00E03C03">
        <w:t> с</w:t>
      </w:r>
      <w:r w:rsidRPr="00E03C03">
        <w:t>ервопривод, получая команду от Arduino, поворачивает заслонку или лоток так, чтобы объект сошел с конвейера в предназначенный для его цвета контейнер.</w:t>
      </w:r>
    </w:p>
    <w:p w:rsidR="00801286" w:rsidRDefault="00801286" w:rsidP="00046088">
      <w:r w:rsidRPr="00046088">
        <w:lastRenderedPageBreak/>
        <w:t>Алгоритм работы программы (логическая последовательность).</w:t>
      </w:r>
      <w:r w:rsidRPr="00046088">
        <w:br/>
        <w:t>Программа микроконтроллера будет работать по следующему циклическому алгоритму, который можн</w:t>
      </w:r>
      <w:r w:rsidR="00046088" w:rsidRPr="00046088">
        <w:t>о представить в виде блок-схемы</w:t>
      </w:r>
      <w:r w:rsidR="00046088">
        <w:t xml:space="preserve"> (рис. 9)</w:t>
      </w:r>
      <w:r w:rsidR="00046088" w:rsidRPr="00046088">
        <w:t>.</w:t>
      </w:r>
    </w:p>
    <w:p w:rsidR="00046088" w:rsidRDefault="00046088" w:rsidP="00046088">
      <w:pPr>
        <w:keepNext/>
        <w:ind w:firstLine="0"/>
        <w:jc w:val="center"/>
      </w:pPr>
      <w:r w:rsidRPr="00046088">
        <w:rPr>
          <w:noProof/>
          <w:lang w:eastAsia="ru-RU"/>
        </w:rPr>
        <w:drawing>
          <wp:inline distT="0" distB="0" distL="0" distR="0" wp14:anchorId="199D0114" wp14:editId="373F14D6">
            <wp:extent cx="2076277" cy="6998097"/>
            <wp:effectExtent l="0" t="0" r="635" b="0"/>
            <wp:docPr id="2" name="Рисунок 2" descr="C:\Users\Алексей\Downloads\deepseek_mermaid_20260209_087cb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лексей\Downloads\deepseek_mermaid_20260209_087cb4.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97284" cy="7068900"/>
                    </a:xfrm>
                    <a:prstGeom prst="rect">
                      <a:avLst/>
                    </a:prstGeom>
                    <a:noFill/>
                    <a:ln>
                      <a:noFill/>
                    </a:ln>
                  </pic:spPr>
                </pic:pic>
              </a:graphicData>
            </a:graphic>
          </wp:inline>
        </w:drawing>
      </w:r>
    </w:p>
    <w:p w:rsidR="00046088" w:rsidRDefault="00046088" w:rsidP="00046088">
      <w:pPr>
        <w:ind w:firstLine="0"/>
        <w:jc w:val="center"/>
      </w:pPr>
      <w:r>
        <w:t xml:space="preserve">Рисунок </w:t>
      </w:r>
      <w:fldSimple w:instr=" SEQ Рисунок \* ARABIC ">
        <w:r>
          <w:rPr>
            <w:noProof/>
          </w:rPr>
          <w:t>9</w:t>
        </w:r>
      </w:fldSimple>
      <w:r>
        <w:t>. Блок схема программы</w:t>
      </w:r>
    </w:p>
    <w:p w:rsidR="00046088" w:rsidRDefault="00FF50A7" w:rsidP="00FF50A7">
      <w:pPr>
        <w:rPr>
          <w:rFonts w:ascii="Segoe UI" w:hAnsi="Segoe UI" w:cs="Segoe UI"/>
          <w:color w:val="0F1115"/>
        </w:rPr>
      </w:pPr>
      <w:r>
        <w:t>Подробнее ознакомимся с содержанием каждого пункта далее.</w:t>
      </w:r>
    </w:p>
    <w:p w:rsidR="00801286" w:rsidRPr="00FF50A7" w:rsidRDefault="00801286" w:rsidP="00FF50A7">
      <w:r w:rsidRPr="00FF50A7">
        <w:t>ИНИЦИАЛИЗАЦИЯ:</w:t>
      </w:r>
    </w:p>
    <w:p w:rsidR="00801286" w:rsidRPr="00FF50A7" w:rsidRDefault="00801286" w:rsidP="00FF50A7">
      <w:pPr>
        <w:pStyle w:val="a4"/>
        <w:numPr>
          <w:ilvl w:val="0"/>
          <w:numId w:val="29"/>
        </w:numPr>
        <w:tabs>
          <w:tab w:val="left" w:pos="993"/>
        </w:tabs>
        <w:ind w:left="0" w:firstLine="709"/>
      </w:pPr>
      <w:r w:rsidRPr="00FF50A7">
        <w:lastRenderedPageBreak/>
        <w:t>Загрузка сохраненных эталонных значений цветов из памяти (EEPROM).</w:t>
      </w:r>
    </w:p>
    <w:p w:rsidR="00801286" w:rsidRPr="00FF50A7" w:rsidRDefault="00801286" w:rsidP="00FF50A7">
      <w:pPr>
        <w:pStyle w:val="a4"/>
        <w:numPr>
          <w:ilvl w:val="0"/>
          <w:numId w:val="29"/>
        </w:numPr>
        <w:tabs>
          <w:tab w:val="left" w:pos="993"/>
        </w:tabs>
        <w:ind w:left="0" w:firstLine="709"/>
      </w:pPr>
      <w:r w:rsidRPr="00FF50A7">
        <w:t>Настройка интерфейсов (I2C для датчика цвета, пины для сервопривода, мотора, УЗ-датчика).</w:t>
      </w:r>
    </w:p>
    <w:p w:rsidR="00801286" w:rsidRPr="00FF50A7" w:rsidRDefault="00801286" w:rsidP="00FF50A7">
      <w:pPr>
        <w:pStyle w:val="a4"/>
        <w:numPr>
          <w:ilvl w:val="0"/>
          <w:numId w:val="29"/>
        </w:numPr>
        <w:tabs>
          <w:tab w:val="left" w:pos="993"/>
        </w:tabs>
        <w:ind w:left="0" w:firstLine="709"/>
      </w:pPr>
      <w:r w:rsidRPr="00FF50A7">
        <w:t>Установка сервопривода в нейтральное положение.</w:t>
      </w:r>
    </w:p>
    <w:p w:rsidR="00801286" w:rsidRPr="00FF50A7" w:rsidRDefault="00801286" w:rsidP="00FF50A7">
      <w:pPr>
        <w:pStyle w:val="a4"/>
        <w:numPr>
          <w:ilvl w:val="0"/>
          <w:numId w:val="29"/>
        </w:numPr>
        <w:tabs>
          <w:tab w:val="left" w:pos="993"/>
        </w:tabs>
        <w:ind w:left="0" w:firstLine="709"/>
      </w:pPr>
      <w:r w:rsidRPr="00FF50A7">
        <w:t>Выключение мотора конвейера и светодиодов.</w:t>
      </w:r>
    </w:p>
    <w:p w:rsidR="00801286" w:rsidRPr="00FF50A7" w:rsidRDefault="00801286" w:rsidP="00FF50A7">
      <w:r w:rsidRPr="00FF50A7">
        <w:t>ОСНОВНОЙ ЦИКЛ (LOOP):</w:t>
      </w:r>
    </w:p>
    <w:p w:rsidR="00801286" w:rsidRPr="00FF50A7" w:rsidRDefault="00801286" w:rsidP="00FF50A7">
      <w:r w:rsidRPr="00FF50A7">
        <w:t>Шаг 1: Ожидание объекта.</w:t>
      </w:r>
    </w:p>
    <w:p w:rsidR="00801286" w:rsidRPr="00FF50A7" w:rsidRDefault="00801286" w:rsidP="005763B5">
      <w:pPr>
        <w:pStyle w:val="a4"/>
        <w:numPr>
          <w:ilvl w:val="0"/>
          <w:numId w:val="30"/>
        </w:numPr>
        <w:tabs>
          <w:tab w:val="left" w:pos="993"/>
        </w:tabs>
        <w:ind w:left="0" w:firstLine="709"/>
      </w:pPr>
      <w:r w:rsidRPr="00FF50A7">
        <w:t>Постоянно опрашивается ультразвуковой датчик HC-SR04.</w:t>
      </w:r>
    </w:p>
    <w:p w:rsidR="00801286" w:rsidRPr="00FF50A7" w:rsidRDefault="00801286" w:rsidP="005763B5">
      <w:pPr>
        <w:pStyle w:val="a4"/>
        <w:numPr>
          <w:ilvl w:val="0"/>
          <w:numId w:val="30"/>
        </w:numPr>
        <w:tabs>
          <w:tab w:val="left" w:pos="993"/>
        </w:tabs>
        <w:ind w:left="0" w:firstLine="709"/>
      </w:pPr>
      <w:r w:rsidRPr="00FF50A7">
        <w:t>Если расстояние становится меньше порогового (например, &lt; 3 см), программа фиксирует наличие объекта и переходит к следующему шагу.</w:t>
      </w:r>
    </w:p>
    <w:p w:rsidR="00801286" w:rsidRPr="00FF50A7" w:rsidRDefault="00801286" w:rsidP="00FF50A7">
      <w:r w:rsidRPr="00FF50A7">
        <w:t>Шаг 2: Остановка и измерение.</w:t>
      </w:r>
    </w:p>
    <w:p w:rsidR="00801286" w:rsidRPr="00FF50A7" w:rsidRDefault="00801286" w:rsidP="005763B5">
      <w:pPr>
        <w:pStyle w:val="a4"/>
        <w:numPr>
          <w:ilvl w:val="0"/>
          <w:numId w:val="30"/>
        </w:numPr>
        <w:tabs>
          <w:tab w:val="left" w:pos="993"/>
        </w:tabs>
        <w:ind w:left="0" w:firstLine="709"/>
      </w:pPr>
      <w:r w:rsidRPr="00FF50A7">
        <w:t xml:space="preserve">Подается команда на остановку мотора конвейера (через </w:t>
      </w:r>
      <w:r w:rsidR="005763B5">
        <w:t>реле</w:t>
      </w:r>
      <w:r w:rsidRPr="00FF50A7">
        <w:t>).</w:t>
      </w:r>
    </w:p>
    <w:p w:rsidR="00801286" w:rsidRPr="00FF50A7" w:rsidRDefault="00801286" w:rsidP="005763B5">
      <w:pPr>
        <w:pStyle w:val="a4"/>
        <w:numPr>
          <w:ilvl w:val="0"/>
          <w:numId w:val="30"/>
        </w:numPr>
        <w:tabs>
          <w:tab w:val="left" w:pos="993"/>
        </w:tabs>
        <w:ind w:left="0" w:firstLine="709"/>
      </w:pPr>
      <w:r w:rsidRPr="00FF50A7">
        <w:t>Включаются белые светодиоды подсветки.</w:t>
      </w:r>
    </w:p>
    <w:p w:rsidR="00801286" w:rsidRPr="00FF50A7" w:rsidRDefault="00801286" w:rsidP="005763B5">
      <w:pPr>
        <w:pStyle w:val="a4"/>
        <w:numPr>
          <w:ilvl w:val="0"/>
          <w:numId w:val="30"/>
        </w:numPr>
        <w:tabs>
          <w:tab w:val="left" w:pos="993"/>
        </w:tabs>
        <w:ind w:left="0" w:firstLine="709"/>
      </w:pPr>
      <w:r w:rsidRPr="00FF50A7">
        <w:t>Делается пауза (50-100 мс) для стабилизации света.</w:t>
      </w:r>
    </w:p>
    <w:p w:rsidR="00801286" w:rsidRPr="00FF50A7" w:rsidRDefault="00801286" w:rsidP="005763B5">
      <w:pPr>
        <w:pStyle w:val="a4"/>
        <w:numPr>
          <w:ilvl w:val="0"/>
          <w:numId w:val="30"/>
        </w:numPr>
        <w:tabs>
          <w:tab w:val="left" w:pos="993"/>
        </w:tabs>
        <w:ind w:left="0" w:firstLine="709"/>
      </w:pPr>
      <w:r w:rsidRPr="00FF50A7">
        <w:t>Считываются значения R, G, B с датчика TCS34725 несколько раз для усреднения.</w:t>
      </w:r>
    </w:p>
    <w:p w:rsidR="00801286" w:rsidRPr="00FF50A7" w:rsidRDefault="00801286" w:rsidP="005763B5">
      <w:pPr>
        <w:pStyle w:val="a4"/>
        <w:numPr>
          <w:ilvl w:val="0"/>
          <w:numId w:val="30"/>
        </w:numPr>
        <w:tabs>
          <w:tab w:val="left" w:pos="993"/>
        </w:tabs>
        <w:ind w:left="0" w:firstLine="709"/>
      </w:pPr>
      <w:r w:rsidRPr="00FF50A7">
        <w:t>Выключаются светодиоды.</w:t>
      </w:r>
    </w:p>
    <w:p w:rsidR="00801286" w:rsidRPr="00FF50A7" w:rsidRDefault="00801286" w:rsidP="00FF50A7">
      <w:r w:rsidRPr="00FF50A7">
        <w:t>Шаг 3: Обработка данных и классификация.</w:t>
      </w:r>
    </w:p>
    <w:p w:rsidR="00801286" w:rsidRPr="00FF50A7" w:rsidRDefault="00801286" w:rsidP="005763B5">
      <w:pPr>
        <w:pStyle w:val="a4"/>
        <w:numPr>
          <w:ilvl w:val="0"/>
          <w:numId w:val="30"/>
        </w:numPr>
        <w:tabs>
          <w:tab w:val="left" w:pos="993"/>
        </w:tabs>
        <w:ind w:left="0" w:firstLine="709"/>
      </w:pPr>
      <w:r w:rsidRPr="00FF50A7">
        <w:t>Усредненные значения RGB либо используются напрямую, либо нормализуются (см. Главу 1).</w:t>
      </w:r>
    </w:p>
    <w:p w:rsidR="00801286" w:rsidRPr="00FF50A7" w:rsidRDefault="00801286" w:rsidP="005763B5">
      <w:pPr>
        <w:pStyle w:val="a4"/>
        <w:numPr>
          <w:ilvl w:val="0"/>
          <w:numId w:val="30"/>
        </w:numPr>
        <w:tabs>
          <w:tab w:val="left" w:pos="993"/>
        </w:tabs>
        <w:ind w:left="0" w:firstLine="709"/>
      </w:pPr>
      <w:r w:rsidRPr="00FF50A7">
        <w:t>Для каждого калиброванного цвета вычисляется евклидово расстояние D от текущих измерений до эталона.</w:t>
      </w:r>
    </w:p>
    <w:p w:rsidR="00801286" w:rsidRPr="00FF50A7" w:rsidRDefault="00801286" w:rsidP="005763B5">
      <w:pPr>
        <w:pStyle w:val="a4"/>
        <w:numPr>
          <w:ilvl w:val="0"/>
          <w:numId w:val="30"/>
        </w:numPr>
        <w:tabs>
          <w:tab w:val="left" w:pos="993"/>
        </w:tabs>
        <w:ind w:left="0" w:firstLine="709"/>
      </w:pPr>
      <w:r w:rsidRPr="00FF50A7">
        <w:t>Находится цвет с минимальным расстоянием D_min.</w:t>
      </w:r>
    </w:p>
    <w:p w:rsidR="00801286" w:rsidRPr="00FF50A7" w:rsidRDefault="00801286" w:rsidP="005763B5">
      <w:pPr>
        <w:pStyle w:val="a4"/>
        <w:numPr>
          <w:ilvl w:val="0"/>
          <w:numId w:val="30"/>
        </w:numPr>
        <w:tabs>
          <w:tab w:val="left" w:pos="993"/>
        </w:tabs>
        <w:ind w:left="0" w:firstLine="709"/>
      </w:pPr>
      <w:r w:rsidRPr="00FF50A7">
        <w:t>Проверяется условие: если D_min меньше заранее заданного порога уверенности T, то цвет считается распознанным. Если нет — объект помечается как «неизвестный».</w:t>
      </w:r>
    </w:p>
    <w:p w:rsidR="00801286" w:rsidRPr="00FF50A7" w:rsidRDefault="00801286" w:rsidP="00FF50A7">
      <w:r w:rsidRPr="00FF50A7">
        <w:t>Шаг 4: Исполнение (сортировка).</w:t>
      </w:r>
    </w:p>
    <w:p w:rsidR="00801286" w:rsidRPr="00FF50A7" w:rsidRDefault="00801286" w:rsidP="00FF50A7">
      <w:r w:rsidRPr="00FF50A7">
        <w:lastRenderedPageBreak/>
        <w:t>В зависимости от результата шага 3, сервоприводу подается команда на поворот на заданный угол:</w:t>
      </w:r>
    </w:p>
    <w:p w:rsidR="00801286" w:rsidRPr="00FF50A7" w:rsidRDefault="00801286" w:rsidP="005763B5">
      <w:pPr>
        <w:pStyle w:val="a4"/>
        <w:numPr>
          <w:ilvl w:val="0"/>
          <w:numId w:val="30"/>
        </w:numPr>
        <w:tabs>
          <w:tab w:val="left" w:pos="993"/>
        </w:tabs>
        <w:ind w:left="0" w:firstLine="709"/>
      </w:pPr>
      <w:r w:rsidRPr="00FF50A7">
        <w:t>Угол_1 для Цвета_1 (например, 45°)</w:t>
      </w:r>
    </w:p>
    <w:p w:rsidR="00801286" w:rsidRPr="00FF50A7" w:rsidRDefault="00801286" w:rsidP="005763B5">
      <w:pPr>
        <w:pStyle w:val="a4"/>
        <w:numPr>
          <w:ilvl w:val="0"/>
          <w:numId w:val="30"/>
        </w:numPr>
        <w:tabs>
          <w:tab w:val="left" w:pos="993"/>
        </w:tabs>
        <w:ind w:left="0" w:firstLine="709"/>
      </w:pPr>
      <w:r w:rsidRPr="00FF50A7">
        <w:t>Угол_2 для Цвета_2 (например, 90°)</w:t>
      </w:r>
    </w:p>
    <w:p w:rsidR="00801286" w:rsidRPr="00FF50A7" w:rsidRDefault="00801286" w:rsidP="005763B5">
      <w:pPr>
        <w:pStyle w:val="a4"/>
        <w:numPr>
          <w:ilvl w:val="0"/>
          <w:numId w:val="30"/>
        </w:numPr>
        <w:tabs>
          <w:tab w:val="left" w:pos="993"/>
        </w:tabs>
        <w:ind w:left="0" w:firstLine="709"/>
      </w:pPr>
      <w:r w:rsidRPr="00FF50A7">
        <w:t>Угол_3 для «неизвестного»/сброса (например, 135°)</w:t>
      </w:r>
    </w:p>
    <w:p w:rsidR="00801286" w:rsidRPr="00FF50A7" w:rsidRDefault="00801286" w:rsidP="00FF50A7">
      <w:r w:rsidRPr="00FF50A7">
        <w:t>Шаг 5: Сброс объекта и возврат.</w:t>
      </w:r>
    </w:p>
    <w:p w:rsidR="00801286" w:rsidRPr="00FF50A7" w:rsidRDefault="00801286" w:rsidP="005763B5">
      <w:pPr>
        <w:pStyle w:val="a4"/>
        <w:numPr>
          <w:ilvl w:val="0"/>
          <w:numId w:val="30"/>
        </w:numPr>
        <w:tabs>
          <w:tab w:val="left" w:pos="993"/>
        </w:tabs>
        <w:ind w:left="0" w:firstLine="709"/>
      </w:pPr>
      <w:r w:rsidRPr="00FF50A7">
        <w:t>Делается пауза, чтобы объект успел скатиться по заслонке в контейнер.</w:t>
      </w:r>
    </w:p>
    <w:p w:rsidR="00801286" w:rsidRPr="00FF50A7" w:rsidRDefault="00801286" w:rsidP="005763B5">
      <w:pPr>
        <w:pStyle w:val="a4"/>
        <w:numPr>
          <w:ilvl w:val="0"/>
          <w:numId w:val="30"/>
        </w:numPr>
        <w:tabs>
          <w:tab w:val="left" w:pos="993"/>
        </w:tabs>
        <w:ind w:left="0" w:firstLine="709"/>
      </w:pPr>
      <w:r w:rsidRPr="00FF50A7">
        <w:t>Сервопривод возвращается в нейтральное положение.</w:t>
      </w:r>
    </w:p>
    <w:p w:rsidR="00801286" w:rsidRPr="00FF50A7" w:rsidRDefault="00801286" w:rsidP="005763B5">
      <w:pPr>
        <w:pStyle w:val="a4"/>
        <w:numPr>
          <w:ilvl w:val="0"/>
          <w:numId w:val="30"/>
        </w:numPr>
        <w:tabs>
          <w:tab w:val="left" w:pos="993"/>
        </w:tabs>
        <w:ind w:left="0" w:firstLine="709"/>
      </w:pPr>
      <w:r w:rsidRPr="00FF50A7">
        <w:t>Включается мотор конвейера для подачи следующего объекта.</w:t>
      </w:r>
    </w:p>
    <w:p w:rsidR="00801286" w:rsidRPr="00FF50A7" w:rsidRDefault="00801286" w:rsidP="005763B5">
      <w:pPr>
        <w:pStyle w:val="a4"/>
        <w:numPr>
          <w:ilvl w:val="0"/>
          <w:numId w:val="30"/>
        </w:numPr>
        <w:tabs>
          <w:tab w:val="left" w:pos="993"/>
        </w:tabs>
        <w:ind w:left="0" w:firstLine="709"/>
      </w:pPr>
      <w:r w:rsidRPr="00FF50A7">
        <w:t>Программа возвращается к Шагу 1 (ожидание нового объекта).</w:t>
      </w:r>
    </w:p>
    <w:p w:rsidR="005763B5" w:rsidRDefault="00801286" w:rsidP="00FF50A7">
      <w:r w:rsidRPr="00FF50A7">
        <w:t>Концепция механической кон</w:t>
      </w:r>
      <w:r w:rsidR="005763B5">
        <w:t xml:space="preserve">струкции. </w:t>
      </w:r>
      <w:r w:rsidRPr="00FF50A7">
        <w:t>На основе структурной схемы разработан черновой эскиз устройства</w:t>
      </w:r>
      <w:r w:rsidR="005763B5">
        <w:t xml:space="preserve"> (рис. 10)</w:t>
      </w:r>
      <w:r w:rsidRPr="00FF50A7">
        <w:t xml:space="preserve">. </w:t>
      </w:r>
    </w:p>
    <w:p w:rsidR="005763B5" w:rsidRDefault="005763B5" w:rsidP="00FF50A7">
      <w:r>
        <w:rPr>
          <w:noProof/>
          <w:lang w:eastAsia="ru-RU"/>
        </w:rPr>
        <mc:AlternateContent>
          <mc:Choice Requires="wps">
            <w:drawing>
              <wp:anchor distT="0" distB="0" distL="114300" distR="114300" simplePos="0" relativeHeight="251697152" behindDoc="0" locked="0" layoutInCell="1" allowOverlap="1" wp14:anchorId="0A0F34E8" wp14:editId="046D4F9F">
                <wp:simplePos x="0" y="0"/>
                <wp:positionH relativeFrom="column">
                  <wp:posOffset>2189306</wp:posOffset>
                </wp:positionH>
                <wp:positionV relativeFrom="paragraph">
                  <wp:posOffset>212263</wp:posOffset>
                </wp:positionV>
                <wp:extent cx="1233054" cy="852055"/>
                <wp:effectExtent l="0" t="0" r="24765" b="24765"/>
                <wp:wrapNone/>
                <wp:docPr id="27" name="Скругленный прямоугольник 27"/>
                <wp:cNvGraphicFramePr/>
                <a:graphic xmlns:a="http://schemas.openxmlformats.org/drawingml/2006/main">
                  <a:graphicData uri="http://schemas.microsoft.com/office/word/2010/wordprocessingShape">
                    <wps:wsp>
                      <wps:cNvSpPr/>
                      <wps:spPr>
                        <a:xfrm>
                          <a:off x="0" y="0"/>
                          <a:ext cx="1233054" cy="85205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137CB" w:rsidRPr="005763B5" w:rsidRDefault="00A137CB" w:rsidP="005763B5">
                            <w:pPr>
                              <w:spacing w:line="240" w:lineRule="auto"/>
                              <w:ind w:firstLine="0"/>
                              <w:jc w:val="center"/>
                              <w:rPr>
                                <w:sz w:val="24"/>
                              </w:rPr>
                            </w:pPr>
                            <w:r w:rsidRPr="005763B5">
                              <w:rPr>
                                <w:sz w:val="24"/>
                              </w:rPr>
                              <w:t>Зона измерения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A0F34E8" id="Скругленный прямоугольник 27" o:spid="_x0000_s1036" style="position:absolute;left:0;text-align:left;margin-left:172.4pt;margin-top:16.7pt;width:97.1pt;height:67.1pt;z-index:2516971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" fillcolor="white [3201]" strokecolor="black [3213]" strokeweight="1pt">
                <v:stroke joinstyle="miter"/>
                <v:textbox>
                  <w:txbxContent>
                    <w:p w:rsidR="00A137CB" w:rsidRPr="005763B5" w:rsidRDefault="00A137CB" w:rsidP="005763B5">
                      <w:pPr>
                        <w:spacing w:line="240" w:lineRule="auto"/>
                        <w:ind w:firstLine="0"/>
                        <w:jc w:val="center"/>
                        <w:rPr>
                          <w:sz w:val="24"/>
                        </w:rPr>
                      </w:pPr>
                      <w:r w:rsidRPr="005763B5">
                        <w:rPr>
                          <w:sz w:val="24"/>
                        </w:rPr>
                        <w:t>Зона измерения</w:t>
                      </w:r>
                    </w:p>
                  </w:txbxContent>
                </v:textbox>
              </v:roundrect>
            </w:pict>
          </mc:Fallback>
        </mc:AlternateContent>
      </w:r>
    </w:p>
    <w:p w:rsidR="005763B5" w:rsidRDefault="005763B5" w:rsidP="00FF50A7">
      <w:r>
        <w:rPr>
          <w:noProof/>
          <w:lang w:eastAsia="ru-RU"/>
        </w:rPr>
        <mc:AlternateContent>
          <mc:Choice Requires="wps">
            <w:drawing>
              <wp:anchor distT="0" distB="0" distL="114300" distR="114300" simplePos="0" relativeHeight="251701248" behindDoc="0" locked="0" layoutInCell="1" allowOverlap="1" wp14:anchorId="70944819" wp14:editId="039ECFE9">
                <wp:simplePos x="0" y="0"/>
                <wp:positionH relativeFrom="column">
                  <wp:posOffset>1073381</wp:posOffset>
                </wp:positionH>
                <wp:positionV relativeFrom="paragraph">
                  <wp:posOffset>224213</wp:posOffset>
                </wp:positionV>
                <wp:extent cx="963526" cy="532880"/>
                <wp:effectExtent l="0" t="0" r="27305" b="19685"/>
                <wp:wrapNone/>
                <wp:docPr id="30" name="Скругленный прямоугольник 30"/>
                <wp:cNvGraphicFramePr/>
                <a:graphic xmlns:a="http://schemas.openxmlformats.org/drawingml/2006/main">
                  <a:graphicData uri="http://schemas.microsoft.com/office/word/2010/wordprocessingShape">
                    <wps:wsp>
                      <wps:cNvSpPr/>
                      <wps:spPr>
                        <a:xfrm>
                          <a:off x="0" y="0"/>
                          <a:ext cx="963526" cy="53288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137CB" w:rsidRPr="005763B5" w:rsidRDefault="00A137CB" w:rsidP="005763B5">
                            <w:pPr>
                              <w:spacing w:line="240" w:lineRule="auto"/>
                              <w:ind w:left="-142" w:right="-152" w:firstLine="0"/>
                              <w:jc w:val="center"/>
                              <w:rPr>
                                <w:sz w:val="24"/>
                              </w:rPr>
                            </w:pPr>
                            <w:r w:rsidRPr="005763B5">
                              <w:rPr>
                                <w:sz w:val="24"/>
                              </w:rPr>
                              <w:t>Зона</w:t>
                            </w:r>
                            <w:r>
                              <w:rPr>
                                <w:sz w:val="24"/>
                              </w:rPr>
                              <w:t xml:space="preserve"> сортировки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944819" id="Скругленный прямоугольник 30" o:spid="_x0000_s1037" style="position:absolute;left:0;text-align:left;margin-left:84.5pt;margin-top:17.65pt;width:75.85pt;height:41.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" fillcolor="white [3201]" strokecolor="black [3213]" strokeweight="1pt">
                <v:stroke joinstyle="miter"/>
                <v:textbox>
                  <w:txbxContent>
                    <w:p w:rsidR="00A137CB" w:rsidRPr="005763B5" w:rsidRDefault="00A137CB" w:rsidP="005763B5">
                      <w:pPr>
                        <w:spacing w:line="240" w:lineRule="auto"/>
                        <w:ind w:left="-142" w:right="-152" w:firstLine="0"/>
                        <w:jc w:val="center"/>
                        <w:rPr>
                          <w:sz w:val="24"/>
                        </w:rPr>
                      </w:pPr>
                      <w:r w:rsidRPr="005763B5">
                        <w:rPr>
                          <w:sz w:val="24"/>
                        </w:rPr>
                        <w:t>Зона</w:t>
                      </w:r>
                      <w:r>
                        <w:rPr>
                          <w:sz w:val="24"/>
                        </w:rPr>
                        <w:t xml:space="preserve"> сортировки</w:t>
                      </w:r>
                    </w:p>
                  </w:txbxContent>
                </v:textbox>
              </v:roundrect>
            </w:pict>
          </mc:Fallback>
        </mc:AlternateContent>
      </w:r>
      <w:r>
        <w:rPr>
          <w:noProof/>
          <w:lang w:eastAsia="ru-RU"/>
        </w:rPr>
        <mc:AlternateContent>
          <mc:Choice Requires="wps">
            <w:drawing>
              <wp:anchor distT="0" distB="0" distL="114300" distR="114300" simplePos="0" relativeHeight="251699200" behindDoc="0" locked="0" layoutInCell="1" allowOverlap="1" wp14:anchorId="7E9AD59D" wp14:editId="1501DC2D">
                <wp:simplePos x="0" y="0"/>
                <wp:positionH relativeFrom="column">
                  <wp:posOffset>3546763</wp:posOffset>
                </wp:positionH>
                <wp:positionV relativeFrom="paragraph">
                  <wp:posOffset>223808</wp:posOffset>
                </wp:positionV>
                <wp:extent cx="886690" cy="532880"/>
                <wp:effectExtent l="0" t="0" r="27940" b="19685"/>
                <wp:wrapNone/>
                <wp:docPr id="28" name="Скругленный прямоугольник 28"/>
                <wp:cNvGraphicFramePr/>
                <a:graphic xmlns:a="http://schemas.openxmlformats.org/drawingml/2006/main">
                  <a:graphicData uri="http://schemas.microsoft.com/office/word/2010/wordprocessingShape">
                    <wps:wsp>
                      <wps:cNvSpPr/>
                      <wps:spPr>
                        <a:xfrm>
                          <a:off x="0" y="0"/>
                          <a:ext cx="886690" cy="53288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137CB" w:rsidRPr="005763B5" w:rsidRDefault="00A137CB" w:rsidP="005763B5">
                            <w:pPr>
                              <w:spacing w:line="240" w:lineRule="auto"/>
                              <w:ind w:firstLine="0"/>
                              <w:jc w:val="center"/>
                              <w:rPr>
                                <w:sz w:val="24"/>
                              </w:rPr>
                            </w:pPr>
                            <w:r w:rsidRPr="005763B5">
                              <w:rPr>
                                <w:sz w:val="24"/>
                              </w:rPr>
                              <w:t>Зона</w:t>
                            </w:r>
                            <w:r>
                              <w:rPr>
                                <w:sz w:val="24"/>
                              </w:rPr>
                              <w:t xml:space="preserve"> обнаруж.</w:t>
                            </w:r>
                            <w:r w:rsidRPr="005763B5">
                              <w:rPr>
                                <w:sz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9AD59D" id="Скругленный прямоугольник 28" o:spid="_x0000_s1038" style="position:absolute;left:0;text-align:left;margin-left:279.25pt;margin-top:17.6pt;width:69.8pt;height:41.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" fillcolor="white [3201]" strokecolor="black [3213]" strokeweight="1pt">
                <v:stroke joinstyle="miter"/>
                <v:textbox>
                  <w:txbxContent>
                    <w:p w:rsidR="00A137CB" w:rsidRPr="005763B5" w:rsidRDefault="00A137CB" w:rsidP="005763B5">
                      <w:pPr>
                        <w:spacing w:line="240" w:lineRule="auto"/>
                        <w:ind w:firstLine="0"/>
                        <w:jc w:val="center"/>
                        <w:rPr>
                          <w:sz w:val="24"/>
                        </w:rPr>
                      </w:pPr>
                      <w:r w:rsidRPr="005763B5">
                        <w:rPr>
                          <w:sz w:val="24"/>
                        </w:rPr>
                        <w:t>Зона</w:t>
                      </w:r>
                      <w:r>
                        <w:rPr>
                          <w:sz w:val="24"/>
                        </w:rPr>
                        <w:t xml:space="preserve"> обнаруж.</w:t>
                      </w:r>
                      <w:r w:rsidRPr="005763B5">
                        <w:rPr>
                          <w:sz w:val="24"/>
                        </w:rPr>
                        <w:t xml:space="preserve"> </w:t>
                      </w:r>
                    </w:p>
                  </w:txbxContent>
                </v:textbox>
              </v:roundrect>
            </w:pict>
          </mc:Fallback>
        </mc:AlternateContent>
      </w:r>
    </w:p>
    <w:p w:rsidR="005763B5" w:rsidRDefault="005763B5" w:rsidP="00FF50A7"/>
    <w:p w:rsidR="005763B5" w:rsidRDefault="005763B5" w:rsidP="00FF50A7">
      <w:r>
        <w:rPr>
          <w:noProof/>
          <w:lang w:eastAsia="ru-RU"/>
        </w:rPr>
        <mc:AlternateContent>
          <mc:Choice Requires="wps">
            <w:drawing>
              <wp:anchor distT="0" distB="0" distL="114300" distR="114300" simplePos="0" relativeHeight="251696128" behindDoc="0" locked="0" layoutInCell="1" allowOverlap="1" wp14:anchorId="036872CF" wp14:editId="5909151D">
                <wp:simplePos x="0" y="0"/>
                <wp:positionH relativeFrom="column">
                  <wp:posOffset>4953058</wp:posOffset>
                </wp:positionH>
                <wp:positionV relativeFrom="paragraph">
                  <wp:posOffset>180340</wp:posOffset>
                </wp:positionV>
                <wp:extent cx="505171" cy="483870"/>
                <wp:effectExtent l="0" t="0" r="28575" b="11430"/>
                <wp:wrapNone/>
                <wp:docPr id="26" name="Овал 26"/>
                <wp:cNvGraphicFramePr/>
                <a:graphic xmlns:a="http://schemas.openxmlformats.org/drawingml/2006/main">
                  <a:graphicData uri="http://schemas.microsoft.com/office/word/2010/wordprocessingShape">
                    <wps:wsp>
                      <wps:cNvSpPr/>
                      <wps:spPr>
                        <a:xfrm>
                          <a:off x="0" y="0"/>
                          <a:ext cx="505171" cy="48387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52AF56" id="Овал 26" o:spid="_x0000_s1026" style="position:absolute;margin-left:390pt;margin-top:14.2pt;width:39.8pt;height:38.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" fillcolor="white [3201]" strokecolor="black [3213]" strokeweight="1pt">
                <v:stroke joinstyle="miter"/>
              </v:oval>
            </w:pict>
          </mc:Fallback>
        </mc:AlternateContent>
      </w:r>
      <w:r>
        <w:rPr>
          <w:noProof/>
          <w:lang w:eastAsia="ru-RU"/>
        </w:rPr>
        <mc:AlternateContent>
          <mc:Choice Requires="wps">
            <w:drawing>
              <wp:anchor distT="0" distB="0" distL="114300" distR="114300" simplePos="0" relativeHeight="251694080" behindDoc="0" locked="0" layoutInCell="1" allowOverlap="1" wp14:anchorId="4C7BCFED" wp14:editId="44E4A17F">
                <wp:simplePos x="0" y="0"/>
                <wp:positionH relativeFrom="column">
                  <wp:posOffset>568960</wp:posOffset>
                </wp:positionH>
                <wp:positionV relativeFrom="paragraph">
                  <wp:posOffset>180340</wp:posOffset>
                </wp:positionV>
                <wp:extent cx="505171" cy="483870"/>
                <wp:effectExtent l="0" t="0" r="28575" b="11430"/>
                <wp:wrapNone/>
                <wp:docPr id="4" name="Овал 4"/>
                <wp:cNvGraphicFramePr/>
                <a:graphic xmlns:a="http://schemas.openxmlformats.org/drawingml/2006/main">
                  <a:graphicData uri="http://schemas.microsoft.com/office/word/2010/wordprocessingShape">
                    <wps:wsp>
                      <wps:cNvSpPr/>
                      <wps:spPr>
                        <a:xfrm>
                          <a:off x="0" y="0"/>
                          <a:ext cx="505171" cy="48387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AD6A23" id="Овал 4" o:spid="_x0000_s1026" style="position:absolute;margin-left:44.8pt;margin-top:14.2pt;width:39.8pt;height:38.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" fillcolor="white [3201]" strokecolor="black [3213]" strokeweight="1pt">
                <v:stroke joinstyle="miter"/>
              </v:oval>
            </w:pict>
          </mc:Fallback>
        </mc:AlternateContent>
      </w:r>
      <w:r>
        <w:rPr>
          <w:noProof/>
          <w:lang w:eastAsia="ru-RU"/>
        </w:rPr>
        <mc:AlternateContent>
          <mc:Choice Requires="wps">
            <w:drawing>
              <wp:anchor distT="0" distB="0" distL="114300" distR="114300" simplePos="0" relativeHeight="251693056" behindDoc="0" locked="0" layoutInCell="1" allowOverlap="1" wp14:anchorId="12145C48" wp14:editId="3224F326">
                <wp:simplePos x="0" y="0"/>
                <wp:positionH relativeFrom="column">
                  <wp:posOffset>485429</wp:posOffset>
                </wp:positionH>
                <wp:positionV relativeFrom="paragraph">
                  <wp:posOffset>180745</wp:posOffset>
                </wp:positionV>
                <wp:extent cx="5063490" cy="483928"/>
                <wp:effectExtent l="0" t="0" r="22860" b="11430"/>
                <wp:wrapNone/>
                <wp:docPr id="3" name="Скругленный прямоугольник 3"/>
                <wp:cNvGraphicFramePr/>
                <a:graphic xmlns:a="http://schemas.openxmlformats.org/drawingml/2006/main">
                  <a:graphicData uri="http://schemas.microsoft.com/office/word/2010/wordprocessingShape">
                    <wps:wsp>
                      <wps:cNvSpPr/>
                      <wps:spPr>
                        <a:xfrm>
                          <a:off x="0" y="0"/>
                          <a:ext cx="5063490" cy="483928"/>
                        </a:xfrm>
                        <a:prstGeom prst="roundRect">
                          <a:avLst>
                            <a:gd name="adj" fmla="val 50000"/>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322D329" id="Скругленный прямоугольник 3" o:spid="_x0000_s1026" style="position:absolute;margin-left:38.2pt;margin-top:14.25pt;width:398.7pt;height:38.1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" fillcolor="white [3201]" strokecolor="black [3213]" strokeweight="1pt">
                <v:stroke joinstyle="miter"/>
              </v:roundrect>
            </w:pict>
          </mc:Fallback>
        </mc:AlternateContent>
      </w:r>
    </w:p>
    <w:p w:rsidR="005763B5" w:rsidRDefault="005763B5" w:rsidP="00FF50A7"/>
    <w:p w:rsidR="005763B5" w:rsidRDefault="005763B5" w:rsidP="00FF50A7"/>
    <w:p w:rsidR="005763B5" w:rsidRDefault="005763B5" w:rsidP="005763B5">
      <w:pPr>
        <w:ind w:firstLine="0"/>
        <w:jc w:val="center"/>
      </w:pPr>
      <w:r>
        <w:t>Рисунок 10. Эскиз устройства</w:t>
      </w:r>
    </w:p>
    <w:p w:rsidR="00801286" w:rsidRPr="00FF50A7" w:rsidRDefault="00801286" w:rsidP="00FF50A7">
      <w:r w:rsidRPr="00FF50A7">
        <w:t xml:space="preserve">Конвейерная лента натянута между двумя осями, одна из которых приводится мотор-редуктором. Над серединой ленты на кронштейне закреплены ультразвуковой датчик, а сразу за ним — модуль TCS34725 с двумя белыми светодиодами по бокам. В конце ленты установлен поворотный отсекатель, жестко соединенный с валом сервопривода. Под точками возможного сброса расположены сменные контейнеры. Вся конструкция монтируется на жесткое основание из фанеры, а несущие элементы и крепления собираются из деталей </w:t>
      </w:r>
      <w:r w:rsidR="005763B5">
        <w:rPr>
          <w:lang w:val="en-US"/>
        </w:rPr>
        <w:t>VEX</w:t>
      </w:r>
      <w:r w:rsidR="005763B5" w:rsidRPr="005763B5">
        <w:t xml:space="preserve"> </w:t>
      </w:r>
      <w:r w:rsidR="005763B5">
        <w:rPr>
          <w:lang w:val="en-US"/>
        </w:rPr>
        <w:t>IQ</w:t>
      </w:r>
      <w:r w:rsidRPr="00FF50A7">
        <w:t xml:space="preserve"> для обеспечения гибкости настройки.</w:t>
      </w:r>
    </w:p>
    <w:p w:rsidR="00801286" w:rsidRPr="00801286" w:rsidRDefault="00801286" w:rsidP="005763B5">
      <w:pPr>
        <w:pStyle w:val="1"/>
        <w:rPr>
          <w:rFonts w:eastAsia="Times New Roman"/>
          <w:lang w:eastAsia="ru-RU"/>
        </w:rPr>
      </w:pPr>
      <w:bookmarkStart w:id="10" w:name="_Toc221564750"/>
      <w:r w:rsidRPr="00801286">
        <w:rPr>
          <w:rFonts w:eastAsia="Times New Roman"/>
          <w:lang w:eastAsia="ru-RU"/>
        </w:rPr>
        <w:lastRenderedPageBreak/>
        <w:t>2.3. Подготовка программной среды и ключевые фрагменты кода</w:t>
      </w:r>
      <w:bookmarkEnd w:id="10"/>
    </w:p>
    <w:p w:rsidR="00801286" w:rsidRPr="00801286" w:rsidRDefault="00801286" w:rsidP="005763B5">
      <w:pPr>
        <w:rPr>
          <w:lang w:eastAsia="ru-RU"/>
        </w:rPr>
      </w:pPr>
      <w:r w:rsidRPr="00801286">
        <w:rPr>
          <w:lang w:eastAsia="ru-RU"/>
        </w:rPr>
        <w:t>Перед началом написания кода необходимо настроить среду разработки и определить структуру программы на основе разработанного алгоритма и выбранных компонентов.</w:t>
      </w:r>
    </w:p>
    <w:p w:rsidR="00801286" w:rsidRPr="005763B5" w:rsidRDefault="00801286" w:rsidP="005763B5">
      <w:pPr>
        <w:rPr>
          <w:lang w:eastAsia="ru-RU"/>
        </w:rPr>
      </w:pPr>
      <w:r w:rsidRPr="005763B5">
        <w:rPr>
          <w:bCs/>
          <w:lang w:eastAsia="ru-RU"/>
        </w:rPr>
        <w:t>Подготовка программной среды Arduino IDE.</w:t>
      </w:r>
    </w:p>
    <w:p w:rsidR="00801286" w:rsidRPr="005763B5" w:rsidRDefault="00801286" w:rsidP="005763B5">
      <w:pPr>
        <w:rPr>
          <w:lang w:eastAsia="ru-RU"/>
        </w:rPr>
      </w:pPr>
      <w:r w:rsidRPr="005763B5">
        <w:rPr>
          <w:bCs/>
          <w:lang w:eastAsia="ru-RU"/>
        </w:rPr>
        <w:t>Установка:</w:t>
      </w:r>
      <w:r w:rsidR="005763B5">
        <w:rPr>
          <w:lang w:eastAsia="ru-RU"/>
        </w:rPr>
        <w:t xml:space="preserve"> </w:t>
      </w:r>
      <w:r w:rsidRPr="005763B5">
        <w:rPr>
          <w:lang w:eastAsia="ru-RU"/>
        </w:rPr>
        <w:t>С официального сайта </w:t>
      </w:r>
      <w:hyperlink r:id="rId18" w:tgtFrame="_blank" w:history="1">
        <w:r w:rsidRPr="005763B5">
          <w:rPr>
            <w:color w:val="3964FE"/>
            <w:u w:val="single"/>
            <w:bdr w:val="single" w:sz="12" w:space="0" w:color="auto" w:frame="1"/>
            <w:lang w:eastAsia="ru-RU"/>
          </w:rPr>
          <w:t>arduino.cc</w:t>
        </w:r>
      </w:hyperlink>
      <w:r w:rsidR="005763B5">
        <w:rPr>
          <w:lang w:eastAsia="ru-RU"/>
        </w:rPr>
        <w:t xml:space="preserve"> загружается и устанавливается </w:t>
      </w:r>
      <w:r w:rsidRPr="005763B5">
        <w:rPr>
          <w:lang w:eastAsia="ru-RU"/>
        </w:rPr>
        <w:t>интегрированная среда разработки </w:t>
      </w:r>
      <w:r w:rsidRPr="005763B5">
        <w:rPr>
          <w:bCs/>
          <w:lang w:eastAsia="ru-RU"/>
        </w:rPr>
        <w:t>Arduino IDE</w:t>
      </w:r>
      <w:r w:rsidRPr="005763B5">
        <w:rPr>
          <w:lang w:eastAsia="ru-RU"/>
        </w:rPr>
        <w:t> (версия 1.8.x или новее)</w:t>
      </w:r>
      <w:r w:rsidR="00791817" w:rsidRPr="00791817">
        <w:rPr>
          <w:lang w:eastAsia="ru-RU"/>
        </w:rPr>
        <w:t xml:space="preserve"> [1]</w:t>
      </w:r>
      <w:r w:rsidRPr="005763B5">
        <w:rPr>
          <w:lang w:eastAsia="ru-RU"/>
        </w:rPr>
        <w:t>.</w:t>
      </w:r>
    </w:p>
    <w:p w:rsidR="00801286" w:rsidRPr="00801286" w:rsidRDefault="00801286" w:rsidP="005763B5">
      <w:pPr>
        <w:rPr>
          <w:lang w:eastAsia="ru-RU"/>
        </w:rPr>
      </w:pPr>
      <w:r w:rsidRPr="005763B5">
        <w:rPr>
          <w:bCs/>
          <w:lang w:eastAsia="ru-RU"/>
        </w:rPr>
        <w:t>Установка библиотек:</w:t>
      </w:r>
      <w:r w:rsidRPr="005763B5">
        <w:rPr>
          <w:lang w:eastAsia="ru-RU"/>
        </w:rPr>
        <w:t> Чер</w:t>
      </w:r>
      <w:r w:rsidRPr="00801286">
        <w:rPr>
          <w:lang w:eastAsia="ru-RU"/>
        </w:rPr>
        <w:t>ез меню «Инструменты» -&gt; «Управлять библиотеками...» устанавливаются три необходимые библиотеки:</w:t>
      </w:r>
    </w:p>
    <w:p w:rsidR="00801286" w:rsidRPr="00801286" w:rsidRDefault="00801286" w:rsidP="005763B5">
      <w:pPr>
        <w:rPr>
          <w:lang w:eastAsia="ru-RU"/>
        </w:rPr>
      </w:pPr>
      <w:r w:rsidRPr="00801286">
        <w:rPr>
          <w:rFonts w:ascii="Consolas" w:hAnsi="Consolas" w:cs="Courier New"/>
          <w:sz w:val="20"/>
          <w:szCs w:val="20"/>
          <w:shd w:val="clear" w:color="auto" w:fill="EBEEF2"/>
          <w:lang w:eastAsia="ru-RU"/>
        </w:rPr>
        <w:t>Adafruit TCS34725</w:t>
      </w:r>
      <w:r w:rsidRPr="00801286">
        <w:rPr>
          <w:lang w:eastAsia="ru-RU"/>
        </w:rPr>
        <w:t> – для работы с датчиком цвета. Обеспечивает простые функции для получения данных RGB</w:t>
      </w:r>
      <w:r w:rsidR="00791817" w:rsidRPr="00791817">
        <w:rPr>
          <w:lang w:eastAsia="ru-RU"/>
        </w:rPr>
        <w:t xml:space="preserve"> [2]</w:t>
      </w:r>
      <w:r w:rsidRPr="00801286">
        <w:rPr>
          <w:lang w:eastAsia="ru-RU"/>
        </w:rPr>
        <w:t>.</w:t>
      </w:r>
    </w:p>
    <w:p w:rsidR="00801286" w:rsidRPr="00801286" w:rsidRDefault="00801286" w:rsidP="005763B5">
      <w:pPr>
        <w:rPr>
          <w:lang w:eastAsia="ru-RU"/>
        </w:rPr>
      </w:pPr>
      <w:r w:rsidRPr="00801286">
        <w:rPr>
          <w:rFonts w:ascii="Consolas" w:hAnsi="Consolas" w:cs="Courier New"/>
          <w:sz w:val="20"/>
          <w:szCs w:val="20"/>
          <w:shd w:val="clear" w:color="auto" w:fill="EBEEF2"/>
          <w:lang w:eastAsia="ru-RU"/>
        </w:rPr>
        <w:t>Servo</w:t>
      </w:r>
      <w:r w:rsidRPr="00801286">
        <w:rPr>
          <w:lang w:eastAsia="ru-RU"/>
        </w:rPr>
        <w:t> – для управления сервоприводом. Позволяет задавать угол поворота одной командой</w:t>
      </w:r>
      <w:r w:rsidR="00791817" w:rsidRPr="00791817">
        <w:rPr>
          <w:lang w:eastAsia="ru-RU"/>
        </w:rPr>
        <w:t xml:space="preserve"> [8]</w:t>
      </w:r>
      <w:r w:rsidRPr="00801286">
        <w:rPr>
          <w:lang w:eastAsia="ru-RU"/>
        </w:rPr>
        <w:t>.</w:t>
      </w:r>
    </w:p>
    <w:p w:rsidR="00801286" w:rsidRPr="00801286" w:rsidRDefault="00801286" w:rsidP="005763B5">
      <w:pPr>
        <w:rPr>
          <w:lang w:eastAsia="ru-RU"/>
        </w:rPr>
      </w:pPr>
      <w:r w:rsidRPr="00801286">
        <w:rPr>
          <w:rFonts w:ascii="Consolas" w:hAnsi="Consolas" w:cs="Courier New"/>
          <w:sz w:val="20"/>
          <w:szCs w:val="20"/>
          <w:shd w:val="clear" w:color="auto" w:fill="EBEEF2"/>
          <w:lang w:eastAsia="ru-RU"/>
        </w:rPr>
        <w:t>NewPing</w:t>
      </w:r>
      <w:r w:rsidRPr="00801286">
        <w:rPr>
          <w:lang w:eastAsia="ru-RU"/>
        </w:rPr>
        <w:t> (или используется стандартный метод) – для упрощенной работы с ультразвуковым датчиком HC-SR04, устраняя необходимость в ручных таймерах.</w:t>
      </w:r>
    </w:p>
    <w:p w:rsidR="00801286" w:rsidRPr="00801286" w:rsidRDefault="00801286" w:rsidP="005763B5">
      <w:pPr>
        <w:rPr>
          <w:lang w:eastAsia="ru-RU"/>
        </w:rPr>
      </w:pPr>
      <w:r w:rsidRPr="005763B5">
        <w:rPr>
          <w:bCs/>
          <w:lang w:eastAsia="ru-RU"/>
        </w:rPr>
        <w:t>Настройка платы:</w:t>
      </w:r>
      <w:r w:rsidRPr="005763B5">
        <w:rPr>
          <w:lang w:eastAsia="ru-RU"/>
        </w:rPr>
        <w:t> В</w:t>
      </w:r>
      <w:r w:rsidRPr="00801286">
        <w:rPr>
          <w:lang w:eastAsia="ru-RU"/>
        </w:rPr>
        <w:t xml:space="preserve"> меню «Инструменты» выбирается плата «Arduino Uno» и соответствующий порт подключения.</w:t>
      </w:r>
    </w:p>
    <w:p w:rsidR="005763B5" w:rsidRPr="005763B5" w:rsidRDefault="00801286" w:rsidP="005763B5">
      <w:pPr>
        <w:rPr>
          <w:lang w:eastAsia="ru-RU"/>
        </w:rPr>
      </w:pPr>
      <w:r w:rsidRPr="005763B5">
        <w:rPr>
          <w:bCs/>
          <w:lang w:eastAsia="ru-RU"/>
        </w:rPr>
        <w:t>Структура программы (скетча).</w:t>
      </w:r>
      <w:r w:rsidR="005763B5" w:rsidRPr="005763B5">
        <w:rPr>
          <w:lang w:eastAsia="ru-RU"/>
        </w:rPr>
        <w:t xml:space="preserve"> </w:t>
      </w:r>
    </w:p>
    <w:p w:rsidR="00801286" w:rsidRPr="005763B5" w:rsidRDefault="00801286" w:rsidP="005763B5">
      <w:pPr>
        <w:rPr>
          <w:lang w:eastAsia="ru-RU"/>
        </w:rPr>
      </w:pPr>
      <w:r w:rsidRPr="00801286">
        <w:rPr>
          <w:lang w:eastAsia="ru-RU"/>
        </w:rPr>
        <w:t>Программа для Arduino (скетч) имеет жесткую структуру, состоящую из двух обязательных функций: </w:t>
      </w:r>
      <w:r w:rsidRPr="00801286">
        <w:rPr>
          <w:rFonts w:ascii="Consolas" w:hAnsi="Consolas" w:cs="Courier New"/>
          <w:sz w:val="20"/>
          <w:szCs w:val="20"/>
          <w:shd w:val="clear" w:color="auto" w:fill="EBEEF2"/>
          <w:lang w:eastAsia="ru-RU"/>
        </w:rPr>
        <w:t>setup()</w:t>
      </w:r>
      <w:r w:rsidRPr="00801286">
        <w:rPr>
          <w:lang w:eastAsia="ru-RU"/>
        </w:rPr>
        <w:t> (настройка) и </w:t>
      </w:r>
      <w:r w:rsidRPr="00801286">
        <w:rPr>
          <w:rFonts w:ascii="Consolas" w:hAnsi="Consolas" w:cs="Courier New"/>
          <w:sz w:val="20"/>
          <w:szCs w:val="20"/>
          <w:shd w:val="clear" w:color="auto" w:fill="EBEEF2"/>
          <w:lang w:eastAsia="ru-RU"/>
        </w:rPr>
        <w:t>loop()</w:t>
      </w:r>
      <w:r w:rsidRPr="00801286">
        <w:rPr>
          <w:lang w:eastAsia="ru-RU"/>
        </w:rPr>
        <w:t> (основной цикл). Для обеспечения читаемости и удобства отладки сложную логику принято выносить в дополнительные пользовательские функции. Ниже представлена детализированная структура программы дл</w:t>
      </w:r>
      <w:r w:rsidR="005763B5">
        <w:rPr>
          <w:lang w:eastAsia="ru-RU"/>
        </w:rPr>
        <w:t>я нашего проекта с пояснениями.</w:t>
      </w:r>
      <w:r w:rsidR="00902418">
        <w:rPr>
          <w:lang w:eastAsia="ru-RU"/>
        </w:rPr>
        <w:t xml:space="preserve"> Полная программа представлена в приложении.</w:t>
      </w:r>
    </w:p>
    <w:p w:rsidR="00801286" w:rsidRPr="005763B5" w:rsidRDefault="005763B5" w:rsidP="005763B5">
      <w:pPr>
        <w:rPr>
          <w:lang w:eastAsia="ru-RU"/>
        </w:rPr>
      </w:pPr>
      <w:r w:rsidRPr="005763B5">
        <w:rPr>
          <w:bCs/>
          <w:lang w:eastAsia="ru-RU"/>
        </w:rPr>
        <w:t>Часть 1: объявление глобальных переменных и подключение библиотек</w:t>
      </w:r>
      <w:r w:rsidR="004765B0">
        <w:rPr>
          <w:bCs/>
          <w:lang w:eastAsia="ru-RU"/>
        </w:rPr>
        <w:t xml:space="preserve"> (листинг 1).</w:t>
      </w:r>
    </w:p>
    <w:p w:rsidR="00801286" w:rsidRDefault="00801286" w:rsidP="005763B5">
      <w:pPr>
        <w:rPr>
          <w:lang w:eastAsia="ru-RU"/>
        </w:rPr>
      </w:pPr>
      <w:r w:rsidRPr="00801286">
        <w:rPr>
          <w:lang w:eastAsia="ru-RU"/>
        </w:rPr>
        <w:lastRenderedPageBreak/>
        <w:t>В этом разделе подключаются необходимые библиотеки, задаются постоянные значения (константы) и объявляются глобальные переменные, доступные во всех частях программы. Здесь же создаются программные объекты для работы с аппаратными компонентами.</w:t>
      </w:r>
    </w:p>
    <w:p w:rsidR="004765B0" w:rsidRPr="00801286" w:rsidRDefault="004765B0" w:rsidP="004765B0">
      <w:pPr>
        <w:jc w:val="right"/>
        <w:rPr>
          <w:lang w:eastAsia="ru-RU"/>
        </w:rPr>
      </w:pPr>
      <w:r>
        <w:rPr>
          <w:lang w:eastAsia="ru-RU"/>
        </w:rPr>
        <w:t>Листинг 1</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i/>
          <w:iCs/>
          <w:color w:val="A0A1A7"/>
          <w:sz w:val="20"/>
          <w:szCs w:val="20"/>
          <w:lang w:eastAsia="ru-RU"/>
        </w:rPr>
        <w:t>// 1.1. Подключение внешних библиотек</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E45649"/>
          <w:sz w:val="20"/>
          <w:szCs w:val="20"/>
          <w:lang w:eastAsia="ru-RU"/>
        </w:rPr>
        <w:t>#</w:t>
      </w:r>
      <w:r w:rsidRPr="00801286">
        <w:rPr>
          <w:rFonts w:ascii="Consolas" w:hAnsi="Consolas" w:cs="Courier New"/>
          <w:color w:val="A626A4"/>
          <w:sz w:val="20"/>
          <w:szCs w:val="20"/>
          <w:lang w:eastAsia="ru-RU"/>
        </w:rPr>
        <w:t>include</w:t>
      </w:r>
      <w:r w:rsidRPr="00801286">
        <w:rPr>
          <w:rFonts w:ascii="Consolas" w:hAnsi="Consolas" w:cs="Courier New"/>
          <w:color w:val="E45649"/>
          <w:sz w:val="20"/>
          <w:szCs w:val="20"/>
          <w:lang w:eastAsia="ru-RU"/>
        </w:rPr>
        <w:t xml:space="preserve"> </w:t>
      </w:r>
      <w:r w:rsidRPr="00801286">
        <w:rPr>
          <w:rFonts w:ascii="Consolas" w:hAnsi="Consolas" w:cs="Courier New"/>
          <w:color w:val="50A14F"/>
          <w:sz w:val="20"/>
          <w:szCs w:val="20"/>
          <w:lang w:eastAsia="ru-RU"/>
        </w:rPr>
        <w:t>&lt;Wire.h&gt;</w:t>
      </w:r>
      <w:r w:rsidRPr="00801286">
        <w:rPr>
          <w:rFonts w:ascii="Consolas" w:hAnsi="Consolas" w:cs="Courier New"/>
          <w:color w:val="E45649"/>
          <w:sz w:val="20"/>
          <w:szCs w:val="20"/>
          <w:lang w:eastAsia="ru-RU"/>
        </w:rPr>
        <w:t xml:space="preserve">           </w:t>
      </w:r>
      <w:r w:rsidRPr="00801286">
        <w:rPr>
          <w:rFonts w:ascii="Consolas" w:hAnsi="Consolas" w:cs="Courier New"/>
          <w:i/>
          <w:iCs/>
          <w:color w:val="A0A1A7"/>
          <w:sz w:val="20"/>
          <w:szCs w:val="20"/>
          <w:lang w:eastAsia="ru-RU"/>
        </w:rPr>
        <w:t>// Для работы с интерфейсом I2C (датчик цвета)</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E45649"/>
          <w:sz w:val="20"/>
          <w:szCs w:val="20"/>
          <w:lang w:eastAsia="ru-RU"/>
        </w:rPr>
        <w:t>#</w:t>
      </w:r>
      <w:r w:rsidRPr="00801286">
        <w:rPr>
          <w:rFonts w:ascii="Consolas" w:hAnsi="Consolas" w:cs="Courier New"/>
          <w:color w:val="A626A4"/>
          <w:sz w:val="20"/>
          <w:szCs w:val="20"/>
          <w:lang w:eastAsia="ru-RU"/>
        </w:rPr>
        <w:t>include</w:t>
      </w:r>
      <w:r w:rsidRPr="00801286">
        <w:rPr>
          <w:rFonts w:ascii="Consolas" w:hAnsi="Consolas" w:cs="Courier New"/>
          <w:color w:val="E45649"/>
          <w:sz w:val="20"/>
          <w:szCs w:val="20"/>
          <w:lang w:eastAsia="ru-RU"/>
        </w:rPr>
        <w:t xml:space="preserve"> </w:t>
      </w:r>
      <w:r w:rsidRPr="00801286">
        <w:rPr>
          <w:rFonts w:ascii="Consolas" w:hAnsi="Consolas" w:cs="Courier New"/>
          <w:color w:val="50A14F"/>
          <w:sz w:val="20"/>
          <w:szCs w:val="20"/>
          <w:lang w:eastAsia="ru-RU"/>
        </w:rPr>
        <w:t>&lt;Adafruit_TCS34725.h&gt;</w:t>
      </w:r>
      <w:r w:rsidRPr="00801286">
        <w:rPr>
          <w:rFonts w:ascii="Consolas" w:hAnsi="Consolas" w:cs="Courier New"/>
          <w:color w:val="E45649"/>
          <w:sz w:val="20"/>
          <w:szCs w:val="20"/>
          <w:lang w:eastAsia="ru-RU"/>
        </w:rPr>
        <w:t xml:space="preserve"> </w:t>
      </w:r>
      <w:r w:rsidRPr="00801286">
        <w:rPr>
          <w:rFonts w:ascii="Consolas" w:hAnsi="Consolas" w:cs="Courier New"/>
          <w:i/>
          <w:iCs/>
          <w:color w:val="A0A1A7"/>
          <w:sz w:val="20"/>
          <w:szCs w:val="20"/>
          <w:lang w:eastAsia="ru-RU"/>
        </w:rPr>
        <w:t>// Конкретная библиотека для датчика TCS34725</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E45649"/>
          <w:sz w:val="20"/>
          <w:szCs w:val="20"/>
          <w:lang w:eastAsia="ru-RU"/>
        </w:rPr>
        <w:t>#</w:t>
      </w:r>
      <w:r w:rsidRPr="00801286">
        <w:rPr>
          <w:rFonts w:ascii="Consolas" w:hAnsi="Consolas" w:cs="Courier New"/>
          <w:color w:val="A626A4"/>
          <w:sz w:val="20"/>
          <w:szCs w:val="20"/>
          <w:lang w:eastAsia="ru-RU"/>
        </w:rPr>
        <w:t>include</w:t>
      </w:r>
      <w:r w:rsidRPr="00801286">
        <w:rPr>
          <w:rFonts w:ascii="Consolas" w:hAnsi="Consolas" w:cs="Courier New"/>
          <w:color w:val="E45649"/>
          <w:sz w:val="20"/>
          <w:szCs w:val="20"/>
          <w:lang w:eastAsia="ru-RU"/>
        </w:rPr>
        <w:t xml:space="preserve"> </w:t>
      </w:r>
      <w:r w:rsidRPr="00801286">
        <w:rPr>
          <w:rFonts w:ascii="Consolas" w:hAnsi="Consolas" w:cs="Courier New"/>
          <w:color w:val="50A14F"/>
          <w:sz w:val="20"/>
          <w:szCs w:val="20"/>
          <w:lang w:eastAsia="ru-RU"/>
        </w:rPr>
        <w:t>&lt;Servo.h&gt;</w:t>
      </w:r>
      <w:r w:rsidRPr="00801286">
        <w:rPr>
          <w:rFonts w:ascii="Consolas" w:hAnsi="Consolas" w:cs="Courier New"/>
          <w:color w:val="E45649"/>
          <w:sz w:val="20"/>
          <w:szCs w:val="20"/>
          <w:lang w:eastAsia="ru-RU"/>
        </w:rPr>
        <w:t xml:space="preserve">          </w:t>
      </w:r>
      <w:r w:rsidRPr="00801286">
        <w:rPr>
          <w:rFonts w:ascii="Consolas" w:hAnsi="Consolas" w:cs="Courier New"/>
          <w:i/>
          <w:iCs/>
          <w:color w:val="A0A1A7"/>
          <w:sz w:val="20"/>
          <w:szCs w:val="20"/>
          <w:lang w:eastAsia="ru-RU"/>
        </w:rPr>
        <w:t>// Библиотека для управления сервоприводом</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E45649"/>
          <w:sz w:val="20"/>
          <w:szCs w:val="20"/>
          <w:lang w:eastAsia="ru-RU"/>
        </w:rPr>
        <w:t>#</w:t>
      </w:r>
      <w:r w:rsidRPr="00801286">
        <w:rPr>
          <w:rFonts w:ascii="Consolas" w:hAnsi="Consolas" w:cs="Courier New"/>
          <w:color w:val="A626A4"/>
          <w:sz w:val="20"/>
          <w:szCs w:val="20"/>
          <w:lang w:eastAsia="ru-RU"/>
        </w:rPr>
        <w:t>include</w:t>
      </w:r>
      <w:r w:rsidRPr="00801286">
        <w:rPr>
          <w:rFonts w:ascii="Consolas" w:hAnsi="Consolas" w:cs="Courier New"/>
          <w:color w:val="E45649"/>
          <w:sz w:val="20"/>
          <w:szCs w:val="20"/>
          <w:lang w:eastAsia="ru-RU"/>
        </w:rPr>
        <w:t xml:space="preserve"> </w:t>
      </w:r>
      <w:r w:rsidRPr="00801286">
        <w:rPr>
          <w:rFonts w:ascii="Consolas" w:hAnsi="Consolas" w:cs="Courier New"/>
          <w:color w:val="50A14F"/>
          <w:sz w:val="20"/>
          <w:szCs w:val="20"/>
          <w:lang w:eastAsia="ru-RU"/>
        </w:rPr>
        <w:t>&lt;NewPing.h&gt;</w:t>
      </w:r>
      <w:r w:rsidRPr="00801286">
        <w:rPr>
          <w:rFonts w:ascii="Consolas" w:hAnsi="Consolas" w:cs="Courier New"/>
          <w:color w:val="E45649"/>
          <w:sz w:val="20"/>
          <w:szCs w:val="20"/>
          <w:lang w:eastAsia="ru-RU"/>
        </w:rPr>
        <w:t xml:space="preserve">        </w:t>
      </w:r>
      <w:r w:rsidRPr="00801286">
        <w:rPr>
          <w:rFonts w:ascii="Consolas" w:hAnsi="Consolas" w:cs="Courier New"/>
          <w:i/>
          <w:iCs/>
          <w:color w:val="A0A1A7"/>
          <w:sz w:val="20"/>
          <w:szCs w:val="20"/>
          <w:lang w:eastAsia="ru-RU"/>
        </w:rPr>
        <w:t>// Упрощенная работа с ультразвуковым датчиком</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E45649"/>
          <w:sz w:val="20"/>
          <w:szCs w:val="20"/>
          <w:lang w:eastAsia="ru-RU"/>
        </w:rPr>
        <w:t>#</w:t>
      </w:r>
      <w:r w:rsidRPr="00801286">
        <w:rPr>
          <w:rFonts w:ascii="Consolas" w:hAnsi="Consolas" w:cs="Courier New"/>
          <w:color w:val="A626A4"/>
          <w:sz w:val="20"/>
          <w:szCs w:val="20"/>
          <w:lang w:eastAsia="ru-RU"/>
        </w:rPr>
        <w:t>include</w:t>
      </w:r>
      <w:r w:rsidRPr="00801286">
        <w:rPr>
          <w:rFonts w:ascii="Consolas" w:hAnsi="Consolas" w:cs="Courier New"/>
          <w:color w:val="E45649"/>
          <w:sz w:val="20"/>
          <w:szCs w:val="20"/>
          <w:lang w:eastAsia="ru-RU"/>
        </w:rPr>
        <w:t xml:space="preserve"> </w:t>
      </w:r>
      <w:r w:rsidRPr="00801286">
        <w:rPr>
          <w:rFonts w:ascii="Consolas" w:hAnsi="Consolas" w:cs="Courier New"/>
          <w:color w:val="50A14F"/>
          <w:sz w:val="20"/>
          <w:szCs w:val="20"/>
          <w:lang w:eastAsia="ru-RU"/>
        </w:rPr>
        <w:t>&lt;EEPROM.h&gt;</w:t>
      </w:r>
      <w:r w:rsidRPr="00801286">
        <w:rPr>
          <w:rFonts w:ascii="Consolas" w:hAnsi="Consolas" w:cs="Courier New"/>
          <w:color w:val="E45649"/>
          <w:sz w:val="20"/>
          <w:szCs w:val="20"/>
          <w:lang w:eastAsia="ru-RU"/>
        </w:rPr>
        <w:t xml:space="preserve">         </w:t>
      </w:r>
      <w:r w:rsidRPr="00801286">
        <w:rPr>
          <w:rFonts w:ascii="Consolas" w:hAnsi="Consolas" w:cs="Courier New"/>
          <w:i/>
          <w:iCs/>
          <w:color w:val="A0A1A7"/>
          <w:sz w:val="20"/>
          <w:szCs w:val="20"/>
          <w:lang w:eastAsia="ru-RU"/>
        </w:rPr>
        <w:t>// Для сохранения эталонов цветов в память</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i/>
          <w:iCs/>
          <w:color w:val="A0A1A7"/>
          <w:sz w:val="20"/>
          <w:szCs w:val="20"/>
          <w:lang w:eastAsia="ru-RU"/>
        </w:rPr>
        <w:t>// 1.2. Определение констант и пинов подключения</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E45649"/>
          <w:sz w:val="20"/>
          <w:szCs w:val="20"/>
          <w:lang w:eastAsia="ru-RU"/>
        </w:rPr>
        <w:t>#</w:t>
      </w:r>
      <w:r w:rsidRPr="00801286">
        <w:rPr>
          <w:rFonts w:ascii="Consolas" w:hAnsi="Consolas" w:cs="Courier New"/>
          <w:color w:val="A626A4"/>
          <w:sz w:val="20"/>
          <w:szCs w:val="20"/>
          <w:lang w:eastAsia="ru-RU"/>
        </w:rPr>
        <w:t>define</w:t>
      </w:r>
      <w:r w:rsidRPr="00801286">
        <w:rPr>
          <w:rFonts w:ascii="Consolas" w:hAnsi="Consolas" w:cs="Courier New"/>
          <w:color w:val="E45649"/>
          <w:sz w:val="20"/>
          <w:szCs w:val="20"/>
          <w:lang w:eastAsia="ru-RU"/>
        </w:rPr>
        <w:t xml:space="preserve"> MOTOR_PIN </w:t>
      </w:r>
      <w:r w:rsidRPr="00801286">
        <w:rPr>
          <w:rFonts w:ascii="Consolas" w:hAnsi="Consolas" w:cs="Courier New"/>
          <w:color w:val="B76B01"/>
          <w:sz w:val="20"/>
          <w:szCs w:val="20"/>
          <w:lang w:eastAsia="ru-RU"/>
        </w:rPr>
        <w:t>3</w:t>
      </w:r>
      <w:r w:rsidRPr="00801286">
        <w:rPr>
          <w:rFonts w:ascii="Consolas" w:hAnsi="Consolas" w:cs="Courier New"/>
          <w:color w:val="E45649"/>
          <w:sz w:val="20"/>
          <w:szCs w:val="20"/>
          <w:lang w:eastAsia="ru-RU"/>
        </w:rPr>
        <w:t xml:space="preserve">         </w:t>
      </w:r>
      <w:r w:rsidRPr="00801286">
        <w:rPr>
          <w:rFonts w:ascii="Consolas" w:hAnsi="Consolas" w:cs="Courier New"/>
          <w:i/>
          <w:iCs/>
          <w:color w:val="A0A1A7"/>
          <w:sz w:val="20"/>
          <w:szCs w:val="20"/>
          <w:lang w:eastAsia="ru-RU"/>
        </w:rPr>
        <w:t>// Пин для управления мотором (через MOSFET)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E45649"/>
          <w:sz w:val="20"/>
          <w:szCs w:val="20"/>
          <w:lang w:eastAsia="ru-RU"/>
        </w:rPr>
        <w:t>#</w:t>
      </w:r>
      <w:r w:rsidRPr="00801286">
        <w:rPr>
          <w:rFonts w:ascii="Consolas" w:hAnsi="Consolas" w:cs="Courier New"/>
          <w:color w:val="A626A4"/>
          <w:sz w:val="20"/>
          <w:szCs w:val="20"/>
          <w:lang w:eastAsia="ru-RU"/>
        </w:rPr>
        <w:t>define</w:t>
      </w:r>
      <w:r w:rsidRPr="00801286">
        <w:rPr>
          <w:rFonts w:ascii="Consolas" w:hAnsi="Consolas" w:cs="Courier New"/>
          <w:color w:val="E45649"/>
          <w:sz w:val="20"/>
          <w:szCs w:val="20"/>
          <w:lang w:eastAsia="ru-RU"/>
        </w:rPr>
        <w:t xml:space="preserve"> LED_PIN </w:t>
      </w:r>
      <w:r w:rsidRPr="00801286">
        <w:rPr>
          <w:rFonts w:ascii="Consolas" w:hAnsi="Consolas" w:cs="Courier New"/>
          <w:color w:val="B76B01"/>
          <w:sz w:val="20"/>
          <w:szCs w:val="20"/>
          <w:lang w:eastAsia="ru-RU"/>
        </w:rPr>
        <w:t>4</w:t>
      </w:r>
      <w:r w:rsidRPr="00801286">
        <w:rPr>
          <w:rFonts w:ascii="Consolas" w:hAnsi="Consolas" w:cs="Courier New"/>
          <w:color w:val="E45649"/>
          <w:sz w:val="20"/>
          <w:szCs w:val="20"/>
          <w:lang w:eastAsia="ru-RU"/>
        </w:rPr>
        <w:t xml:space="preserve">           </w:t>
      </w:r>
      <w:r w:rsidRPr="00801286">
        <w:rPr>
          <w:rFonts w:ascii="Consolas" w:hAnsi="Consolas" w:cs="Courier New"/>
          <w:i/>
          <w:iCs/>
          <w:color w:val="A0A1A7"/>
          <w:sz w:val="20"/>
          <w:szCs w:val="20"/>
          <w:lang w:eastAsia="ru-RU"/>
        </w:rPr>
        <w:t>// Пин для управления белыми светодиодами</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E45649"/>
          <w:sz w:val="20"/>
          <w:szCs w:val="20"/>
          <w:lang w:eastAsia="ru-RU"/>
        </w:rPr>
        <w:t>#</w:t>
      </w:r>
      <w:r w:rsidRPr="00801286">
        <w:rPr>
          <w:rFonts w:ascii="Consolas" w:hAnsi="Consolas" w:cs="Courier New"/>
          <w:color w:val="A626A4"/>
          <w:sz w:val="20"/>
          <w:szCs w:val="20"/>
          <w:lang w:eastAsia="ru-RU"/>
        </w:rPr>
        <w:t>define</w:t>
      </w:r>
      <w:r w:rsidRPr="00801286">
        <w:rPr>
          <w:rFonts w:ascii="Consolas" w:hAnsi="Consolas" w:cs="Courier New"/>
          <w:color w:val="E45649"/>
          <w:sz w:val="20"/>
          <w:szCs w:val="20"/>
          <w:lang w:eastAsia="ru-RU"/>
        </w:rPr>
        <w:t xml:space="preserve"> SERVO_PIN </w:t>
      </w:r>
      <w:r w:rsidRPr="00801286">
        <w:rPr>
          <w:rFonts w:ascii="Consolas" w:hAnsi="Consolas" w:cs="Courier New"/>
          <w:color w:val="B76B01"/>
          <w:sz w:val="20"/>
          <w:szCs w:val="20"/>
          <w:lang w:eastAsia="ru-RU"/>
        </w:rPr>
        <w:t>5</w:t>
      </w:r>
      <w:r w:rsidRPr="00801286">
        <w:rPr>
          <w:rFonts w:ascii="Consolas" w:hAnsi="Consolas" w:cs="Courier New"/>
          <w:color w:val="E45649"/>
          <w:sz w:val="20"/>
          <w:szCs w:val="20"/>
          <w:lang w:eastAsia="ru-RU"/>
        </w:rPr>
        <w:t xml:space="preserve">         </w:t>
      </w:r>
      <w:r w:rsidRPr="00801286">
        <w:rPr>
          <w:rFonts w:ascii="Consolas" w:hAnsi="Consolas" w:cs="Courier New"/>
          <w:i/>
          <w:iCs/>
          <w:color w:val="A0A1A7"/>
          <w:sz w:val="20"/>
          <w:szCs w:val="20"/>
          <w:lang w:eastAsia="ru-RU"/>
        </w:rPr>
        <w:t>// Пин управления сервоприводом</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E45649"/>
          <w:sz w:val="20"/>
          <w:szCs w:val="20"/>
          <w:lang w:eastAsia="ru-RU"/>
        </w:rPr>
        <w:t>#</w:t>
      </w:r>
      <w:r w:rsidRPr="00801286">
        <w:rPr>
          <w:rFonts w:ascii="Consolas" w:hAnsi="Consolas" w:cs="Courier New"/>
          <w:color w:val="A626A4"/>
          <w:sz w:val="20"/>
          <w:szCs w:val="20"/>
          <w:lang w:eastAsia="ru-RU"/>
        </w:rPr>
        <w:t>define</w:t>
      </w:r>
      <w:r w:rsidRPr="00801286">
        <w:rPr>
          <w:rFonts w:ascii="Consolas" w:hAnsi="Consolas" w:cs="Courier New"/>
          <w:color w:val="E45649"/>
          <w:sz w:val="20"/>
          <w:szCs w:val="20"/>
          <w:lang w:eastAsia="ru-RU"/>
        </w:rPr>
        <w:t xml:space="preserve"> TRIG_PIN </w:t>
      </w:r>
      <w:r w:rsidRPr="00801286">
        <w:rPr>
          <w:rFonts w:ascii="Consolas" w:hAnsi="Consolas" w:cs="Courier New"/>
          <w:color w:val="B76B01"/>
          <w:sz w:val="20"/>
          <w:szCs w:val="20"/>
          <w:lang w:eastAsia="ru-RU"/>
        </w:rPr>
        <w:t>6</w:t>
      </w:r>
      <w:r w:rsidRPr="00801286">
        <w:rPr>
          <w:rFonts w:ascii="Consolas" w:hAnsi="Consolas" w:cs="Courier New"/>
          <w:color w:val="E45649"/>
          <w:sz w:val="20"/>
          <w:szCs w:val="20"/>
          <w:lang w:eastAsia="ru-RU"/>
        </w:rPr>
        <w:t xml:space="preserve">          </w:t>
      </w:r>
      <w:r w:rsidRPr="00801286">
        <w:rPr>
          <w:rFonts w:ascii="Consolas" w:hAnsi="Consolas" w:cs="Courier New"/>
          <w:i/>
          <w:iCs/>
          <w:color w:val="A0A1A7"/>
          <w:sz w:val="20"/>
          <w:szCs w:val="20"/>
          <w:lang w:eastAsia="ru-RU"/>
        </w:rPr>
        <w:t>// Пин Trig ультразвукового датчика</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E45649"/>
          <w:sz w:val="20"/>
          <w:szCs w:val="20"/>
          <w:lang w:eastAsia="ru-RU"/>
        </w:rPr>
        <w:t>#</w:t>
      </w:r>
      <w:r w:rsidRPr="00801286">
        <w:rPr>
          <w:rFonts w:ascii="Consolas" w:hAnsi="Consolas" w:cs="Courier New"/>
          <w:color w:val="A626A4"/>
          <w:sz w:val="20"/>
          <w:szCs w:val="20"/>
          <w:lang w:eastAsia="ru-RU"/>
        </w:rPr>
        <w:t>define</w:t>
      </w:r>
      <w:r w:rsidRPr="00801286">
        <w:rPr>
          <w:rFonts w:ascii="Consolas" w:hAnsi="Consolas" w:cs="Courier New"/>
          <w:color w:val="E45649"/>
          <w:sz w:val="20"/>
          <w:szCs w:val="20"/>
          <w:lang w:eastAsia="ru-RU"/>
        </w:rPr>
        <w:t xml:space="preserve"> ECHO_PIN </w:t>
      </w:r>
      <w:r w:rsidRPr="00801286">
        <w:rPr>
          <w:rFonts w:ascii="Consolas" w:hAnsi="Consolas" w:cs="Courier New"/>
          <w:color w:val="B76B01"/>
          <w:sz w:val="20"/>
          <w:szCs w:val="20"/>
          <w:lang w:eastAsia="ru-RU"/>
        </w:rPr>
        <w:t>7</w:t>
      </w:r>
      <w:r w:rsidRPr="00801286">
        <w:rPr>
          <w:rFonts w:ascii="Consolas" w:hAnsi="Consolas" w:cs="Courier New"/>
          <w:color w:val="E45649"/>
          <w:sz w:val="20"/>
          <w:szCs w:val="20"/>
          <w:lang w:eastAsia="ru-RU"/>
        </w:rPr>
        <w:t xml:space="preserve">          </w:t>
      </w:r>
      <w:r w:rsidRPr="00801286">
        <w:rPr>
          <w:rFonts w:ascii="Consolas" w:hAnsi="Consolas" w:cs="Courier New"/>
          <w:i/>
          <w:iCs/>
          <w:color w:val="A0A1A7"/>
          <w:sz w:val="20"/>
          <w:szCs w:val="20"/>
          <w:lang w:eastAsia="ru-RU"/>
        </w:rPr>
        <w:t>// Пин Echo ультразвукового датчика</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E45649"/>
          <w:sz w:val="20"/>
          <w:szCs w:val="20"/>
          <w:lang w:eastAsia="ru-RU"/>
        </w:rPr>
        <w:t>#</w:t>
      </w:r>
      <w:r w:rsidRPr="00801286">
        <w:rPr>
          <w:rFonts w:ascii="Consolas" w:hAnsi="Consolas" w:cs="Courier New"/>
          <w:color w:val="A626A4"/>
          <w:sz w:val="20"/>
          <w:szCs w:val="20"/>
          <w:lang w:eastAsia="ru-RU"/>
        </w:rPr>
        <w:t>define</w:t>
      </w:r>
      <w:r w:rsidRPr="00801286">
        <w:rPr>
          <w:rFonts w:ascii="Consolas" w:hAnsi="Consolas" w:cs="Courier New"/>
          <w:color w:val="E45649"/>
          <w:sz w:val="20"/>
          <w:szCs w:val="20"/>
          <w:lang w:eastAsia="ru-RU"/>
        </w:rPr>
        <w:t xml:space="preserve"> OBJ_DISTANCE_CM </w:t>
      </w:r>
      <w:r w:rsidRPr="00801286">
        <w:rPr>
          <w:rFonts w:ascii="Consolas" w:hAnsi="Consolas" w:cs="Courier New"/>
          <w:color w:val="B76B01"/>
          <w:sz w:val="20"/>
          <w:szCs w:val="20"/>
          <w:lang w:eastAsia="ru-RU"/>
        </w:rPr>
        <w:t>3</w:t>
      </w:r>
      <w:r w:rsidRPr="00801286">
        <w:rPr>
          <w:rFonts w:ascii="Consolas" w:hAnsi="Consolas" w:cs="Courier New"/>
          <w:color w:val="E45649"/>
          <w:sz w:val="20"/>
          <w:szCs w:val="20"/>
          <w:lang w:eastAsia="ru-RU"/>
        </w:rPr>
        <w:t xml:space="preserve">   </w:t>
      </w:r>
      <w:r w:rsidRPr="00801286">
        <w:rPr>
          <w:rFonts w:ascii="Consolas" w:hAnsi="Consolas" w:cs="Courier New"/>
          <w:i/>
          <w:iCs/>
          <w:color w:val="A0A1A7"/>
          <w:sz w:val="20"/>
          <w:szCs w:val="20"/>
          <w:lang w:eastAsia="ru-RU"/>
        </w:rPr>
        <w:t>// Порог расстояния для обнаружения объекта (в см)</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E45649"/>
          <w:sz w:val="20"/>
          <w:szCs w:val="20"/>
          <w:lang w:eastAsia="ru-RU"/>
        </w:rPr>
        <w:t>#</w:t>
      </w:r>
      <w:r w:rsidRPr="00801286">
        <w:rPr>
          <w:rFonts w:ascii="Consolas" w:hAnsi="Consolas" w:cs="Courier New"/>
          <w:color w:val="A626A4"/>
          <w:sz w:val="20"/>
          <w:szCs w:val="20"/>
          <w:lang w:eastAsia="ru-RU"/>
        </w:rPr>
        <w:t>define</w:t>
      </w:r>
      <w:r w:rsidRPr="00801286">
        <w:rPr>
          <w:rFonts w:ascii="Consolas" w:hAnsi="Consolas" w:cs="Courier New"/>
          <w:color w:val="E45649"/>
          <w:sz w:val="20"/>
          <w:szCs w:val="20"/>
          <w:lang w:eastAsia="ru-RU"/>
        </w:rPr>
        <w:t xml:space="preserve"> AVG_SAMPLES </w:t>
      </w:r>
      <w:r w:rsidRPr="00801286">
        <w:rPr>
          <w:rFonts w:ascii="Consolas" w:hAnsi="Consolas" w:cs="Courier New"/>
          <w:color w:val="B76B01"/>
          <w:sz w:val="20"/>
          <w:szCs w:val="20"/>
          <w:lang w:eastAsia="ru-RU"/>
        </w:rPr>
        <w:t>5</w:t>
      </w:r>
      <w:r w:rsidRPr="00801286">
        <w:rPr>
          <w:rFonts w:ascii="Consolas" w:hAnsi="Consolas" w:cs="Courier New"/>
          <w:color w:val="E45649"/>
          <w:sz w:val="20"/>
          <w:szCs w:val="20"/>
          <w:lang w:eastAsia="ru-RU"/>
        </w:rPr>
        <w:t xml:space="preserve">       </w:t>
      </w:r>
      <w:r w:rsidRPr="00801286">
        <w:rPr>
          <w:rFonts w:ascii="Consolas" w:hAnsi="Consolas" w:cs="Courier New"/>
          <w:i/>
          <w:iCs/>
          <w:color w:val="A0A1A7"/>
          <w:sz w:val="20"/>
          <w:szCs w:val="20"/>
          <w:lang w:eastAsia="ru-RU"/>
        </w:rPr>
        <w:t>// Количество измерений для усреднения цвета</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E45649"/>
          <w:sz w:val="20"/>
          <w:szCs w:val="20"/>
          <w:lang w:eastAsia="ru-RU"/>
        </w:rPr>
        <w:t>#</w:t>
      </w:r>
      <w:r w:rsidRPr="00801286">
        <w:rPr>
          <w:rFonts w:ascii="Consolas" w:hAnsi="Consolas" w:cs="Courier New"/>
          <w:color w:val="A626A4"/>
          <w:sz w:val="20"/>
          <w:szCs w:val="20"/>
          <w:lang w:eastAsia="ru-RU"/>
        </w:rPr>
        <w:t>define</w:t>
      </w:r>
      <w:r w:rsidRPr="00801286">
        <w:rPr>
          <w:rFonts w:ascii="Consolas" w:hAnsi="Consolas" w:cs="Courier New"/>
          <w:color w:val="E45649"/>
          <w:sz w:val="20"/>
          <w:szCs w:val="20"/>
          <w:lang w:eastAsia="ru-RU"/>
        </w:rPr>
        <w:t xml:space="preserve"> CONFIDENCE_TH </w:t>
      </w:r>
      <w:r w:rsidRPr="00801286">
        <w:rPr>
          <w:rFonts w:ascii="Consolas" w:hAnsi="Consolas" w:cs="Courier New"/>
          <w:color w:val="B76B01"/>
          <w:sz w:val="20"/>
          <w:szCs w:val="20"/>
          <w:lang w:eastAsia="ru-RU"/>
        </w:rPr>
        <w:t>150</w:t>
      </w:r>
      <w:r w:rsidRPr="00801286">
        <w:rPr>
          <w:rFonts w:ascii="Consolas" w:hAnsi="Consolas" w:cs="Courier New"/>
          <w:color w:val="E45649"/>
          <w:sz w:val="20"/>
          <w:szCs w:val="20"/>
          <w:lang w:eastAsia="ru-RU"/>
        </w:rPr>
        <w:t xml:space="preserve">   </w:t>
      </w:r>
      <w:r w:rsidRPr="00801286">
        <w:rPr>
          <w:rFonts w:ascii="Consolas" w:hAnsi="Consolas" w:cs="Courier New"/>
          <w:i/>
          <w:iCs/>
          <w:color w:val="A0A1A7"/>
          <w:sz w:val="20"/>
          <w:szCs w:val="20"/>
          <w:lang w:eastAsia="ru-RU"/>
        </w:rPr>
        <w:t>// Порог уверенности для распознавания цвета</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i/>
          <w:iCs/>
          <w:color w:val="A0A1A7"/>
          <w:sz w:val="20"/>
          <w:szCs w:val="20"/>
          <w:lang w:eastAsia="ru-RU"/>
        </w:rPr>
        <w:t>// 1.3. Создание объектов для работы с компонентами</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Adafruit_TCS34725 tcs </w:t>
      </w:r>
      <w:r w:rsidRPr="00801286">
        <w:rPr>
          <w:rFonts w:ascii="Consolas" w:hAnsi="Consolas" w:cs="Courier New"/>
          <w:color w:val="4078F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color w:val="4078F2"/>
          <w:sz w:val="20"/>
          <w:szCs w:val="20"/>
          <w:lang w:eastAsia="ru-RU"/>
        </w:rPr>
        <w:t>Adafruit_TCS34725</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Объект датчика цвета</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Servo sortingServo</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Объект сервопривода</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NewPing </w:t>
      </w:r>
      <w:r w:rsidRPr="00801286">
        <w:rPr>
          <w:rFonts w:ascii="Consolas" w:hAnsi="Consolas" w:cs="Courier New"/>
          <w:color w:val="4078F2"/>
          <w:sz w:val="20"/>
          <w:szCs w:val="20"/>
          <w:lang w:eastAsia="ru-RU"/>
        </w:rPr>
        <w:t>sonar</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TRIG_PIN</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ECHO_PIN</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color w:val="B76B01"/>
          <w:sz w:val="20"/>
          <w:szCs w:val="20"/>
          <w:lang w:eastAsia="ru-RU"/>
        </w:rPr>
        <w:t>10</w:t>
      </w:r>
      <w:r w:rsidRPr="00801286">
        <w:rPr>
          <w:rFonts w:ascii="Consolas" w:hAnsi="Consolas" w:cs="Courier New"/>
          <w:color w:val="383A42"/>
          <w:sz w:val="20"/>
          <w:szCs w:val="20"/>
          <w:lang w:eastAsia="ru-RU"/>
        </w:rPr>
        <w:t>);</w:t>
      </w:r>
      <w:r w:rsidR="004765B0">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Объект УЗ-датчика (макс. дистанция 10 см)</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i/>
          <w:iCs/>
          <w:color w:val="A0A1A7"/>
          <w:sz w:val="20"/>
          <w:szCs w:val="20"/>
          <w:lang w:eastAsia="ru-RU"/>
        </w:rPr>
        <w:t>// 1.4. Объявление глобальных переменных</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i/>
          <w:iCs/>
          <w:color w:val="A0A1A7"/>
          <w:sz w:val="20"/>
          <w:szCs w:val="20"/>
          <w:lang w:eastAsia="ru-RU"/>
        </w:rPr>
        <w:t>// Массивы для хранения эталонных значений RGB (калибровка)</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A626A4"/>
          <w:sz w:val="20"/>
          <w:szCs w:val="20"/>
          <w:lang w:eastAsia="ru-RU"/>
        </w:rPr>
        <w:t>int</w:t>
      </w:r>
      <w:r w:rsidRPr="00801286">
        <w:rPr>
          <w:rFonts w:ascii="Consolas" w:hAnsi="Consolas" w:cs="Courier New"/>
          <w:sz w:val="20"/>
          <w:szCs w:val="20"/>
          <w:lang w:eastAsia="ru-RU"/>
        </w:rPr>
        <w:t xml:space="preserve"> calibRed</w:t>
      </w:r>
      <w:r w:rsidRPr="00801286">
        <w:rPr>
          <w:rFonts w:ascii="Consolas" w:hAnsi="Consolas" w:cs="Courier New"/>
          <w:color w:val="383A42"/>
          <w:sz w:val="20"/>
          <w:szCs w:val="20"/>
          <w:lang w:eastAsia="ru-RU"/>
        </w:rPr>
        <w:t>[</w:t>
      </w:r>
      <w:r w:rsidRPr="00801286">
        <w:rPr>
          <w:rFonts w:ascii="Consolas" w:hAnsi="Consolas" w:cs="Courier New"/>
          <w:color w:val="B76B01"/>
          <w:sz w:val="20"/>
          <w:szCs w:val="20"/>
          <w:lang w:eastAsia="ru-RU"/>
        </w:rPr>
        <w:t>3</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color w:val="4078F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color w:val="383A42"/>
          <w:sz w:val="20"/>
          <w:szCs w:val="20"/>
          <w:lang w:eastAsia="ru-RU"/>
        </w:rPr>
        <w:t>{</w:t>
      </w:r>
      <w:r w:rsidRPr="00801286">
        <w:rPr>
          <w:rFonts w:ascii="Consolas" w:hAnsi="Consolas" w:cs="Courier New"/>
          <w:color w:val="B76B01"/>
          <w:sz w:val="20"/>
          <w:szCs w:val="20"/>
          <w:lang w:eastAsia="ru-RU"/>
        </w:rPr>
        <w:t>0</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color w:val="B76B01"/>
          <w:sz w:val="20"/>
          <w:szCs w:val="20"/>
          <w:lang w:eastAsia="ru-RU"/>
        </w:rPr>
        <w:t>0</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color w:val="B76B01"/>
          <w:sz w:val="20"/>
          <w:szCs w:val="20"/>
          <w:lang w:eastAsia="ru-RU"/>
        </w:rPr>
        <w:t>0</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[R, G, B] для красного</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color w:val="A626A4"/>
          <w:sz w:val="20"/>
          <w:szCs w:val="20"/>
          <w:lang w:val="en-US" w:eastAsia="ru-RU"/>
        </w:rPr>
        <w:t>int</w:t>
      </w:r>
      <w:r w:rsidRPr="00801286">
        <w:rPr>
          <w:rFonts w:ascii="Consolas" w:hAnsi="Consolas" w:cs="Courier New"/>
          <w:sz w:val="20"/>
          <w:szCs w:val="20"/>
          <w:lang w:val="en-US" w:eastAsia="ru-RU"/>
        </w:rPr>
        <w:t xml:space="preserve"> calibBlue</w:t>
      </w:r>
      <w:r w:rsidRPr="00801286">
        <w:rPr>
          <w:rFonts w:ascii="Consolas" w:hAnsi="Consolas" w:cs="Courier New"/>
          <w:color w:val="383A42"/>
          <w:sz w:val="20"/>
          <w:szCs w:val="20"/>
          <w:lang w:val="en-US" w:eastAsia="ru-RU"/>
        </w:rPr>
        <w:t>[</w:t>
      </w:r>
      <w:r w:rsidRPr="00801286">
        <w:rPr>
          <w:rFonts w:ascii="Consolas" w:hAnsi="Consolas" w:cs="Courier New"/>
          <w:color w:val="B76B01"/>
          <w:sz w:val="20"/>
          <w:szCs w:val="20"/>
          <w:lang w:val="en-US" w:eastAsia="ru-RU"/>
        </w:rPr>
        <w:t>3</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383A42"/>
          <w:sz w:val="20"/>
          <w:szCs w:val="20"/>
          <w:lang w:val="en-US" w:eastAsia="ru-RU"/>
        </w:rPr>
        <w:t>{</w:t>
      </w:r>
      <w:r w:rsidRPr="00801286">
        <w:rPr>
          <w:rFonts w:ascii="Consolas" w:hAnsi="Consolas" w:cs="Courier New"/>
          <w:color w:val="B76B01"/>
          <w:sz w:val="20"/>
          <w:szCs w:val="20"/>
          <w:lang w:val="en-US" w:eastAsia="ru-RU"/>
        </w:rPr>
        <w:t>0</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B76B01"/>
          <w:sz w:val="20"/>
          <w:szCs w:val="20"/>
          <w:lang w:val="en-US" w:eastAsia="ru-RU"/>
        </w:rPr>
        <w:t>0</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B76B01"/>
          <w:sz w:val="20"/>
          <w:szCs w:val="20"/>
          <w:lang w:val="en-US" w:eastAsia="ru-RU"/>
        </w:rPr>
        <w:t>0</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val="en-US" w:eastAsia="ru-RU"/>
        </w:rPr>
        <w:t xml:space="preserve">// [R, G, B] </w:t>
      </w:r>
      <w:r w:rsidRPr="00801286">
        <w:rPr>
          <w:rFonts w:ascii="Consolas" w:hAnsi="Consolas" w:cs="Courier New"/>
          <w:i/>
          <w:iCs/>
          <w:color w:val="A0A1A7"/>
          <w:sz w:val="20"/>
          <w:szCs w:val="20"/>
          <w:lang w:eastAsia="ru-RU"/>
        </w:rPr>
        <w:t>для</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синего</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color w:val="A626A4"/>
          <w:sz w:val="20"/>
          <w:szCs w:val="20"/>
          <w:lang w:val="en-US" w:eastAsia="ru-RU"/>
        </w:rPr>
        <w:t>int</w:t>
      </w:r>
      <w:r w:rsidRPr="00801286">
        <w:rPr>
          <w:rFonts w:ascii="Consolas" w:hAnsi="Consolas" w:cs="Courier New"/>
          <w:sz w:val="20"/>
          <w:szCs w:val="20"/>
          <w:lang w:val="en-US" w:eastAsia="ru-RU"/>
        </w:rPr>
        <w:t xml:space="preserve"> calibGreen</w:t>
      </w:r>
      <w:r w:rsidRPr="00801286">
        <w:rPr>
          <w:rFonts w:ascii="Consolas" w:hAnsi="Consolas" w:cs="Courier New"/>
          <w:color w:val="383A42"/>
          <w:sz w:val="20"/>
          <w:szCs w:val="20"/>
          <w:lang w:val="en-US" w:eastAsia="ru-RU"/>
        </w:rPr>
        <w:t>[</w:t>
      </w:r>
      <w:r w:rsidRPr="00801286">
        <w:rPr>
          <w:rFonts w:ascii="Consolas" w:hAnsi="Consolas" w:cs="Courier New"/>
          <w:color w:val="B76B01"/>
          <w:sz w:val="20"/>
          <w:szCs w:val="20"/>
          <w:lang w:val="en-US" w:eastAsia="ru-RU"/>
        </w:rPr>
        <w:t>3</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383A42"/>
          <w:sz w:val="20"/>
          <w:szCs w:val="20"/>
          <w:lang w:val="en-US" w:eastAsia="ru-RU"/>
        </w:rPr>
        <w:t>{</w:t>
      </w:r>
      <w:r w:rsidRPr="00801286">
        <w:rPr>
          <w:rFonts w:ascii="Consolas" w:hAnsi="Consolas" w:cs="Courier New"/>
          <w:color w:val="B76B01"/>
          <w:sz w:val="20"/>
          <w:szCs w:val="20"/>
          <w:lang w:val="en-US" w:eastAsia="ru-RU"/>
        </w:rPr>
        <w:t>0</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B76B01"/>
          <w:sz w:val="20"/>
          <w:szCs w:val="20"/>
          <w:lang w:val="en-US" w:eastAsia="ru-RU"/>
        </w:rPr>
        <w:t>0</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B76B01"/>
          <w:sz w:val="20"/>
          <w:szCs w:val="20"/>
          <w:lang w:val="en-US" w:eastAsia="ru-RU"/>
        </w:rPr>
        <w:t>0</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val="en-US" w:eastAsia="ru-RU"/>
        </w:rPr>
        <w:t xml:space="preserve">// [R, G, B] </w:t>
      </w:r>
      <w:r w:rsidRPr="00801286">
        <w:rPr>
          <w:rFonts w:ascii="Consolas" w:hAnsi="Consolas" w:cs="Courier New"/>
          <w:i/>
          <w:iCs/>
          <w:color w:val="A0A1A7"/>
          <w:sz w:val="20"/>
          <w:szCs w:val="20"/>
          <w:lang w:eastAsia="ru-RU"/>
        </w:rPr>
        <w:t>для</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зеленого</w:t>
      </w:r>
    </w:p>
    <w:p w:rsidR="00801286" w:rsidRPr="004765B0" w:rsidRDefault="004765B0" w:rsidP="004765B0">
      <w:pPr>
        <w:spacing w:before="120"/>
        <w:rPr>
          <w:lang w:eastAsia="ru-RU"/>
        </w:rPr>
      </w:pPr>
      <w:r w:rsidRPr="004765B0">
        <w:rPr>
          <w:bCs/>
          <w:lang w:eastAsia="ru-RU"/>
        </w:rPr>
        <w:t>Часть 2: вспомогательные (пользовательские) функции</w:t>
      </w:r>
      <w:r>
        <w:rPr>
          <w:bCs/>
          <w:lang w:eastAsia="ru-RU"/>
        </w:rPr>
        <w:t xml:space="preserve"> (листинг 2).</w:t>
      </w:r>
    </w:p>
    <w:p w:rsidR="004765B0" w:rsidRDefault="00801286" w:rsidP="00CD6981">
      <w:pPr>
        <w:rPr>
          <w:lang w:eastAsia="ru-RU"/>
        </w:rPr>
      </w:pPr>
      <w:r w:rsidRPr="00801286">
        <w:rPr>
          <w:lang w:eastAsia="ru-RU"/>
        </w:rPr>
        <w:t>Этот раздел содержит функции, которые выполняют конкретные подзадачи: калибровку, измерение, вычисления. Их вынесение отдельно делает основной код в </w:t>
      </w:r>
      <w:r w:rsidRPr="00801286">
        <w:rPr>
          <w:rFonts w:ascii="Consolas" w:hAnsi="Consolas" w:cs="Courier New"/>
          <w:sz w:val="20"/>
          <w:szCs w:val="20"/>
          <w:shd w:val="clear" w:color="auto" w:fill="EBEEF2"/>
          <w:lang w:eastAsia="ru-RU"/>
        </w:rPr>
        <w:t>loop()</w:t>
      </w:r>
      <w:r w:rsidRPr="00801286">
        <w:rPr>
          <w:lang w:eastAsia="ru-RU"/>
        </w:rPr>
        <w:t> чистым и легко читаемым.</w:t>
      </w:r>
    </w:p>
    <w:p w:rsidR="00801286" w:rsidRPr="004765B0" w:rsidRDefault="004765B0" w:rsidP="004765B0">
      <w:pPr>
        <w:jc w:val="right"/>
        <w:rPr>
          <w:lang w:eastAsia="ru-RU"/>
        </w:rPr>
      </w:pPr>
      <w:r>
        <w:rPr>
          <w:lang w:eastAsia="ru-RU"/>
        </w:rPr>
        <w:t>Листинг 2</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i/>
          <w:iCs/>
          <w:color w:val="A0A1A7"/>
          <w:sz w:val="20"/>
          <w:szCs w:val="20"/>
          <w:lang w:eastAsia="ru-RU"/>
        </w:rPr>
        <w:t>// 2.1. Функция загрузки эталонов из памяти EEPROM</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A626A4"/>
          <w:sz w:val="20"/>
          <w:szCs w:val="20"/>
          <w:lang w:eastAsia="ru-RU"/>
        </w:rPr>
        <w:t>void</w:t>
      </w:r>
      <w:r w:rsidRPr="00801286">
        <w:rPr>
          <w:rFonts w:ascii="Consolas" w:hAnsi="Consolas" w:cs="Courier New"/>
          <w:sz w:val="20"/>
          <w:szCs w:val="20"/>
          <w:lang w:eastAsia="ru-RU"/>
        </w:rPr>
        <w:t xml:space="preserve"> </w:t>
      </w:r>
      <w:r w:rsidRPr="00801286">
        <w:rPr>
          <w:rFonts w:ascii="Consolas" w:hAnsi="Consolas" w:cs="Courier New"/>
          <w:color w:val="4078F2"/>
          <w:sz w:val="20"/>
          <w:szCs w:val="20"/>
          <w:lang w:eastAsia="ru-RU"/>
        </w:rPr>
        <w:t>loadCalibration</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Чтение ранее сохраненных значений из энергонезависимой памяти</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eastAsia="ru-RU"/>
        </w:rPr>
        <w:t xml:space="preserve">    </w:t>
      </w:r>
      <w:r w:rsidRPr="00801286">
        <w:rPr>
          <w:rFonts w:ascii="Consolas" w:hAnsi="Consolas" w:cs="Courier New"/>
          <w:sz w:val="20"/>
          <w:szCs w:val="20"/>
          <w:lang w:val="en-US" w:eastAsia="ru-RU"/>
        </w:rPr>
        <w:t>EEPROM</w:t>
      </w:r>
      <w:r w:rsidRPr="00801286">
        <w:rPr>
          <w:rFonts w:ascii="Consolas" w:hAnsi="Consolas" w:cs="Courier New"/>
          <w:color w:val="383A42"/>
          <w:sz w:val="20"/>
          <w:szCs w:val="20"/>
          <w:lang w:val="en-US" w:eastAsia="ru-RU"/>
        </w:rPr>
        <w:t>.</w:t>
      </w:r>
      <w:r w:rsidRPr="00801286">
        <w:rPr>
          <w:rFonts w:ascii="Consolas" w:hAnsi="Consolas" w:cs="Courier New"/>
          <w:color w:val="4078F2"/>
          <w:sz w:val="20"/>
          <w:szCs w:val="20"/>
          <w:lang w:val="en-US" w:eastAsia="ru-RU"/>
        </w:rPr>
        <w:t>get</w:t>
      </w:r>
      <w:r w:rsidRPr="00801286">
        <w:rPr>
          <w:rFonts w:ascii="Consolas" w:hAnsi="Consolas" w:cs="Courier New"/>
          <w:color w:val="383A42"/>
          <w:sz w:val="20"/>
          <w:szCs w:val="20"/>
          <w:lang w:val="en-US" w:eastAsia="ru-RU"/>
        </w:rPr>
        <w:t>(</w:t>
      </w:r>
      <w:r w:rsidRPr="00801286">
        <w:rPr>
          <w:rFonts w:ascii="Consolas" w:hAnsi="Consolas" w:cs="Courier New"/>
          <w:color w:val="B76B01"/>
          <w:sz w:val="20"/>
          <w:szCs w:val="20"/>
          <w:lang w:val="en-US" w:eastAsia="ru-RU"/>
        </w:rPr>
        <w:t>0</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calibRed</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Адрес</w:t>
      </w:r>
      <w:r w:rsidRPr="00801286">
        <w:rPr>
          <w:rFonts w:ascii="Consolas" w:hAnsi="Consolas" w:cs="Courier New"/>
          <w:i/>
          <w:iCs/>
          <w:color w:val="A0A1A7"/>
          <w:sz w:val="20"/>
          <w:szCs w:val="20"/>
          <w:lang w:val="en-US" w:eastAsia="ru-RU"/>
        </w:rPr>
        <w:t xml:space="preserve"> 0</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EEPROM</w:t>
      </w:r>
      <w:r w:rsidRPr="00801286">
        <w:rPr>
          <w:rFonts w:ascii="Consolas" w:hAnsi="Consolas" w:cs="Courier New"/>
          <w:color w:val="383A42"/>
          <w:sz w:val="20"/>
          <w:szCs w:val="20"/>
          <w:lang w:val="en-US" w:eastAsia="ru-RU"/>
        </w:rPr>
        <w:t>.</w:t>
      </w:r>
      <w:r w:rsidRPr="00801286">
        <w:rPr>
          <w:rFonts w:ascii="Consolas" w:hAnsi="Consolas" w:cs="Courier New"/>
          <w:color w:val="4078F2"/>
          <w:sz w:val="20"/>
          <w:szCs w:val="20"/>
          <w:lang w:val="en-US" w:eastAsia="ru-RU"/>
        </w:rPr>
        <w:t>get</w:t>
      </w:r>
      <w:r w:rsidRPr="00801286">
        <w:rPr>
          <w:rFonts w:ascii="Consolas" w:hAnsi="Consolas" w:cs="Courier New"/>
          <w:color w:val="383A42"/>
          <w:sz w:val="20"/>
          <w:szCs w:val="20"/>
          <w:lang w:val="en-US" w:eastAsia="ru-RU"/>
        </w:rPr>
        <w:t>(</w:t>
      </w:r>
      <w:r w:rsidRPr="00801286">
        <w:rPr>
          <w:rFonts w:ascii="Consolas" w:hAnsi="Consolas" w:cs="Courier New"/>
          <w:color w:val="A626A4"/>
          <w:sz w:val="20"/>
          <w:szCs w:val="20"/>
          <w:lang w:val="en-US" w:eastAsia="ru-RU"/>
        </w:rPr>
        <w:t>sizeof</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calibRed</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calibBlue</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Следующий</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адрес</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EEPROM</w:t>
      </w:r>
      <w:r w:rsidRPr="00801286">
        <w:rPr>
          <w:rFonts w:ascii="Consolas" w:hAnsi="Consolas" w:cs="Courier New"/>
          <w:color w:val="383A42"/>
          <w:sz w:val="20"/>
          <w:szCs w:val="20"/>
          <w:lang w:val="en-US" w:eastAsia="ru-RU"/>
        </w:rPr>
        <w:t>.</w:t>
      </w:r>
      <w:r w:rsidRPr="00801286">
        <w:rPr>
          <w:rFonts w:ascii="Consolas" w:hAnsi="Consolas" w:cs="Courier New"/>
          <w:color w:val="4078F2"/>
          <w:sz w:val="20"/>
          <w:szCs w:val="20"/>
          <w:lang w:val="en-US" w:eastAsia="ru-RU"/>
        </w:rPr>
        <w:t>get</w:t>
      </w:r>
      <w:r w:rsidRPr="00801286">
        <w:rPr>
          <w:rFonts w:ascii="Consolas" w:hAnsi="Consolas" w:cs="Courier New"/>
          <w:color w:val="383A42"/>
          <w:sz w:val="20"/>
          <w:szCs w:val="20"/>
          <w:lang w:val="en-US" w:eastAsia="ru-RU"/>
        </w:rPr>
        <w:t>(</w:t>
      </w:r>
      <w:r w:rsidRPr="00801286">
        <w:rPr>
          <w:rFonts w:ascii="Consolas" w:hAnsi="Consolas" w:cs="Courier New"/>
          <w:color w:val="B76B01"/>
          <w:sz w:val="20"/>
          <w:szCs w:val="20"/>
          <w:lang w:val="en-US" w:eastAsia="ru-RU"/>
        </w:rPr>
        <w:t>2</w:t>
      </w:r>
      <w:r w:rsidRPr="00801286">
        <w:rPr>
          <w:rFonts w:ascii="Consolas" w:hAnsi="Consolas" w:cs="Courier New"/>
          <w:sz w:val="20"/>
          <w:szCs w:val="20"/>
          <w:lang w:val="en-US" w:eastAsia="ru-RU"/>
        </w:rPr>
        <w:t xml:space="preserve">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val="en-US" w:eastAsia="ru-RU"/>
        </w:rPr>
        <w:t>sizeof</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calibRed</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calibGreen</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eastAsia="ru-RU"/>
        </w:rPr>
        <w:t>// Эта функция вызывается один раз в setup()</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i/>
          <w:iCs/>
          <w:color w:val="A0A1A7"/>
          <w:sz w:val="20"/>
          <w:szCs w:val="20"/>
          <w:lang w:eastAsia="ru-RU"/>
        </w:rPr>
        <w:t>// 2.2. Функция измерения цвета с усреднением</w:t>
      </w:r>
    </w:p>
    <w:p w:rsidR="00801286" w:rsidRPr="00A137CB"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046088">
        <w:rPr>
          <w:rFonts w:ascii="Consolas" w:hAnsi="Consolas" w:cs="Courier New"/>
          <w:color w:val="A626A4"/>
          <w:sz w:val="20"/>
          <w:szCs w:val="20"/>
          <w:lang w:val="en-US" w:eastAsia="ru-RU"/>
        </w:rPr>
        <w:t>void</w:t>
      </w:r>
      <w:r w:rsidRPr="00A137CB">
        <w:rPr>
          <w:rFonts w:ascii="Consolas" w:hAnsi="Consolas" w:cs="Courier New"/>
          <w:sz w:val="20"/>
          <w:szCs w:val="20"/>
          <w:lang w:eastAsia="ru-RU"/>
        </w:rPr>
        <w:t xml:space="preserve"> </w:t>
      </w:r>
      <w:r w:rsidRPr="00046088">
        <w:rPr>
          <w:rFonts w:ascii="Consolas" w:hAnsi="Consolas" w:cs="Courier New"/>
          <w:color w:val="4078F2"/>
          <w:sz w:val="20"/>
          <w:szCs w:val="20"/>
          <w:lang w:val="en-US" w:eastAsia="ru-RU"/>
        </w:rPr>
        <w:t>measureColor</w:t>
      </w:r>
      <w:r w:rsidRPr="00A137CB">
        <w:rPr>
          <w:rFonts w:ascii="Consolas" w:hAnsi="Consolas" w:cs="Courier New"/>
          <w:color w:val="383A42"/>
          <w:sz w:val="20"/>
          <w:szCs w:val="20"/>
          <w:lang w:eastAsia="ru-RU"/>
        </w:rPr>
        <w:t>(</w:t>
      </w:r>
      <w:r w:rsidRPr="00046088">
        <w:rPr>
          <w:rFonts w:ascii="Consolas" w:hAnsi="Consolas" w:cs="Courier New"/>
          <w:color w:val="A626A4"/>
          <w:sz w:val="20"/>
          <w:szCs w:val="20"/>
          <w:lang w:val="en-US" w:eastAsia="ru-RU"/>
        </w:rPr>
        <w:t>int</w:t>
      </w:r>
      <w:r w:rsidRPr="00A137CB">
        <w:rPr>
          <w:rFonts w:ascii="Consolas" w:hAnsi="Consolas" w:cs="Courier New"/>
          <w:sz w:val="20"/>
          <w:szCs w:val="20"/>
          <w:lang w:eastAsia="ru-RU"/>
        </w:rPr>
        <w:t xml:space="preserve"> </w:t>
      </w:r>
      <w:r w:rsidRPr="00A137CB">
        <w:rPr>
          <w:rFonts w:ascii="Consolas" w:hAnsi="Consolas" w:cs="Courier New"/>
          <w:color w:val="4078F2"/>
          <w:sz w:val="20"/>
          <w:szCs w:val="20"/>
          <w:lang w:eastAsia="ru-RU"/>
        </w:rPr>
        <w:t>&amp;</w:t>
      </w:r>
      <w:r w:rsidRPr="00046088">
        <w:rPr>
          <w:rFonts w:ascii="Consolas" w:hAnsi="Consolas" w:cs="Courier New"/>
          <w:sz w:val="20"/>
          <w:szCs w:val="20"/>
          <w:lang w:val="en-US" w:eastAsia="ru-RU"/>
        </w:rPr>
        <w:t>r</w:t>
      </w:r>
      <w:r w:rsidRPr="00A137CB">
        <w:rPr>
          <w:rFonts w:ascii="Consolas" w:hAnsi="Consolas" w:cs="Courier New"/>
          <w:color w:val="383A42"/>
          <w:sz w:val="20"/>
          <w:szCs w:val="20"/>
          <w:lang w:eastAsia="ru-RU"/>
        </w:rPr>
        <w:t>,</w:t>
      </w:r>
      <w:r w:rsidRPr="00A137CB">
        <w:rPr>
          <w:rFonts w:ascii="Consolas" w:hAnsi="Consolas" w:cs="Courier New"/>
          <w:sz w:val="20"/>
          <w:szCs w:val="20"/>
          <w:lang w:eastAsia="ru-RU"/>
        </w:rPr>
        <w:t xml:space="preserve"> </w:t>
      </w:r>
      <w:r w:rsidRPr="00046088">
        <w:rPr>
          <w:rFonts w:ascii="Consolas" w:hAnsi="Consolas" w:cs="Courier New"/>
          <w:color w:val="A626A4"/>
          <w:sz w:val="20"/>
          <w:szCs w:val="20"/>
          <w:lang w:val="en-US" w:eastAsia="ru-RU"/>
        </w:rPr>
        <w:t>int</w:t>
      </w:r>
      <w:r w:rsidRPr="00A137CB">
        <w:rPr>
          <w:rFonts w:ascii="Consolas" w:hAnsi="Consolas" w:cs="Courier New"/>
          <w:sz w:val="20"/>
          <w:szCs w:val="20"/>
          <w:lang w:eastAsia="ru-RU"/>
        </w:rPr>
        <w:t xml:space="preserve"> </w:t>
      </w:r>
      <w:r w:rsidRPr="00A137CB">
        <w:rPr>
          <w:rFonts w:ascii="Consolas" w:hAnsi="Consolas" w:cs="Courier New"/>
          <w:color w:val="4078F2"/>
          <w:sz w:val="20"/>
          <w:szCs w:val="20"/>
          <w:lang w:eastAsia="ru-RU"/>
        </w:rPr>
        <w:t>&amp;</w:t>
      </w:r>
      <w:r w:rsidRPr="00046088">
        <w:rPr>
          <w:rFonts w:ascii="Consolas" w:hAnsi="Consolas" w:cs="Courier New"/>
          <w:sz w:val="20"/>
          <w:szCs w:val="20"/>
          <w:lang w:val="en-US" w:eastAsia="ru-RU"/>
        </w:rPr>
        <w:t>g</w:t>
      </w:r>
      <w:r w:rsidRPr="00A137CB">
        <w:rPr>
          <w:rFonts w:ascii="Consolas" w:hAnsi="Consolas" w:cs="Courier New"/>
          <w:color w:val="383A42"/>
          <w:sz w:val="20"/>
          <w:szCs w:val="20"/>
          <w:lang w:eastAsia="ru-RU"/>
        </w:rPr>
        <w:t>,</w:t>
      </w:r>
      <w:r w:rsidRPr="00A137CB">
        <w:rPr>
          <w:rFonts w:ascii="Consolas" w:hAnsi="Consolas" w:cs="Courier New"/>
          <w:sz w:val="20"/>
          <w:szCs w:val="20"/>
          <w:lang w:eastAsia="ru-RU"/>
        </w:rPr>
        <w:t xml:space="preserve"> </w:t>
      </w:r>
      <w:r w:rsidRPr="00046088">
        <w:rPr>
          <w:rFonts w:ascii="Consolas" w:hAnsi="Consolas" w:cs="Courier New"/>
          <w:color w:val="A626A4"/>
          <w:sz w:val="20"/>
          <w:szCs w:val="20"/>
          <w:lang w:val="en-US" w:eastAsia="ru-RU"/>
        </w:rPr>
        <w:t>int</w:t>
      </w:r>
      <w:r w:rsidRPr="00A137CB">
        <w:rPr>
          <w:rFonts w:ascii="Consolas" w:hAnsi="Consolas" w:cs="Courier New"/>
          <w:sz w:val="20"/>
          <w:szCs w:val="20"/>
          <w:lang w:eastAsia="ru-RU"/>
        </w:rPr>
        <w:t xml:space="preserve"> </w:t>
      </w:r>
      <w:r w:rsidRPr="00A137CB">
        <w:rPr>
          <w:rFonts w:ascii="Consolas" w:hAnsi="Consolas" w:cs="Courier New"/>
          <w:color w:val="4078F2"/>
          <w:sz w:val="20"/>
          <w:szCs w:val="20"/>
          <w:lang w:eastAsia="ru-RU"/>
        </w:rPr>
        <w:t>&amp;</w:t>
      </w:r>
      <w:r w:rsidRPr="00046088">
        <w:rPr>
          <w:rFonts w:ascii="Consolas" w:hAnsi="Consolas" w:cs="Courier New"/>
          <w:sz w:val="20"/>
          <w:szCs w:val="20"/>
          <w:lang w:val="en-US" w:eastAsia="ru-RU"/>
        </w:rPr>
        <w:t>b</w:t>
      </w:r>
      <w:r w:rsidRPr="00A137CB">
        <w:rPr>
          <w:rFonts w:ascii="Consolas" w:hAnsi="Consolas" w:cs="Courier New"/>
          <w:color w:val="383A42"/>
          <w:sz w:val="20"/>
          <w:szCs w:val="20"/>
          <w:lang w:eastAsia="ru-RU"/>
        </w:rPr>
        <w:t>)</w:t>
      </w:r>
      <w:r w:rsidRPr="00A137CB">
        <w:rPr>
          <w:rFonts w:ascii="Consolas" w:hAnsi="Consolas" w:cs="Courier New"/>
          <w:sz w:val="20"/>
          <w:szCs w:val="20"/>
          <w:lang w:eastAsia="ru-RU"/>
        </w:rPr>
        <w:t xml:space="preserve"> </w:t>
      </w:r>
      <w:r w:rsidRPr="00A137CB">
        <w:rPr>
          <w:rFonts w:ascii="Consolas" w:hAnsi="Consolas" w:cs="Courier New"/>
          <w:color w:val="383A42"/>
          <w:sz w:val="20"/>
          <w:szCs w:val="20"/>
          <w:lang w:eastAsia="ru-RU"/>
        </w:rPr>
        <w:t>{</w:t>
      </w:r>
      <w:r w:rsidRPr="00A137CB">
        <w:rPr>
          <w:rFonts w:ascii="Consolas" w:hAnsi="Consolas" w:cs="Courier New"/>
          <w:sz w:val="20"/>
          <w:szCs w:val="20"/>
          <w:lang w:eastAsia="ru-RU"/>
        </w:rPr>
        <w:t xml:space="preserve"> </w:t>
      </w:r>
      <w:r w:rsidRPr="00A137CB">
        <w:rPr>
          <w:rFonts w:ascii="Consolas" w:hAnsi="Consolas" w:cs="Courier New"/>
          <w:i/>
          <w:iCs/>
          <w:color w:val="A0A1A7"/>
          <w:sz w:val="20"/>
          <w:szCs w:val="20"/>
          <w:lang w:eastAsia="ru-RU"/>
        </w:rPr>
        <w:t xml:space="preserve">// &amp; </w:t>
      </w:r>
      <w:r w:rsidRPr="00801286">
        <w:rPr>
          <w:rFonts w:ascii="Consolas" w:hAnsi="Consolas" w:cs="Courier New"/>
          <w:i/>
          <w:iCs/>
          <w:color w:val="A0A1A7"/>
          <w:sz w:val="20"/>
          <w:szCs w:val="20"/>
          <w:lang w:eastAsia="ru-RU"/>
        </w:rPr>
        <w:t>означает</w:t>
      </w:r>
      <w:r w:rsidRPr="00A137CB">
        <w:rPr>
          <w:rFonts w:ascii="Consolas" w:hAnsi="Consolas" w:cs="Courier New"/>
          <w:i/>
          <w:iCs/>
          <w:color w:val="A0A1A7"/>
          <w:sz w:val="20"/>
          <w:szCs w:val="20"/>
          <w:lang w:eastAsia="ru-RU"/>
        </w:rPr>
        <w:t xml:space="preserve"> </w:t>
      </w:r>
      <w:r w:rsidRPr="00801286">
        <w:rPr>
          <w:rFonts w:ascii="Consolas" w:hAnsi="Consolas" w:cs="Courier New"/>
          <w:i/>
          <w:iCs/>
          <w:color w:val="A0A1A7"/>
          <w:sz w:val="20"/>
          <w:szCs w:val="20"/>
          <w:lang w:eastAsia="ru-RU"/>
        </w:rPr>
        <w:t>передачу</w:t>
      </w:r>
      <w:r w:rsidRPr="00A137CB">
        <w:rPr>
          <w:rFonts w:ascii="Consolas" w:hAnsi="Consolas" w:cs="Courier New"/>
          <w:i/>
          <w:iCs/>
          <w:color w:val="A0A1A7"/>
          <w:sz w:val="20"/>
          <w:szCs w:val="20"/>
          <w:lang w:eastAsia="ru-RU"/>
        </w:rPr>
        <w:t xml:space="preserve"> </w:t>
      </w:r>
      <w:r w:rsidRPr="00801286">
        <w:rPr>
          <w:rFonts w:ascii="Consolas" w:hAnsi="Consolas" w:cs="Courier New"/>
          <w:i/>
          <w:iCs/>
          <w:color w:val="A0A1A7"/>
          <w:sz w:val="20"/>
          <w:szCs w:val="20"/>
          <w:lang w:eastAsia="ru-RU"/>
        </w:rPr>
        <w:t>по</w:t>
      </w:r>
      <w:r w:rsidRPr="00A137CB">
        <w:rPr>
          <w:rFonts w:ascii="Consolas" w:hAnsi="Consolas" w:cs="Courier New"/>
          <w:i/>
          <w:iCs/>
          <w:color w:val="A0A1A7"/>
          <w:sz w:val="20"/>
          <w:szCs w:val="20"/>
          <w:lang w:eastAsia="ru-RU"/>
        </w:rPr>
        <w:t xml:space="preserve"> </w:t>
      </w:r>
      <w:r w:rsidRPr="00801286">
        <w:rPr>
          <w:rFonts w:ascii="Consolas" w:hAnsi="Consolas" w:cs="Courier New"/>
          <w:i/>
          <w:iCs/>
          <w:color w:val="A0A1A7"/>
          <w:sz w:val="20"/>
          <w:szCs w:val="20"/>
          <w:lang w:eastAsia="ru-RU"/>
        </w:rPr>
        <w:t>ссылке</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A137CB">
        <w:rPr>
          <w:rFonts w:ascii="Consolas" w:hAnsi="Consolas" w:cs="Courier New"/>
          <w:sz w:val="20"/>
          <w:szCs w:val="20"/>
          <w:lang w:eastAsia="ru-RU"/>
        </w:rPr>
        <w:lastRenderedPageBreak/>
        <w:t xml:space="preserve">    </w:t>
      </w:r>
      <w:r w:rsidRPr="00801286">
        <w:rPr>
          <w:rFonts w:ascii="Consolas" w:hAnsi="Consolas" w:cs="Courier New"/>
          <w:color w:val="A626A4"/>
          <w:sz w:val="20"/>
          <w:szCs w:val="20"/>
          <w:lang w:val="en-US" w:eastAsia="ru-RU"/>
        </w:rPr>
        <w:t>long</w:t>
      </w:r>
      <w:r w:rsidRPr="00801286">
        <w:rPr>
          <w:rFonts w:ascii="Consolas" w:hAnsi="Consolas" w:cs="Courier New"/>
          <w:sz w:val="20"/>
          <w:szCs w:val="20"/>
          <w:lang w:val="en-US" w:eastAsia="ru-RU"/>
        </w:rPr>
        <w:t xml:space="preserve"> rSum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B76B01"/>
          <w:sz w:val="20"/>
          <w:szCs w:val="20"/>
          <w:lang w:val="en-US" w:eastAsia="ru-RU"/>
        </w:rPr>
        <w:t>0</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gSum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B76B01"/>
          <w:sz w:val="20"/>
          <w:szCs w:val="20"/>
          <w:lang w:val="en-US" w:eastAsia="ru-RU"/>
        </w:rPr>
        <w:t>0</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bSum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B76B01"/>
          <w:sz w:val="20"/>
          <w:szCs w:val="20"/>
          <w:lang w:val="en-US" w:eastAsia="ru-RU"/>
        </w:rPr>
        <w:t>0</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w:t>
      </w:r>
      <w:r w:rsidRPr="00801286">
        <w:rPr>
          <w:rFonts w:ascii="Consolas" w:hAnsi="Consolas" w:cs="Courier New"/>
          <w:color w:val="4078F2"/>
          <w:sz w:val="20"/>
          <w:szCs w:val="20"/>
          <w:lang w:val="en-US" w:eastAsia="ru-RU"/>
        </w:rPr>
        <w:t>digitalWrite</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LED_PIN</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HIGH</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Включаем</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подсветку</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w:t>
      </w:r>
      <w:r w:rsidRPr="00801286">
        <w:rPr>
          <w:rFonts w:ascii="Consolas" w:hAnsi="Consolas" w:cs="Courier New"/>
          <w:color w:val="4078F2"/>
          <w:sz w:val="20"/>
          <w:szCs w:val="20"/>
          <w:lang w:val="en-US" w:eastAsia="ru-RU"/>
        </w:rPr>
        <w:t>delay</w:t>
      </w:r>
      <w:r w:rsidRPr="00801286">
        <w:rPr>
          <w:rFonts w:ascii="Consolas" w:hAnsi="Consolas" w:cs="Courier New"/>
          <w:color w:val="383A42"/>
          <w:sz w:val="20"/>
          <w:szCs w:val="20"/>
          <w:lang w:val="en-US" w:eastAsia="ru-RU"/>
        </w:rPr>
        <w:t>(</w:t>
      </w:r>
      <w:r w:rsidRPr="00801286">
        <w:rPr>
          <w:rFonts w:ascii="Consolas" w:hAnsi="Consolas" w:cs="Courier New"/>
          <w:color w:val="B76B01"/>
          <w:sz w:val="20"/>
          <w:szCs w:val="20"/>
          <w:lang w:val="en-US" w:eastAsia="ru-RU"/>
        </w:rPr>
        <w:t>100</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Ждем</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стабилизации</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света</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val="en-US" w:eastAsia="ru-RU"/>
        </w:rPr>
        <w:t>for</w:t>
      </w:r>
      <w:r w:rsidRPr="00801286">
        <w:rPr>
          <w:rFonts w:ascii="Consolas" w:hAnsi="Consolas" w:cs="Courier New"/>
          <w:sz w:val="20"/>
          <w:szCs w:val="20"/>
          <w:lang w:val="en-US" w:eastAsia="ru-RU"/>
        </w:rPr>
        <w:t xml:space="preserve"> </w:t>
      </w:r>
      <w:r w:rsidRPr="00801286">
        <w:rPr>
          <w:rFonts w:ascii="Consolas" w:hAnsi="Consolas" w:cs="Courier New"/>
          <w:color w:val="383A42"/>
          <w:sz w:val="20"/>
          <w:szCs w:val="20"/>
          <w:lang w:val="en-US" w:eastAsia="ru-RU"/>
        </w:rPr>
        <w:t>(</w:t>
      </w:r>
      <w:r w:rsidRPr="00801286">
        <w:rPr>
          <w:rFonts w:ascii="Consolas" w:hAnsi="Consolas" w:cs="Courier New"/>
          <w:color w:val="A626A4"/>
          <w:sz w:val="20"/>
          <w:szCs w:val="20"/>
          <w:lang w:val="en-US" w:eastAsia="ru-RU"/>
        </w:rPr>
        <w:t>int</w:t>
      </w:r>
      <w:r w:rsidRPr="00801286">
        <w:rPr>
          <w:rFonts w:ascii="Consolas" w:hAnsi="Consolas" w:cs="Courier New"/>
          <w:sz w:val="20"/>
          <w:szCs w:val="20"/>
          <w:lang w:val="en-US" w:eastAsia="ru-RU"/>
        </w:rPr>
        <w:t xml:space="preserve"> i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B76B01"/>
          <w:sz w:val="20"/>
          <w:szCs w:val="20"/>
          <w:lang w:val="en-US" w:eastAsia="ru-RU"/>
        </w:rPr>
        <w:t>0</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i </w:t>
      </w:r>
      <w:r w:rsidRPr="00801286">
        <w:rPr>
          <w:rFonts w:ascii="Consolas" w:hAnsi="Consolas" w:cs="Courier New"/>
          <w:color w:val="4078F2"/>
          <w:sz w:val="20"/>
          <w:szCs w:val="20"/>
          <w:lang w:val="en-US" w:eastAsia="ru-RU"/>
        </w:rPr>
        <w:t>&lt;</w:t>
      </w:r>
      <w:r w:rsidRPr="00801286">
        <w:rPr>
          <w:rFonts w:ascii="Consolas" w:hAnsi="Consolas" w:cs="Courier New"/>
          <w:sz w:val="20"/>
          <w:szCs w:val="20"/>
          <w:lang w:val="en-US" w:eastAsia="ru-RU"/>
        </w:rPr>
        <w:t xml:space="preserve"> AVG_SAMPLES</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i</w:t>
      </w:r>
      <w:r w:rsidRPr="00801286">
        <w:rPr>
          <w:rFonts w:ascii="Consolas" w:hAnsi="Consolas" w:cs="Courier New"/>
          <w:color w:val="4078F2"/>
          <w:sz w:val="20"/>
          <w:szCs w:val="20"/>
          <w:lang w:val="en-US" w:eastAsia="ru-RU"/>
        </w:rPr>
        <w:t>++</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val="en-US" w:eastAsia="ru-RU"/>
        </w:rPr>
        <w:t>uint16_t</w:t>
      </w:r>
      <w:r w:rsidRPr="00801286">
        <w:rPr>
          <w:rFonts w:ascii="Consolas" w:hAnsi="Consolas" w:cs="Courier New"/>
          <w:sz w:val="20"/>
          <w:szCs w:val="20"/>
          <w:lang w:val="en-US" w:eastAsia="ru-RU"/>
        </w:rPr>
        <w:t xml:space="preserve"> rawR</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rawG</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rawB</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dummy</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Чтение</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сырых</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данных</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с</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датчика</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tcs</w:t>
      </w:r>
      <w:r w:rsidRPr="00801286">
        <w:rPr>
          <w:rFonts w:ascii="Consolas" w:hAnsi="Consolas" w:cs="Courier New"/>
          <w:color w:val="383A42"/>
          <w:sz w:val="20"/>
          <w:szCs w:val="20"/>
          <w:lang w:val="en-US" w:eastAsia="ru-RU"/>
        </w:rPr>
        <w:t>.</w:t>
      </w:r>
      <w:r w:rsidRPr="00801286">
        <w:rPr>
          <w:rFonts w:ascii="Consolas" w:hAnsi="Consolas" w:cs="Courier New"/>
          <w:color w:val="4078F2"/>
          <w:sz w:val="20"/>
          <w:szCs w:val="20"/>
          <w:lang w:val="en-US" w:eastAsia="ru-RU"/>
        </w:rPr>
        <w:t>getRawData</w:t>
      </w:r>
      <w:r w:rsidRPr="00801286">
        <w:rPr>
          <w:rFonts w:ascii="Consolas" w:hAnsi="Consolas" w:cs="Courier New"/>
          <w:color w:val="383A42"/>
          <w:sz w:val="20"/>
          <w:szCs w:val="20"/>
          <w:lang w:val="en-US" w:eastAsia="ru-RU"/>
        </w:rPr>
        <w:t>(</w:t>
      </w:r>
      <w:r w:rsidRPr="00801286">
        <w:rPr>
          <w:rFonts w:ascii="Consolas" w:hAnsi="Consolas" w:cs="Courier New"/>
          <w:color w:val="4078F2"/>
          <w:sz w:val="20"/>
          <w:szCs w:val="20"/>
          <w:lang w:val="en-US" w:eastAsia="ru-RU"/>
        </w:rPr>
        <w:t>&amp;</w:t>
      </w:r>
      <w:r w:rsidRPr="00801286">
        <w:rPr>
          <w:rFonts w:ascii="Consolas" w:hAnsi="Consolas" w:cs="Courier New"/>
          <w:sz w:val="20"/>
          <w:szCs w:val="20"/>
          <w:lang w:val="en-US" w:eastAsia="ru-RU"/>
        </w:rPr>
        <w:t>rawR</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4078F2"/>
          <w:sz w:val="20"/>
          <w:szCs w:val="20"/>
          <w:lang w:val="en-US" w:eastAsia="ru-RU"/>
        </w:rPr>
        <w:t>&amp;</w:t>
      </w:r>
      <w:r w:rsidRPr="00801286">
        <w:rPr>
          <w:rFonts w:ascii="Consolas" w:hAnsi="Consolas" w:cs="Courier New"/>
          <w:sz w:val="20"/>
          <w:szCs w:val="20"/>
          <w:lang w:val="en-US" w:eastAsia="ru-RU"/>
        </w:rPr>
        <w:t>rawG</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4078F2"/>
          <w:sz w:val="20"/>
          <w:szCs w:val="20"/>
          <w:lang w:val="en-US" w:eastAsia="ru-RU"/>
        </w:rPr>
        <w:t>&amp;</w:t>
      </w:r>
      <w:r w:rsidRPr="00801286">
        <w:rPr>
          <w:rFonts w:ascii="Consolas" w:hAnsi="Consolas" w:cs="Courier New"/>
          <w:sz w:val="20"/>
          <w:szCs w:val="20"/>
          <w:lang w:val="en-US" w:eastAsia="ru-RU"/>
        </w:rPr>
        <w:t>rawB</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4078F2"/>
          <w:sz w:val="20"/>
          <w:szCs w:val="20"/>
          <w:lang w:val="en-US" w:eastAsia="ru-RU"/>
        </w:rPr>
        <w:t>&amp;</w:t>
      </w:r>
      <w:r w:rsidRPr="00801286">
        <w:rPr>
          <w:rFonts w:ascii="Consolas" w:hAnsi="Consolas" w:cs="Courier New"/>
          <w:sz w:val="20"/>
          <w:szCs w:val="20"/>
          <w:lang w:val="en-US" w:eastAsia="ru-RU"/>
        </w:rPr>
        <w:t>dummy</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rSum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rawR</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gSum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rawG</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bSum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rawB</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val="en-US" w:eastAsia="ru-RU"/>
        </w:rPr>
        <w:t xml:space="preserve">        </w:t>
      </w:r>
      <w:r w:rsidRPr="00801286">
        <w:rPr>
          <w:rFonts w:ascii="Consolas" w:hAnsi="Consolas" w:cs="Courier New"/>
          <w:color w:val="4078F2"/>
          <w:sz w:val="20"/>
          <w:szCs w:val="20"/>
          <w:lang w:eastAsia="ru-RU"/>
        </w:rPr>
        <w:t>delay</w:t>
      </w:r>
      <w:r w:rsidRPr="00801286">
        <w:rPr>
          <w:rFonts w:ascii="Consolas" w:hAnsi="Consolas" w:cs="Courier New"/>
          <w:color w:val="383A42"/>
          <w:sz w:val="20"/>
          <w:szCs w:val="20"/>
          <w:lang w:eastAsia="ru-RU"/>
        </w:rPr>
        <w:t>(</w:t>
      </w:r>
      <w:r w:rsidRPr="00801286">
        <w:rPr>
          <w:rFonts w:ascii="Consolas" w:hAnsi="Consolas" w:cs="Courier New"/>
          <w:color w:val="B76B01"/>
          <w:sz w:val="20"/>
          <w:szCs w:val="20"/>
          <w:lang w:eastAsia="ru-RU"/>
        </w:rPr>
        <w:t>10</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Небольшая пауза между измерениями</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eastAsia="ru-RU"/>
        </w:rPr>
        <w:t xml:space="preserve">    </w:t>
      </w:r>
      <w:r w:rsidRPr="00801286">
        <w:rPr>
          <w:rFonts w:ascii="Consolas" w:hAnsi="Consolas" w:cs="Courier New"/>
          <w:color w:val="4078F2"/>
          <w:sz w:val="20"/>
          <w:szCs w:val="20"/>
          <w:lang w:val="en-US" w:eastAsia="ru-RU"/>
        </w:rPr>
        <w:t>digitalWrite</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LED_PIN</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LOW</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Выключаем</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подсветку</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eastAsia="ru-RU"/>
        </w:rPr>
        <w:t>// Возвращаем усредненные значения</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r </w:t>
      </w:r>
      <w:r w:rsidRPr="00801286">
        <w:rPr>
          <w:rFonts w:ascii="Consolas" w:hAnsi="Consolas" w:cs="Courier New"/>
          <w:color w:val="4078F2"/>
          <w:sz w:val="20"/>
          <w:szCs w:val="20"/>
          <w:lang w:eastAsia="ru-RU"/>
        </w:rPr>
        <w:t>=</w:t>
      </w:r>
      <w:r w:rsidRPr="00801286">
        <w:rPr>
          <w:rFonts w:ascii="Consolas" w:hAnsi="Consolas" w:cs="Courier New"/>
          <w:sz w:val="20"/>
          <w:szCs w:val="20"/>
          <w:lang w:eastAsia="ru-RU"/>
        </w:rPr>
        <w:t xml:space="preserve"> rSum </w:t>
      </w:r>
      <w:r w:rsidRPr="00801286">
        <w:rPr>
          <w:rFonts w:ascii="Consolas" w:hAnsi="Consolas" w:cs="Courier New"/>
          <w:color w:val="4078F2"/>
          <w:sz w:val="20"/>
          <w:szCs w:val="20"/>
          <w:lang w:eastAsia="ru-RU"/>
        </w:rPr>
        <w:t>/</w:t>
      </w:r>
      <w:r w:rsidRPr="00801286">
        <w:rPr>
          <w:rFonts w:ascii="Consolas" w:hAnsi="Consolas" w:cs="Courier New"/>
          <w:sz w:val="20"/>
          <w:szCs w:val="20"/>
          <w:lang w:eastAsia="ru-RU"/>
        </w:rPr>
        <w:t xml:space="preserve"> AVG_SAMPLES</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eastAsia="ru-RU"/>
        </w:rPr>
        <w:t xml:space="preserve">    </w:t>
      </w:r>
      <w:r w:rsidRPr="00801286">
        <w:rPr>
          <w:rFonts w:ascii="Consolas" w:hAnsi="Consolas" w:cs="Courier New"/>
          <w:sz w:val="20"/>
          <w:szCs w:val="20"/>
          <w:lang w:val="en-US" w:eastAsia="ru-RU"/>
        </w:rPr>
        <w:t xml:space="preserve">g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gSum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AVG_SAMPLES</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b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bSum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AVG_SAMPLES</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i/>
          <w:iCs/>
          <w:color w:val="A0A1A7"/>
          <w:sz w:val="20"/>
          <w:szCs w:val="20"/>
          <w:lang w:eastAsia="ru-RU"/>
        </w:rPr>
        <w:t>// 2.3. Функция вычисления евклидова расстояния между двумя цветами</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color w:val="A626A4"/>
          <w:sz w:val="20"/>
          <w:szCs w:val="20"/>
          <w:lang w:val="en-US" w:eastAsia="ru-RU"/>
        </w:rPr>
        <w:t>float</w:t>
      </w:r>
      <w:r w:rsidRPr="00801286">
        <w:rPr>
          <w:rFonts w:ascii="Consolas" w:hAnsi="Consolas" w:cs="Courier New"/>
          <w:sz w:val="20"/>
          <w:szCs w:val="20"/>
          <w:lang w:val="en-US" w:eastAsia="ru-RU"/>
        </w:rPr>
        <w:t xml:space="preserve"> </w:t>
      </w:r>
      <w:r w:rsidRPr="00801286">
        <w:rPr>
          <w:rFonts w:ascii="Consolas" w:hAnsi="Consolas" w:cs="Courier New"/>
          <w:color w:val="4078F2"/>
          <w:sz w:val="20"/>
          <w:szCs w:val="20"/>
          <w:lang w:val="en-US" w:eastAsia="ru-RU"/>
        </w:rPr>
        <w:t>getColorDistance</w:t>
      </w:r>
      <w:r w:rsidRPr="00801286">
        <w:rPr>
          <w:rFonts w:ascii="Consolas" w:hAnsi="Consolas" w:cs="Courier New"/>
          <w:color w:val="383A42"/>
          <w:sz w:val="20"/>
          <w:szCs w:val="20"/>
          <w:lang w:val="en-US" w:eastAsia="ru-RU"/>
        </w:rPr>
        <w:t>(</w:t>
      </w:r>
      <w:r w:rsidRPr="00801286">
        <w:rPr>
          <w:rFonts w:ascii="Consolas" w:hAnsi="Consolas" w:cs="Courier New"/>
          <w:color w:val="A626A4"/>
          <w:sz w:val="20"/>
          <w:szCs w:val="20"/>
          <w:lang w:val="en-US" w:eastAsia="ru-RU"/>
        </w:rPr>
        <w:t>int</w:t>
      </w:r>
      <w:r w:rsidRPr="00801286">
        <w:rPr>
          <w:rFonts w:ascii="Consolas" w:hAnsi="Consolas" w:cs="Courier New"/>
          <w:sz w:val="20"/>
          <w:szCs w:val="20"/>
          <w:lang w:val="en-US" w:eastAsia="ru-RU"/>
        </w:rPr>
        <w:t xml:space="preserve"> r</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val="en-US" w:eastAsia="ru-RU"/>
        </w:rPr>
        <w:t>int</w:t>
      </w:r>
      <w:r w:rsidRPr="00801286">
        <w:rPr>
          <w:rFonts w:ascii="Consolas" w:hAnsi="Consolas" w:cs="Courier New"/>
          <w:sz w:val="20"/>
          <w:szCs w:val="20"/>
          <w:lang w:val="en-US" w:eastAsia="ru-RU"/>
        </w:rPr>
        <w:t xml:space="preserve"> g</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val="en-US" w:eastAsia="ru-RU"/>
        </w:rPr>
        <w:t>int</w:t>
      </w:r>
      <w:r w:rsidRPr="00801286">
        <w:rPr>
          <w:rFonts w:ascii="Consolas" w:hAnsi="Consolas" w:cs="Courier New"/>
          <w:sz w:val="20"/>
          <w:szCs w:val="20"/>
          <w:lang w:val="en-US" w:eastAsia="ru-RU"/>
        </w:rPr>
        <w:t xml:space="preserve"> b</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val="en-US" w:eastAsia="ru-RU"/>
        </w:rPr>
        <w:t>int</w:t>
      </w:r>
      <w:r w:rsidRPr="00801286">
        <w:rPr>
          <w:rFonts w:ascii="Consolas" w:hAnsi="Consolas" w:cs="Courier New"/>
          <w:sz w:val="20"/>
          <w:szCs w:val="20"/>
          <w:lang w:val="en-US" w:eastAsia="ru-RU"/>
        </w:rPr>
        <w:t xml:space="preserve"> calib</w:t>
      </w:r>
      <w:r w:rsidRPr="00801286">
        <w:rPr>
          <w:rFonts w:ascii="Consolas" w:hAnsi="Consolas" w:cs="Courier New"/>
          <w:color w:val="383A42"/>
          <w:sz w:val="20"/>
          <w:szCs w:val="20"/>
          <w:lang w:val="en-US" w:eastAsia="ru-RU"/>
        </w:rPr>
        <w:t>[</w:t>
      </w:r>
      <w:r w:rsidRPr="00801286">
        <w:rPr>
          <w:rFonts w:ascii="Consolas" w:hAnsi="Consolas" w:cs="Courier New"/>
          <w:color w:val="B76B01"/>
          <w:sz w:val="20"/>
          <w:szCs w:val="20"/>
          <w:lang w:val="en-US" w:eastAsia="ru-RU"/>
        </w:rPr>
        <w:t>3</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Применяем</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формулу</w:t>
      </w:r>
      <w:r w:rsidRPr="00801286">
        <w:rPr>
          <w:rFonts w:ascii="Consolas" w:hAnsi="Consolas" w:cs="Courier New"/>
          <w:i/>
          <w:iCs/>
          <w:color w:val="A0A1A7"/>
          <w:sz w:val="20"/>
          <w:szCs w:val="20"/>
          <w:lang w:val="en-US" w:eastAsia="ru-RU"/>
        </w:rPr>
        <w:t>: sqrt( (R1-R2)^2 + (G1-G2)^2 + (B1-B2)^2 )</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val="en-US" w:eastAsia="ru-RU"/>
        </w:rPr>
        <w:t>float</w:t>
      </w:r>
      <w:r w:rsidRPr="00801286">
        <w:rPr>
          <w:rFonts w:ascii="Consolas" w:hAnsi="Consolas" w:cs="Courier New"/>
          <w:sz w:val="20"/>
          <w:szCs w:val="20"/>
          <w:lang w:val="en-US" w:eastAsia="ru-RU"/>
        </w:rPr>
        <w:t xml:space="preserve"> deltaR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r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calib</w:t>
      </w:r>
      <w:r w:rsidRPr="00801286">
        <w:rPr>
          <w:rFonts w:ascii="Consolas" w:hAnsi="Consolas" w:cs="Courier New"/>
          <w:color w:val="383A42"/>
          <w:sz w:val="20"/>
          <w:szCs w:val="20"/>
          <w:lang w:val="en-US" w:eastAsia="ru-RU"/>
        </w:rPr>
        <w:t>[</w:t>
      </w:r>
      <w:r w:rsidRPr="00801286">
        <w:rPr>
          <w:rFonts w:ascii="Consolas" w:hAnsi="Consolas" w:cs="Courier New"/>
          <w:color w:val="B76B01"/>
          <w:sz w:val="20"/>
          <w:szCs w:val="20"/>
          <w:lang w:val="en-US" w:eastAsia="ru-RU"/>
        </w:rPr>
        <w:t>0</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val="en-US" w:eastAsia="ru-RU"/>
        </w:rPr>
        <w:t>float</w:t>
      </w:r>
      <w:r w:rsidRPr="00801286">
        <w:rPr>
          <w:rFonts w:ascii="Consolas" w:hAnsi="Consolas" w:cs="Courier New"/>
          <w:sz w:val="20"/>
          <w:szCs w:val="20"/>
          <w:lang w:val="en-US" w:eastAsia="ru-RU"/>
        </w:rPr>
        <w:t xml:space="preserve"> deltaG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g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calib</w:t>
      </w:r>
      <w:r w:rsidRPr="00801286">
        <w:rPr>
          <w:rFonts w:ascii="Consolas" w:hAnsi="Consolas" w:cs="Courier New"/>
          <w:color w:val="383A42"/>
          <w:sz w:val="20"/>
          <w:szCs w:val="20"/>
          <w:lang w:val="en-US" w:eastAsia="ru-RU"/>
        </w:rPr>
        <w:t>[</w:t>
      </w:r>
      <w:r w:rsidRPr="00801286">
        <w:rPr>
          <w:rFonts w:ascii="Consolas" w:hAnsi="Consolas" w:cs="Courier New"/>
          <w:color w:val="B76B01"/>
          <w:sz w:val="20"/>
          <w:szCs w:val="20"/>
          <w:lang w:val="en-US" w:eastAsia="ru-RU"/>
        </w:rPr>
        <w:t>1</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val="en-US" w:eastAsia="ru-RU"/>
        </w:rPr>
        <w:t>float</w:t>
      </w:r>
      <w:r w:rsidRPr="00801286">
        <w:rPr>
          <w:rFonts w:ascii="Consolas" w:hAnsi="Consolas" w:cs="Courier New"/>
          <w:sz w:val="20"/>
          <w:szCs w:val="20"/>
          <w:lang w:val="en-US" w:eastAsia="ru-RU"/>
        </w:rPr>
        <w:t xml:space="preserve"> deltaB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b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calib</w:t>
      </w:r>
      <w:r w:rsidRPr="00801286">
        <w:rPr>
          <w:rFonts w:ascii="Consolas" w:hAnsi="Consolas" w:cs="Courier New"/>
          <w:color w:val="383A42"/>
          <w:sz w:val="20"/>
          <w:szCs w:val="20"/>
          <w:lang w:val="en-US" w:eastAsia="ru-RU"/>
        </w:rPr>
        <w:t>[</w:t>
      </w:r>
      <w:r w:rsidRPr="00801286">
        <w:rPr>
          <w:rFonts w:ascii="Consolas" w:hAnsi="Consolas" w:cs="Courier New"/>
          <w:color w:val="B76B01"/>
          <w:sz w:val="20"/>
          <w:szCs w:val="20"/>
          <w:lang w:val="en-US" w:eastAsia="ru-RU"/>
        </w:rPr>
        <w:t>2</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val="en-US" w:eastAsia="ru-RU"/>
        </w:rPr>
        <w:t>return</w:t>
      </w:r>
      <w:r w:rsidRPr="00801286">
        <w:rPr>
          <w:rFonts w:ascii="Consolas" w:hAnsi="Consolas" w:cs="Courier New"/>
          <w:sz w:val="20"/>
          <w:szCs w:val="20"/>
          <w:lang w:val="en-US" w:eastAsia="ru-RU"/>
        </w:rPr>
        <w:t xml:space="preserve"> </w:t>
      </w:r>
      <w:r w:rsidRPr="00801286">
        <w:rPr>
          <w:rFonts w:ascii="Consolas" w:hAnsi="Consolas" w:cs="Courier New"/>
          <w:color w:val="4078F2"/>
          <w:sz w:val="20"/>
          <w:szCs w:val="20"/>
          <w:lang w:val="en-US" w:eastAsia="ru-RU"/>
        </w:rPr>
        <w:t>sqrt</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deltaR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deltaR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deltaG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deltaG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deltaB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deltaB</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383A42"/>
          <w:sz w:val="20"/>
          <w:szCs w:val="20"/>
          <w:lang w:eastAsia="ru-RU"/>
        </w:rPr>
        <w:t>}</w:t>
      </w:r>
    </w:p>
    <w:p w:rsidR="00801286" w:rsidRPr="004765B0" w:rsidRDefault="004765B0" w:rsidP="00AB7A70">
      <w:pPr>
        <w:spacing w:before="120"/>
        <w:rPr>
          <w:lang w:eastAsia="ru-RU"/>
        </w:rPr>
      </w:pPr>
      <w:r w:rsidRPr="004765B0">
        <w:rPr>
          <w:bCs/>
          <w:lang w:eastAsia="ru-RU"/>
        </w:rPr>
        <w:t>Часть 3: функция setup() – настройка (выполняется 1 раз)</w:t>
      </w:r>
      <w:r w:rsidR="00AB7A70">
        <w:rPr>
          <w:bCs/>
          <w:lang w:eastAsia="ru-RU"/>
        </w:rPr>
        <w:t xml:space="preserve"> (листинг 3).</w:t>
      </w:r>
    </w:p>
    <w:p w:rsidR="00801286" w:rsidRDefault="00801286" w:rsidP="005763B5">
      <w:pPr>
        <w:rPr>
          <w:lang w:eastAsia="ru-RU"/>
        </w:rPr>
      </w:pPr>
      <w:r w:rsidRPr="00801286">
        <w:rPr>
          <w:lang w:eastAsia="ru-RU"/>
        </w:rPr>
        <w:t>Код в этой функции выполняется однократно при включении Arduino или после сброса. Здесь производится инициализация всех систем: связь с компьютером, настройка пинов, запуск датчиков, загрузка данных.</w:t>
      </w:r>
    </w:p>
    <w:p w:rsidR="00AB7A70" w:rsidRPr="00801286" w:rsidRDefault="00AB7A70" w:rsidP="00AB7A70">
      <w:pPr>
        <w:jc w:val="right"/>
        <w:rPr>
          <w:lang w:eastAsia="ru-RU"/>
        </w:rPr>
      </w:pPr>
      <w:r>
        <w:rPr>
          <w:lang w:eastAsia="ru-RU"/>
        </w:rPr>
        <w:t>Листинг 3</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A626A4"/>
          <w:sz w:val="20"/>
          <w:szCs w:val="20"/>
          <w:lang w:eastAsia="ru-RU"/>
        </w:rPr>
        <w:t>void</w:t>
      </w:r>
      <w:r w:rsidRPr="00801286">
        <w:rPr>
          <w:rFonts w:ascii="Consolas" w:hAnsi="Consolas" w:cs="Courier New"/>
          <w:sz w:val="20"/>
          <w:szCs w:val="20"/>
          <w:lang w:eastAsia="ru-RU"/>
        </w:rPr>
        <w:t xml:space="preserve"> </w:t>
      </w:r>
      <w:r w:rsidRPr="00801286">
        <w:rPr>
          <w:rFonts w:ascii="Consolas" w:hAnsi="Consolas" w:cs="Courier New"/>
          <w:color w:val="4078F2"/>
          <w:sz w:val="20"/>
          <w:szCs w:val="20"/>
          <w:lang w:eastAsia="ru-RU"/>
        </w:rPr>
        <w:t>setup</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Serial</w:t>
      </w:r>
      <w:r w:rsidRPr="00801286">
        <w:rPr>
          <w:rFonts w:ascii="Consolas" w:hAnsi="Consolas" w:cs="Courier New"/>
          <w:color w:val="383A42"/>
          <w:sz w:val="20"/>
          <w:szCs w:val="20"/>
          <w:lang w:eastAsia="ru-RU"/>
        </w:rPr>
        <w:t>.</w:t>
      </w:r>
      <w:r w:rsidRPr="00801286">
        <w:rPr>
          <w:rFonts w:ascii="Consolas" w:hAnsi="Consolas" w:cs="Courier New"/>
          <w:color w:val="4078F2"/>
          <w:sz w:val="20"/>
          <w:szCs w:val="20"/>
          <w:lang w:eastAsia="ru-RU"/>
        </w:rPr>
        <w:t>begin</w:t>
      </w:r>
      <w:r w:rsidRPr="00801286">
        <w:rPr>
          <w:rFonts w:ascii="Consolas" w:hAnsi="Consolas" w:cs="Courier New"/>
          <w:color w:val="383A42"/>
          <w:sz w:val="20"/>
          <w:szCs w:val="20"/>
          <w:lang w:eastAsia="ru-RU"/>
        </w:rPr>
        <w:t>(</w:t>
      </w:r>
      <w:r w:rsidRPr="00801286">
        <w:rPr>
          <w:rFonts w:ascii="Consolas" w:hAnsi="Consolas" w:cs="Courier New"/>
          <w:color w:val="B76B01"/>
          <w:sz w:val="20"/>
          <w:szCs w:val="20"/>
          <w:lang w:eastAsia="ru-RU"/>
        </w:rPr>
        <w:t>9600</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Инициализация последовательного порта для отладки</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Настройка пинов на вывод (OUTPUT)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eastAsia="ru-RU"/>
        </w:rPr>
        <w:t xml:space="preserve">    </w:t>
      </w:r>
      <w:r w:rsidRPr="00801286">
        <w:rPr>
          <w:rFonts w:ascii="Consolas" w:hAnsi="Consolas" w:cs="Courier New"/>
          <w:color w:val="4078F2"/>
          <w:sz w:val="20"/>
          <w:szCs w:val="20"/>
          <w:lang w:val="en-US" w:eastAsia="ru-RU"/>
        </w:rPr>
        <w:t>pinMode</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MOTOR_PIN</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OUTPUT</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w:t>
      </w:r>
      <w:r w:rsidRPr="00801286">
        <w:rPr>
          <w:rFonts w:ascii="Consolas" w:hAnsi="Consolas" w:cs="Courier New"/>
          <w:color w:val="4078F2"/>
          <w:sz w:val="20"/>
          <w:szCs w:val="20"/>
          <w:lang w:val="en-US" w:eastAsia="ru-RU"/>
        </w:rPr>
        <w:t>pinMode</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LED_PIN</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OUTPUT</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sortingServo</w:t>
      </w:r>
      <w:r w:rsidRPr="00801286">
        <w:rPr>
          <w:rFonts w:ascii="Consolas" w:hAnsi="Consolas" w:cs="Courier New"/>
          <w:color w:val="383A42"/>
          <w:sz w:val="20"/>
          <w:szCs w:val="20"/>
          <w:lang w:val="en-US" w:eastAsia="ru-RU"/>
        </w:rPr>
        <w:t>.</w:t>
      </w:r>
      <w:r w:rsidRPr="00801286">
        <w:rPr>
          <w:rFonts w:ascii="Consolas" w:hAnsi="Consolas" w:cs="Courier New"/>
          <w:color w:val="4078F2"/>
          <w:sz w:val="20"/>
          <w:szCs w:val="20"/>
          <w:lang w:val="en-US" w:eastAsia="ru-RU"/>
        </w:rPr>
        <w:t>attach</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SERVO_PIN</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Привязка</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объекта</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сервы</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к</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пину</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eastAsia="ru-RU"/>
        </w:rPr>
        <w:t>// Включение мотора и установка сервы в нейтральное положение</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eastAsia="ru-RU"/>
        </w:rPr>
        <w:t xml:space="preserve">    </w:t>
      </w:r>
      <w:r w:rsidRPr="00801286">
        <w:rPr>
          <w:rFonts w:ascii="Consolas" w:hAnsi="Consolas" w:cs="Courier New"/>
          <w:color w:val="4078F2"/>
          <w:sz w:val="20"/>
          <w:szCs w:val="20"/>
          <w:lang w:val="en-US" w:eastAsia="ru-RU"/>
        </w:rPr>
        <w:t>digitalWrite</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MOTOR_PIN</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HIGH</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sortingServo</w:t>
      </w:r>
      <w:r w:rsidRPr="00801286">
        <w:rPr>
          <w:rFonts w:ascii="Consolas" w:hAnsi="Consolas" w:cs="Courier New"/>
          <w:color w:val="383A42"/>
          <w:sz w:val="20"/>
          <w:szCs w:val="20"/>
          <w:lang w:val="en-US" w:eastAsia="ru-RU"/>
        </w:rPr>
        <w:t>.</w:t>
      </w:r>
      <w:r w:rsidRPr="00801286">
        <w:rPr>
          <w:rFonts w:ascii="Consolas" w:hAnsi="Consolas" w:cs="Courier New"/>
          <w:color w:val="4078F2"/>
          <w:sz w:val="20"/>
          <w:szCs w:val="20"/>
          <w:lang w:val="en-US" w:eastAsia="ru-RU"/>
        </w:rPr>
        <w:t>write</w:t>
      </w:r>
      <w:r w:rsidRPr="00801286">
        <w:rPr>
          <w:rFonts w:ascii="Consolas" w:hAnsi="Consolas" w:cs="Courier New"/>
          <w:color w:val="383A42"/>
          <w:sz w:val="20"/>
          <w:szCs w:val="20"/>
          <w:lang w:val="en-US" w:eastAsia="ru-RU"/>
        </w:rPr>
        <w:t>(</w:t>
      </w:r>
      <w:r w:rsidRPr="00801286">
        <w:rPr>
          <w:rFonts w:ascii="Consolas" w:hAnsi="Consolas" w:cs="Courier New"/>
          <w:color w:val="B76B01"/>
          <w:sz w:val="20"/>
          <w:szCs w:val="20"/>
          <w:lang w:val="en-US" w:eastAsia="ru-RU"/>
        </w:rPr>
        <w:t>90</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val="en-US" w:eastAsia="ru-RU"/>
        </w:rPr>
      </w:pP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eastAsia="ru-RU"/>
        </w:rPr>
        <w:t>// Проверка и инициализация датчика цвета</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color w:val="A626A4"/>
          <w:sz w:val="20"/>
          <w:szCs w:val="20"/>
          <w:lang w:eastAsia="ru-RU"/>
        </w:rPr>
        <w:t>if</w:t>
      </w:r>
      <w:r w:rsidRPr="00801286">
        <w:rPr>
          <w:rFonts w:ascii="Consolas" w:hAnsi="Consolas" w:cs="Courier New"/>
          <w:sz w:val="20"/>
          <w:szCs w:val="20"/>
          <w:lang w:eastAsia="ru-RU"/>
        </w:rPr>
        <w:t xml:space="preserve"> </w:t>
      </w:r>
      <w:r w:rsidRPr="00801286">
        <w:rPr>
          <w:rFonts w:ascii="Consolas" w:hAnsi="Consolas" w:cs="Courier New"/>
          <w:color w:val="383A42"/>
          <w:sz w:val="20"/>
          <w:szCs w:val="20"/>
          <w:lang w:eastAsia="ru-RU"/>
        </w:rPr>
        <w:t>(</w:t>
      </w:r>
      <w:r w:rsidRPr="00801286">
        <w:rPr>
          <w:rFonts w:ascii="Consolas" w:hAnsi="Consolas" w:cs="Courier New"/>
          <w:color w:val="4078F2"/>
          <w:sz w:val="20"/>
          <w:szCs w:val="20"/>
          <w:lang w:eastAsia="ru-RU"/>
        </w:rPr>
        <w:t>!</w:t>
      </w:r>
      <w:r w:rsidRPr="00801286">
        <w:rPr>
          <w:rFonts w:ascii="Consolas" w:hAnsi="Consolas" w:cs="Courier New"/>
          <w:sz w:val="20"/>
          <w:szCs w:val="20"/>
          <w:lang w:eastAsia="ru-RU"/>
        </w:rPr>
        <w:t>tcs</w:t>
      </w:r>
      <w:r w:rsidRPr="00801286">
        <w:rPr>
          <w:rFonts w:ascii="Consolas" w:hAnsi="Consolas" w:cs="Courier New"/>
          <w:color w:val="383A42"/>
          <w:sz w:val="20"/>
          <w:szCs w:val="20"/>
          <w:lang w:eastAsia="ru-RU"/>
        </w:rPr>
        <w:t>.</w:t>
      </w:r>
      <w:r w:rsidRPr="00801286">
        <w:rPr>
          <w:rFonts w:ascii="Consolas" w:hAnsi="Consolas" w:cs="Courier New"/>
          <w:color w:val="4078F2"/>
          <w:sz w:val="20"/>
          <w:szCs w:val="20"/>
          <w:lang w:eastAsia="ru-RU"/>
        </w:rPr>
        <w:t>begin</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Serial</w:t>
      </w:r>
      <w:r w:rsidRPr="00801286">
        <w:rPr>
          <w:rFonts w:ascii="Consolas" w:hAnsi="Consolas" w:cs="Courier New"/>
          <w:color w:val="383A42"/>
          <w:sz w:val="20"/>
          <w:szCs w:val="20"/>
          <w:lang w:eastAsia="ru-RU"/>
        </w:rPr>
        <w:t>.</w:t>
      </w:r>
      <w:r w:rsidRPr="00801286">
        <w:rPr>
          <w:rFonts w:ascii="Consolas" w:hAnsi="Consolas" w:cs="Courier New"/>
          <w:color w:val="4078F2"/>
          <w:sz w:val="20"/>
          <w:szCs w:val="20"/>
          <w:lang w:eastAsia="ru-RU"/>
        </w:rPr>
        <w:t>println</w:t>
      </w:r>
      <w:r w:rsidRPr="00801286">
        <w:rPr>
          <w:rFonts w:ascii="Consolas" w:hAnsi="Consolas" w:cs="Courier New"/>
          <w:color w:val="383A42"/>
          <w:sz w:val="20"/>
          <w:szCs w:val="20"/>
          <w:lang w:eastAsia="ru-RU"/>
        </w:rPr>
        <w:t>(</w:t>
      </w:r>
      <w:r w:rsidRPr="00801286">
        <w:rPr>
          <w:rFonts w:ascii="Consolas" w:hAnsi="Consolas" w:cs="Courier New"/>
          <w:color w:val="50A14F"/>
          <w:sz w:val="20"/>
          <w:szCs w:val="20"/>
          <w:lang w:eastAsia="ru-RU"/>
        </w:rPr>
        <w:t>"ОШИБКА: Датчик TCS34725 не найден!"</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color w:val="A626A4"/>
          <w:sz w:val="20"/>
          <w:szCs w:val="20"/>
          <w:lang w:eastAsia="ru-RU"/>
        </w:rPr>
        <w:t>while</w:t>
      </w:r>
      <w:r w:rsidRPr="00801286">
        <w:rPr>
          <w:rFonts w:ascii="Consolas" w:hAnsi="Consolas" w:cs="Courier New"/>
          <w:sz w:val="20"/>
          <w:szCs w:val="20"/>
          <w:lang w:eastAsia="ru-RU"/>
        </w:rPr>
        <w:t xml:space="preserve"> </w:t>
      </w:r>
      <w:r w:rsidRPr="00801286">
        <w:rPr>
          <w:rFonts w:ascii="Consolas" w:hAnsi="Consolas" w:cs="Courier New"/>
          <w:color w:val="383A42"/>
          <w:sz w:val="20"/>
          <w:szCs w:val="20"/>
          <w:lang w:eastAsia="ru-RU"/>
        </w:rPr>
        <w:t>(</w:t>
      </w:r>
      <w:r w:rsidRPr="00801286">
        <w:rPr>
          <w:rFonts w:ascii="Consolas" w:hAnsi="Consolas" w:cs="Courier New"/>
          <w:color w:val="B76B01"/>
          <w:sz w:val="20"/>
          <w:szCs w:val="20"/>
          <w:lang w:eastAsia="ru-RU"/>
        </w:rPr>
        <w:t>1</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Бесконечный цикл (стоп), если датчика нет</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color w:val="4078F2"/>
          <w:sz w:val="20"/>
          <w:szCs w:val="20"/>
          <w:lang w:eastAsia="ru-RU"/>
        </w:rPr>
        <w:t>loadCalibration</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Загружаем сохраненные эталоны цветов</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Serial</w:t>
      </w:r>
      <w:r w:rsidRPr="00801286">
        <w:rPr>
          <w:rFonts w:ascii="Consolas" w:hAnsi="Consolas" w:cs="Courier New"/>
          <w:color w:val="383A42"/>
          <w:sz w:val="20"/>
          <w:szCs w:val="20"/>
          <w:lang w:eastAsia="ru-RU"/>
        </w:rPr>
        <w:t>.</w:t>
      </w:r>
      <w:r w:rsidRPr="00801286">
        <w:rPr>
          <w:rFonts w:ascii="Consolas" w:hAnsi="Consolas" w:cs="Courier New"/>
          <w:color w:val="4078F2"/>
          <w:sz w:val="20"/>
          <w:szCs w:val="20"/>
          <w:lang w:eastAsia="ru-RU"/>
        </w:rPr>
        <w:t>println</w:t>
      </w:r>
      <w:r w:rsidRPr="00801286">
        <w:rPr>
          <w:rFonts w:ascii="Consolas" w:hAnsi="Consolas" w:cs="Courier New"/>
          <w:color w:val="383A42"/>
          <w:sz w:val="20"/>
          <w:szCs w:val="20"/>
          <w:lang w:eastAsia="ru-RU"/>
        </w:rPr>
        <w:t>(</w:t>
      </w:r>
      <w:r w:rsidRPr="00801286">
        <w:rPr>
          <w:rFonts w:ascii="Consolas" w:hAnsi="Consolas" w:cs="Courier New"/>
          <w:color w:val="50A14F"/>
          <w:sz w:val="20"/>
          <w:szCs w:val="20"/>
          <w:lang w:eastAsia="ru-RU"/>
        </w:rPr>
        <w:t>"Система инициализирована. Готов к работе."</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4" w:color="auto"/>
          <w:bottom w:val="single" w:sz="4" w:space="1" w:color="auto"/>
          <w:right w:val="single" w:sz="4" w:space="4" w:color="auto"/>
        </w:pBdr>
        <w:spacing w:line="240" w:lineRule="auto"/>
        <w:rPr>
          <w:rFonts w:ascii="Consolas" w:hAnsi="Consolas" w:cs="Courier New"/>
          <w:sz w:val="20"/>
          <w:szCs w:val="20"/>
          <w:lang w:eastAsia="ru-RU"/>
        </w:rPr>
      </w:pPr>
      <w:r w:rsidRPr="00801286">
        <w:rPr>
          <w:rFonts w:ascii="Consolas" w:hAnsi="Consolas" w:cs="Courier New"/>
          <w:color w:val="383A42"/>
          <w:sz w:val="20"/>
          <w:szCs w:val="20"/>
          <w:lang w:eastAsia="ru-RU"/>
        </w:rPr>
        <w:t>}</w:t>
      </w:r>
    </w:p>
    <w:p w:rsidR="00801286" w:rsidRPr="00801286" w:rsidRDefault="00801286" w:rsidP="005763B5">
      <w:pPr>
        <w:rPr>
          <w:rFonts w:cs="Times New Roman"/>
          <w:lang w:eastAsia="ru-RU"/>
        </w:rPr>
      </w:pPr>
    </w:p>
    <w:p w:rsidR="00801286" w:rsidRPr="00AB7A70" w:rsidRDefault="00AB7A70" w:rsidP="005763B5">
      <w:pPr>
        <w:rPr>
          <w:lang w:eastAsia="ru-RU"/>
        </w:rPr>
      </w:pPr>
      <w:r w:rsidRPr="00AB7A70">
        <w:rPr>
          <w:bCs/>
          <w:lang w:eastAsia="ru-RU"/>
        </w:rPr>
        <w:lastRenderedPageBreak/>
        <w:t>Часть 4: функция loop() – основной рабочий цикл (выполняется бесконечно)</w:t>
      </w:r>
      <w:r>
        <w:rPr>
          <w:bCs/>
          <w:lang w:eastAsia="ru-RU"/>
        </w:rPr>
        <w:t xml:space="preserve"> (листинг 4).</w:t>
      </w:r>
    </w:p>
    <w:p w:rsidR="00801286" w:rsidRDefault="00801286" w:rsidP="005763B5">
      <w:pPr>
        <w:rPr>
          <w:lang w:eastAsia="ru-RU"/>
        </w:rPr>
      </w:pPr>
      <w:r w:rsidRPr="00801286">
        <w:rPr>
          <w:lang w:eastAsia="ru-RU"/>
        </w:rPr>
        <w:t>Это ядро программы, реализующее непрерывный цикл работы сортировщика согласно алгоритму из п. 2.2. Каждый виток цикла соответствует попытке обработать один объект.</w:t>
      </w:r>
    </w:p>
    <w:p w:rsidR="00801286" w:rsidRPr="00801286" w:rsidRDefault="00AB7A70" w:rsidP="00AB7A70">
      <w:pPr>
        <w:jc w:val="right"/>
        <w:rPr>
          <w:sz w:val="19"/>
          <w:szCs w:val="19"/>
          <w:lang w:eastAsia="ru-RU"/>
        </w:rPr>
      </w:pPr>
      <w:r>
        <w:rPr>
          <w:lang w:eastAsia="ru-RU"/>
        </w:rPr>
        <w:t>Листинг 4</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color w:val="A626A4"/>
          <w:sz w:val="20"/>
          <w:szCs w:val="20"/>
          <w:lang w:eastAsia="ru-RU"/>
        </w:rPr>
        <w:t>void</w:t>
      </w:r>
      <w:r w:rsidRPr="00801286">
        <w:rPr>
          <w:rFonts w:ascii="Consolas" w:hAnsi="Consolas" w:cs="Courier New"/>
          <w:sz w:val="20"/>
          <w:szCs w:val="20"/>
          <w:lang w:eastAsia="ru-RU"/>
        </w:rPr>
        <w:t xml:space="preserve"> </w:t>
      </w:r>
      <w:r w:rsidRPr="00801286">
        <w:rPr>
          <w:rFonts w:ascii="Consolas" w:hAnsi="Consolas" w:cs="Courier New"/>
          <w:color w:val="4078F2"/>
          <w:sz w:val="20"/>
          <w:szCs w:val="20"/>
          <w:lang w:eastAsia="ru-RU"/>
        </w:rPr>
        <w:t>loop</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 ШАГ 1: ОЖИДАНИЕ ОБЪЕКТА -----</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eastAsia="ru-RU"/>
        </w:rPr>
        <w:t xml:space="preserve">    </w:t>
      </w:r>
      <w:r w:rsidRPr="00801286">
        <w:rPr>
          <w:rFonts w:ascii="Consolas" w:hAnsi="Consolas" w:cs="Courier New"/>
          <w:color w:val="A626A4"/>
          <w:sz w:val="20"/>
          <w:szCs w:val="20"/>
          <w:lang w:val="en-US" w:eastAsia="ru-RU"/>
        </w:rPr>
        <w:t>unsigned</w:t>
      </w: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val="en-US" w:eastAsia="ru-RU"/>
        </w:rPr>
        <w:t>int</w:t>
      </w:r>
      <w:r w:rsidRPr="00801286">
        <w:rPr>
          <w:rFonts w:ascii="Consolas" w:hAnsi="Consolas" w:cs="Courier New"/>
          <w:sz w:val="20"/>
          <w:szCs w:val="20"/>
          <w:lang w:val="en-US" w:eastAsia="ru-RU"/>
        </w:rPr>
        <w:t xml:space="preserve"> distance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sonar</w:t>
      </w:r>
      <w:r w:rsidRPr="00801286">
        <w:rPr>
          <w:rFonts w:ascii="Consolas" w:hAnsi="Consolas" w:cs="Courier New"/>
          <w:color w:val="383A42"/>
          <w:sz w:val="20"/>
          <w:szCs w:val="20"/>
          <w:lang w:val="en-US" w:eastAsia="ru-RU"/>
        </w:rPr>
        <w:t>.</w:t>
      </w:r>
      <w:r w:rsidRPr="00801286">
        <w:rPr>
          <w:rFonts w:ascii="Consolas" w:hAnsi="Consolas" w:cs="Courier New"/>
          <w:color w:val="4078F2"/>
          <w:sz w:val="20"/>
          <w:szCs w:val="20"/>
          <w:lang w:val="en-US" w:eastAsia="ru-RU"/>
        </w:rPr>
        <w:t>ping_cm</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Измеряем</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расстояние</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val="en-US" w:eastAsia="ru-RU"/>
        </w:rPr>
        <w:t>if</w:t>
      </w:r>
      <w:r w:rsidRPr="00801286">
        <w:rPr>
          <w:rFonts w:ascii="Consolas" w:hAnsi="Consolas" w:cs="Courier New"/>
          <w:sz w:val="20"/>
          <w:szCs w:val="20"/>
          <w:lang w:val="en-US" w:eastAsia="ru-RU"/>
        </w:rPr>
        <w:t xml:space="preserve"> </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distance </w:t>
      </w:r>
      <w:r w:rsidRPr="00801286">
        <w:rPr>
          <w:rFonts w:ascii="Consolas" w:hAnsi="Consolas" w:cs="Courier New"/>
          <w:color w:val="4078F2"/>
          <w:sz w:val="20"/>
          <w:szCs w:val="20"/>
          <w:lang w:val="en-US" w:eastAsia="ru-RU"/>
        </w:rPr>
        <w:t>&gt;</w:t>
      </w:r>
      <w:r w:rsidRPr="00801286">
        <w:rPr>
          <w:rFonts w:ascii="Consolas" w:hAnsi="Consolas" w:cs="Courier New"/>
          <w:sz w:val="20"/>
          <w:szCs w:val="20"/>
          <w:lang w:val="en-US" w:eastAsia="ru-RU"/>
        </w:rPr>
        <w:t xml:space="preserve"> </w:t>
      </w:r>
      <w:r w:rsidRPr="00801286">
        <w:rPr>
          <w:rFonts w:ascii="Consolas" w:hAnsi="Consolas" w:cs="Courier New"/>
          <w:color w:val="B76B01"/>
          <w:sz w:val="20"/>
          <w:szCs w:val="20"/>
          <w:lang w:val="en-US" w:eastAsia="ru-RU"/>
        </w:rPr>
        <w:t>0</w:t>
      </w:r>
      <w:r w:rsidRPr="00801286">
        <w:rPr>
          <w:rFonts w:ascii="Consolas" w:hAnsi="Consolas" w:cs="Courier New"/>
          <w:sz w:val="20"/>
          <w:szCs w:val="20"/>
          <w:lang w:val="en-US" w:eastAsia="ru-RU"/>
        </w:rPr>
        <w:t xml:space="preserve"> </w:t>
      </w:r>
      <w:r w:rsidRPr="00801286">
        <w:rPr>
          <w:rFonts w:ascii="Consolas" w:hAnsi="Consolas" w:cs="Courier New"/>
          <w:color w:val="4078F2"/>
          <w:sz w:val="20"/>
          <w:szCs w:val="20"/>
          <w:lang w:val="en-US" w:eastAsia="ru-RU"/>
        </w:rPr>
        <w:t>&amp;&amp;</w:t>
      </w:r>
      <w:r w:rsidRPr="00801286">
        <w:rPr>
          <w:rFonts w:ascii="Consolas" w:hAnsi="Consolas" w:cs="Courier New"/>
          <w:sz w:val="20"/>
          <w:szCs w:val="20"/>
          <w:lang w:val="en-US" w:eastAsia="ru-RU"/>
        </w:rPr>
        <w:t xml:space="preserve"> distance </w:t>
      </w:r>
      <w:r w:rsidRPr="00801286">
        <w:rPr>
          <w:rFonts w:ascii="Consolas" w:hAnsi="Consolas" w:cs="Courier New"/>
          <w:color w:val="4078F2"/>
          <w:sz w:val="20"/>
          <w:szCs w:val="20"/>
          <w:lang w:val="en-US" w:eastAsia="ru-RU"/>
        </w:rPr>
        <w:t>&lt;</w:t>
      </w:r>
      <w:r w:rsidRPr="00801286">
        <w:rPr>
          <w:rFonts w:ascii="Consolas" w:hAnsi="Consolas" w:cs="Courier New"/>
          <w:sz w:val="20"/>
          <w:szCs w:val="20"/>
          <w:lang w:val="en-US" w:eastAsia="ru-RU"/>
        </w:rPr>
        <w:t xml:space="preserve"> OBJ_DISTANCE_CM</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eastAsia="ru-RU"/>
        </w:rPr>
        <w:t>// Объект обнаружен!</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Serial</w:t>
      </w:r>
      <w:r w:rsidRPr="00801286">
        <w:rPr>
          <w:rFonts w:ascii="Consolas" w:hAnsi="Consolas" w:cs="Courier New"/>
          <w:color w:val="383A42"/>
          <w:sz w:val="20"/>
          <w:szCs w:val="20"/>
          <w:lang w:eastAsia="ru-RU"/>
        </w:rPr>
        <w:t>.</w:t>
      </w:r>
      <w:r w:rsidRPr="00801286">
        <w:rPr>
          <w:rFonts w:ascii="Consolas" w:hAnsi="Consolas" w:cs="Courier New"/>
          <w:color w:val="4078F2"/>
          <w:sz w:val="20"/>
          <w:szCs w:val="20"/>
          <w:lang w:eastAsia="ru-RU"/>
        </w:rPr>
        <w:t>println</w:t>
      </w:r>
      <w:r w:rsidRPr="00801286">
        <w:rPr>
          <w:rFonts w:ascii="Consolas" w:hAnsi="Consolas" w:cs="Courier New"/>
          <w:color w:val="383A42"/>
          <w:sz w:val="20"/>
          <w:szCs w:val="20"/>
          <w:lang w:eastAsia="ru-RU"/>
        </w:rPr>
        <w:t>(</w:t>
      </w:r>
      <w:r w:rsidRPr="00801286">
        <w:rPr>
          <w:rFonts w:ascii="Consolas" w:hAnsi="Consolas" w:cs="Courier New"/>
          <w:color w:val="50A14F"/>
          <w:sz w:val="20"/>
          <w:szCs w:val="20"/>
          <w:lang w:eastAsia="ru-RU"/>
        </w:rPr>
        <w:t>"Объект обнаружен."</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 ШАГ 2: ОСТАНОВКА И ИЗМЕРЕНИЕ -----</w:t>
      </w:r>
    </w:p>
    <w:p w:rsidR="00801286" w:rsidRPr="00A137CB"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046088">
        <w:rPr>
          <w:rFonts w:ascii="Consolas" w:hAnsi="Consolas" w:cs="Courier New"/>
          <w:color w:val="4078F2"/>
          <w:sz w:val="20"/>
          <w:szCs w:val="20"/>
          <w:lang w:val="en-US" w:eastAsia="ru-RU"/>
        </w:rPr>
        <w:t>digitalWrite</w:t>
      </w:r>
      <w:r w:rsidRPr="00A137CB">
        <w:rPr>
          <w:rFonts w:ascii="Consolas" w:hAnsi="Consolas" w:cs="Courier New"/>
          <w:color w:val="383A42"/>
          <w:sz w:val="20"/>
          <w:szCs w:val="20"/>
          <w:lang w:eastAsia="ru-RU"/>
        </w:rPr>
        <w:t>(</w:t>
      </w:r>
      <w:r w:rsidRPr="00046088">
        <w:rPr>
          <w:rFonts w:ascii="Consolas" w:hAnsi="Consolas" w:cs="Courier New"/>
          <w:sz w:val="20"/>
          <w:szCs w:val="20"/>
          <w:lang w:val="en-US" w:eastAsia="ru-RU"/>
        </w:rPr>
        <w:t>MOTOR</w:t>
      </w:r>
      <w:r w:rsidRPr="00A137CB">
        <w:rPr>
          <w:rFonts w:ascii="Consolas" w:hAnsi="Consolas" w:cs="Courier New"/>
          <w:sz w:val="20"/>
          <w:szCs w:val="20"/>
          <w:lang w:eastAsia="ru-RU"/>
        </w:rPr>
        <w:t>_</w:t>
      </w:r>
      <w:r w:rsidRPr="00046088">
        <w:rPr>
          <w:rFonts w:ascii="Consolas" w:hAnsi="Consolas" w:cs="Courier New"/>
          <w:sz w:val="20"/>
          <w:szCs w:val="20"/>
          <w:lang w:val="en-US" w:eastAsia="ru-RU"/>
        </w:rPr>
        <w:t>PIN</w:t>
      </w:r>
      <w:r w:rsidRPr="00A137CB">
        <w:rPr>
          <w:rFonts w:ascii="Consolas" w:hAnsi="Consolas" w:cs="Courier New"/>
          <w:color w:val="383A42"/>
          <w:sz w:val="20"/>
          <w:szCs w:val="20"/>
          <w:lang w:eastAsia="ru-RU"/>
        </w:rPr>
        <w:t>,</w:t>
      </w:r>
      <w:r w:rsidRPr="00A137CB">
        <w:rPr>
          <w:rFonts w:ascii="Consolas" w:hAnsi="Consolas" w:cs="Courier New"/>
          <w:sz w:val="20"/>
          <w:szCs w:val="20"/>
          <w:lang w:eastAsia="ru-RU"/>
        </w:rPr>
        <w:t xml:space="preserve"> </w:t>
      </w:r>
      <w:r w:rsidRPr="00046088">
        <w:rPr>
          <w:rFonts w:ascii="Consolas" w:hAnsi="Consolas" w:cs="Courier New"/>
          <w:sz w:val="20"/>
          <w:szCs w:val="20"/>
          <w:lang w:val="en-US" w:eastAsia="ru-RU"/>
        </w:rPr>
        <w:t>LOW</w:t>
      </w:r>
      <w:r w:rsidRPr="00A137CB">
        <w:rPr>
          <w:rFonts w:ascii="Consolas" w:hAnsi="Consolas" w:cs="Courier New"/>
          <w:color w:val="383A42"/>
          <w:sz w:val="20"/>
          <w:szCs w:val="20"/>
          <w:lang w:eastAsia="ru-RU"/>
        </w:rPr>
        <w:t>);</w:t>
      </w:r>
      <w:r w:rsidRPr="00A137CB">
        <w:rPr>
          <w:rFonts w:ascii="Consolas" w:hAnsi="Consolas" w:cs="Courier New"/>
          <w:sz w:val="20"/>
          <w:szCs w:val="20"/>
          <w:lang w:eastAsia="ru-RU"/>
        </w:rPr>
        <w:t xml:space="preserve"> </w:t>
      </w:r>
      <w:r w:rsidRPr="00A137CB">
        <w:rPr>
          <w:rFonts w:ascii="Consolas" w:hAnsi="Consolas" w:cs="Courier New"/>
          <w:i/>
          <w:iCs/>
          <w:color w:val="A0A1A7"/>
          <w:sz w:val="20"/>
          <w:szCs w:val="20"/>
          <w:lang w:eastAsia="ru-RU"/>
        </w:rPr>
        <w:t xml:space="preserve">// </w:t>
      </w:r>
      <w:r w:rsidRPr="00801286">
        <w:rPr>
          <w:rFonts w:ascii="Consolas" w:hAnsi="Consolas" w:cs="Courier New"/>
          <w:i/>
          <w:iCs/>
          <w:color w:val="A0A1A7"/>
          <w:sz w:val="20"/>
          <w:szCs w:val="20"/>
          <w:lang w:eastAsia="ru-RU"/>
        </w:rPr>
        <w:t>Останавливаем</w:t>
      </w:r>
      <w:r w:rsidRPr="00A137CB">
        <w:rPr>
          <w:rFonts w:ascii="Consolas" w:hAnsi="Consolas" w:cs="Courier New"/>
          <w:i/>
          <w:iCs/>
          <w:color w:val="A0A1A7"/>
          <w:sz w:val="20"/>
          <w:szCs w:val="20"/>
          <w:lang w:eastAsia="ru-RU"/>
        </w:rPr>
        <w:t xml:space="preserve"> </w:t>
      </w:r>
      <w:r w:rsidRPr="00801286">
        <w:rPr>
          <w:rFonts w:ascii="Consolas" w:hAnsi="Consolas" w:cs="Courier New"/>
          <w:i/>
          <w:iCs/>
          <w:color w:val="A0A1A7"/>
          <w:sz w:val="20"/>
          <w:szCs w:val="20"/>
          <w:lang w:eastAsia="ru-RU"/>
        </w:rPr>
        <w:t>конвейер</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A137CB">
        <w:rPr>
          <w:rFonts w:ascii="Consolas" w:hAnsi="Consolas" w:cs="Courier New"/>
          <w:sz w:val="20"/>
          <w:szCs w:val="20"/>
          <w:lang w:eastAsia="ru-RU"/>
        </w:rPr>
        <w:t xml:space="preserve">        </w:t>
      </w:r>
      <w:r w:rsidRPr="00801286">
        <w:rPr>
          <w:rFonts w:ascii="Consolas" w:hAnsi="Consolas" w:cs="Courier New"/>
          <w:color w:val="A626A4"/>
          <w:sz w:val="20"/>
          <w:szCs w:val="20"/>
          <w:lang w:eastAsia="ru-RU"/>
        </w:rPr>
        <w:t>int</w:t>
      </w:r>
      <w:r w:rsidRPr="00801286">
        <w:rPr>
          <w:rFonts w:ascii="Consolas" w:hAnsi="Consolas" w:cs="Courier New"/>
          <w:sz w:val="20"/>
          <w:szCs w:val="20"/>
          <w:lang w:eastAsia="ru-RU"/>
        </w:rPr>
        <w:t xml:space="preserve"> r</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g</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b</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color w:val="4078F2"/>
          <w:sz w:val="20"/>
          <w:szCs w:val="20"/>
          <w:lang w:eastAsia="ru-RU"/>
        </w:rPr>
        <w:t>measureColor</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r</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g</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b</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Получаем усредненный цвет объекта</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Serial</w:t>
      </w:r>
      <w:r w:rsidRPr="00801286">
        <w:rPr>
          <w:rFonts w:ascii="Consolas" w:hAnsi="Consolas" w:cs="Courier New"/>
          <w:color w:val="383A42"/>
          <w:sz w:val="20"/>
          <w:szCs w:val="20"/>
          <w:lang w:eastAsia="ru-RU"/>
        </w:rPr>
        <w:t>.</w:t>
      </w:r>
      <w:r w:rsidRPr="00801286">
        <w:rPr>
          <w:rFonts w:ascii="Consolas" w:hAnsi="Consolas" w:cs="Courier New"/>
          <w:color w:val="4078F2"/>
          <w:sz w:val="20"/>
          <w:szCs w:val="20"/>
          <w:lang w:eastAsia="ru-RU"/>
        </w:rPr>
        <w:t>print</w:t>
      </w:r>
      <w:r w:rsidRPr="00801286">
        <w:rPr>
          <w:rFonts w:ascii="Consolas" w:hAnsi="Consolas" w:cs="Courier New"/>
          <w:color w:val="383A42"/>
          <w:sz w:val="20"/>
          <w:szCs w:val="20"/>
          <w:lang w:eastAsia="ru-RU"/>
        </w:rPr>
        <w:t>(</w:t>
      </w:r>
      <w:r w:rsidRPr="00801286">
        <w:rPr>
          <w:rFonts w:ascii="Consolas" w:hAnsi="Consolas" w:cs="Courier New"/>
          <w:color w:val="50A14F"/>
          <w:sz w:val="20"/>
          <w:szCs w:val="20"/>
          <w:lang w:eastAsia="ru-RU"/>
        </w:rPr>
        <w:t>"Измеренный цвет: R="</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eastAsia="ru-RU"/>
        </w:rPr>
        <w:t xml:space="preserve">        </w:t>
      </w:r>
      <w:r w:rsidRPr="00801286">
        <w:rPr>
          <w:rFonts w:ascii="Consolas" w:hAnsi="Consolas" w:cs="Courier New"/>
          <w:sz w:val="20"/>
          <w:szCs w:val="20"/>
          <w:lang w:val="en-US" w:eastAsia="ru-RU"/>
        </w:rPr>
        <w:t>Serial</w:t>
      </w:r>
      <w:r w:rsidRPr="00801286">
        <w:rPr>
          <w:rFonts w:ascii="Consolas" w:hAnsi="Consolas" w:cs="Courier New"/>
          <w:color w:val="383A42"/>
          <w:sz w:val="20"/>
          <w:szCs w:val="20"/>
          <w:lang w:val="en-US" w:eastAsia="ru-RU"/>
        </w:rPr>
        <w:t>.</w:t>
      </w:r>
      <w:r w:rsidRPr="00801286">
        <w:rPr>
          <w:rFonts w:ascii="Consolas" w:hAnsi="Consolas" w:cs="Courier New"/>
          <w:color w:val="4078F2"/>
          <w:sz w:val="20"/>
          <w:szCs w:val="20"/>
          <w:lang w:val="en-US" w:eastAsia="ru-RU"/>
        </w:rPr>
        <w:t>print</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r</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Serial</w:t>
      </w:r>
      <w:r w:rsidRPr="00801286">
        <w:rPr>
          <w:rFonts w:ascii="Consolas" w:hAnsi="Consolas" w:cs="Courier New"/>
          <w:color w:val="383A42"/>
          <w:sz w:val="20"/>
          <w:szCs w:val="20"/>
          <w:lang w:val="en-US" w:eastAsia="ru-RU"/>
        </w:rPr>
        <w:t>.</w:t>
      </w:r>
      <w:r w:rsidRPr="00801286">
        <w:rPr>
          <w:rFonts w:ascii="Consolas" w:hAnsi="Consolas" w:cs="Courier New"/>
          <w:color w:val="4078F2"/>
          <w:sz w:val="20"/>
          <w:szCs w:val="20"/>
          <w:lang w:val="en-US" w:eastAsia="ru-RU"/>
        </w:rPr>
        <w:t>print</w:t>
      </w:r>
      <w:r w:rsidRPr="00801286">
        <w:rPr>
          <w:rFonts w:ascii="Consolas" w:hAnsi="Consolas" w:cs="Courier New"/>
          <w:color w:val="383A42"/>
          <w:sz w:val="20"/>
          <w:szCs w:val="20"/>
          <w:lang w:val="en-US" w:eastAsia="ru-RU"/>
        </w:rPr>
        <w:t>(</w:t>
      </w:r>
      <w:r w:rsidRPr="00801286">
        <w:rPr>
          <w:rFonts w:ascii="Consolas" w:hAnsi="Consolas" w:cs="Courier New"/>
          <w:color w:val="50A14F"/>
          <w:sz w:val="20"/>
          <w:szCs w:val="20"/>
          <w:lang w:val="en-US" w:eastAsia="ru-RU"/>
        </w:rPr>
        <w:t>" G="</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Serial</w:t>
      </w:r>
      <w:r w:rsidRPr="00801286">
        <w:rPr>
          <w:rFonts w:ascii="Consolas" w:hAnsi="Consolas" w:cs="Courier New"/>
          <w:color w:val="383A42"/>
          <w:sz w:val="20"/>
          <w:szCs w:val="20"/>
          <w:lang w:val="en-US" w:eastAsia="ru-RU"/>
        </w:rPr>
        <w:t>.</w:t>
      </w:r>
      <w:r w:rsidRPr="00801286">
        <w:rPr>
          <w:rFonts w:ascii="Consolas" w:hAnsi="Consolas" w:cs="Courier New"/>
          <w:color w:val="4078F2"/>
          <w:sz w:val="20"/>
          <w:szCs w:val="20"/>
          <w:lang w:val="en-US" w:eastAsia="ru-RU"/>
        </w:rPr>
        <w:t>print</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g</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Serial</w:t>
      </w:r>
      <w:r w:rsidRPr="00801286">
        <w:rPr>
          <w:rFonts w:ascii="Consolas" w:hAnsi="Consolas" w:cs="Courier New"/>
          <w:color w:val="383A42"/>
          <w:sz w:val="20"/>
          <w:szCs w:val="20"/>
          <w:lang w:val="en-US" w:eastAsia="ru-RU"/>
        </w:rPr>
        <w:t>.</w:t>
      </w:r>
      <w:r w:rsidRPr="00801286">
        <w:rPr>
          <w:rFonts w:ascii="Consolas" w:hAnsi="Consolas" w:cs="Courier New"/>
          <w:color w:val="4078F2"/>
          <w:sz w:val="20"/>
          <w:szCs w:val="20"/>
          <w:lang w:val="en-US" w:eastAsia="ru-RU"/>
        </w:rPr>
        <w:t>print</w:t>
      </w:r>
      <w:r w:rsidRPr="00801286">
        <w:rPr>
          <w:rFonts w:ascii="Consolas" w:hAnsi="Consolas" w:cs="Courier New"/>
          <w:color w:val="383A42"/>
          <w:sz w:val="20"/>
          <w:szCs w:val="20"/>
          <w:lang w:val="en-US" w:eastAsia="ru-RU"/>
        </w:rPr>
        <w:t>(</w:t>
      </w:r>
      <w:r w:rsidRPr="00801286">
        <w:rPr>
          <w:rFonts w:ascii="Consolas" w:hAnsi="Consolas" w:cs="Courier New"/>
          <w:color w:val="50A14F"/>
          <w:sz w:val="20"/>
          <w:szCs w:val="20"/>
          <w:lang w:val="en-US" w:eastAsia="ru-RU"/>
        </w:rPr>
        <w:t>" B="</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Serial</w:t>
      </w:r>
      <w:r w:rsidRPr="00801286">
        <w:rPr>
          <w:rFonts w:ascii="Consolas" w:hAnsi="Consolas" w:cs="Courier New"/>
          <w:color w:val="383A42"/>
          <w:sz w:val="20"/>
          <w:szCs w:val="20"/>
          <w:lang w:val="en-US" w:eastAsia="ru-RU"/>
        </w:rPr>
        <w:t>.</w:t>
      </w:r>
      <w:r w:rsidRPr="00801286">
        <w:rPr>
          <w:rFonts w:ascii="Consolas" w:hAnsi="Consolas" w:cs="Courier New"/>
          <w:color w:val="4078F2"/>
          <w:sz w:val="20"/>
          <w:szCs w:val="20"/>
          <w:lang w:val="en-US" w:eastAsia="ru-RU"/>
        </w:rPr>
        <w:t>println</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b</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val="en-US" w:eastAsia="ru-RU"/>
        </w:rPr>
      </w:pP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eastAsia="ru-RU"/>
        </w:rPr>
        <w:t>// ----- ШАГ 3: ОБРАБОТКА ДАННЫХ И КЛАССИФИКАЦИЯ -----</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Вычисляем расстояние до каждого эталонного цвета</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eastAsia="ru-RU"/>
        </w:rPr>
        <w:t xml:space="preserve">        </w:t>
      </w:r>
      <w:r w:rsidRPr="00801286">
        <w:rPr>
          <w:rFonts w:ascii="Consolas" w:hAnsi="Consolas" w:cs="Courier New"/>
          <w:color w:val="A626A4"/>
          <w:sz w:val="20"/>
          <w:szCs w:val="20"/>
          <w:lang w:val="en-US" w:eastAsia="ru-RU"/>
        </w:rPr>
        <w:t>float</w:t>
      </w:r>
      <w:r w:rsidRPr="00801286">
        <w:rPr>
          <w:rFonts w:ascii="Consolas" w:hAnsi="Consolas" w:cs="Courier New"/>
          <w:sz w:val="20"/>
          <w:szCs w:val="20"/>
          <w:lang w:val="en-US" w:eastAsia="ru-RU"/>
        </w:rPr>
        <w:t xml:space="preserve"> distRed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4078F2"/>
          <w:sz w:val="20"/>
          <w:szCs w:val="20"/>
          <w:lang w:val="en-US" w:eastAsia="ru-RU"/>
        </w:rPr>
        <w:t>getColorDistance</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r</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g</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b</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calibRed</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val="en-US" w:eastAsia="ru-RU"/>
        </w:rPr>
        <w:t>float</w:t>
      </w:r>
      <w:r w:rsidRPr="00801286">
        <w:rPr>
          <w:rFonts w:ascii="Consolas" w:hAnsi="Consolas" w:cs="Courier New"/>
          <w:sz w:val="20"/>
          <w:szCs w:val="20"/>
          <w:lang w:val="en-US" w:eastAsia="ru-RU"/>
        </w:rPr>
        <w:t xml:space="preserve"> distBlue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4078F2"/>
          <w:sz w:val="20"/>
          <w:szCs w:val="20"/>
          <w:lang w:val="en-US" w:eastAsia="ru-RU"/>
        </w:rPr>
        <w:t>getColorDistance</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r</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g</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b</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calibBlue</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val="en-US" w:eastAsia="ru-RU"/>
        </w:rPr>
        <w:t>float</w:t>
      </w:r>
      <w:r w:rsidRPr="00801286">
        <w:rPr>
          <w:rFonts w:ascii="Consolas" w:hAnsi="Consolas" w:cs="Courier New"/>
          <w:sz w:val="20"/>
          <w:szCs w:val="20"/>
          <w:lang w:val="en-US" w:eastAsia="ru-RU"/>
        </w:rPr>
        <w:t xml:space="preserve"> distGreen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4078F2"/>
          <w:sz w:val="20"/>
          <w:szCs w:val="20"/>
          <w:lang w:val="en-US" w:eastAsia="ru-RU"/>
        </w:rPr>
        <w:t>getColorDistance</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r</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g</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b</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calibGreen</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val="en-US" w:eastAsia="ru-RU"/>
        </w:rPr>
      </w:pP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Находим</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минимальное</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расстояние</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val="en-US" w:eastAsia="ru-RU"/>
        </w:rPr>
        <w:t>float</w:t>
      </w:r>
      <w:r w:rsidRPr="00801286">
        <w:rPr>
          <w:rFonts w:ascii="Consolas" w:hAnsi="Consolas" w:cs="Courier New"/>
          <w:sz w:val="20"/>
          <w:szCs w:val="20"/>
          <w:lang w:val="en-US" w:eastAsia="ru-RU"/>
        </w:rPr>
        <w:t xml:space="preserve"> minDist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4078F2"/>
          <w:sz w:val="20"/>
          <w:szCs w:val="20"/>
          <w:lang w:val="en-US" w:eastAsia="ru-RU"/>
        </w:rPr>
        <w:t>min</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distRed</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4078F2"/>
          <w:sz w:val="20"/>
          <w:szCs w:val="20"/>
          <w:lang w:val="en-US" w:eastAsia="ru-RU"/>
        </w:rPr>
        <w:t>min</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distBlue</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distGreen</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eastAsia="ru-RU"/>
        </w:rPr>
        <w:t>int</w:t>
      </w:r>
      <w:r w:rsidRPr="00801286">
        <w:rPr>
          <w:rFonts w:ascii="Consolas" w:hAnsi="Consolas" w:cs="Courier New"/>
          <w:sz w:val="20"/>
          <w:szCs w:val="20"/>
          <w:lang w:eastAsia="ru-RU"/>
        </w:rPr>
        <w:t xml:space="preserve"> servoAngle </w:t>
      </w:r>
      <w:r w:rsidRPr="00801286">
        <w:rPr>
          <w:rFonts w:ascii="Consolas" w:hAnsi="Consolas" w:cs="Courier New"/>
          <w:color w:val="4078F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color w:val="B76B01"/>
          <w:sz w:val="20"/>
          <w:szCs w:val="20"/>
          <w:lang w:eastAsia="ru-RU"/>
        </w:rPr>
        <w:t>90</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Угол по умолчанию (нейтральный/неизвестный цвет)</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Проверяем порог уверенности и определяем конечный угол</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eastAsia="ru-RU"/>
        </w:rPr>
        <w:t xml:space="preserve">        </w:t>
      </w:r>
      <w:r w:rsidRPr="00801286">
        <w:rPr>
          <w:rFonts w:ascii="Consolas" w:hAnsi="Consolas" w:cs="Courier New"/>
          <w:color w:val="A626A4"/>
          <w:sz w:val="20"/>
          <w:szCs w:val="20"/>
          <w:lang w:val="en-US" w:eastAsia="ru-RU"/>
        </w:rPr>
        <w:t>if</w:t>
      </w:r>
      <w:r w:rsidRPr="00801286">
        <w:rPr>
          <w:rFonts w:ascii="Consolas" w:hAnsi="Consolas" w:cs="Courier New"/>
          <w:sz w:val="20"/>
          <w:szCs w:val="20"/>
          <w:lang w:val="en-US" w:eastAsia="ru-RU"/>
        </w:rPr>
        <w:t xml:space="preserve"> </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minDist </w:t>
      </w:r>
      <w:r w:rsidRPr="00801286">
        <w:rPr>
          <w:rFonts w:ascii="Consolas" w:hAnsi="Consolas" w:cs="Courier New"/>
          <w:color w:val="4078F2"/>
          <w:sz w:val="20"/>
          <w:szCs w:val="20"/>
          <w:lang w:val="en-US" w:eastAsia="ru-RU"/>
        </w:rPr>
        <w:t>&lt;</w:t>
      </w:r>
      <w:r w:rsidRPr="00801286">
        <w:rPr>
          <w:rFonts w:ascii="Consolas" w:hAnsi="Consolas" w:cs="Courier New"/>
          <w:sz w:val="20"/>
          <w:szCs w:val="20"/>
          <w:lang w:val="en-US" w:eastAsia="ru-RU"/>
        </w:rPr>
        <w:t xml:space="preserve"> CONFIDENCE_TH</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val="en-US" w:eastAsia="ru-RU"/>
        </w:rPr>
        <w:t>if</w:t>
      </w:r>
      <w:r w:rsidRPr="00801286">
        <w:rPr>
          <w:rFonts w:ascii="Consolas" w:hAnsi="Consolas" w:cs="Courier New"/>
          <w:sz w:val="20"/>
          <w:szCs w:val="20"/>
          <w:lang w:val="en-US" w:eastAsia="ru-RU"/>
        </w:rPr>
        <w:t xml:space="preserve"> </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minDist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distRed</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val="en-US" w:eastAsia="ru-RU"/>
        </w:rPr>
        <w:t xml:space="preserve">                </w:t>
      </w:r>
      <w:r w:rsidRPr="00801286">
        <w:rPr>
          <w:rFonts w:ascii="Consolas" w:hAnsi="Consolas" w:cs="Courier New"/>
          <w:sz w:val="20"/>
          <w:szCs w:val="20"/>
          <w:lang w:eastAsia="ru-RU"/>
        </w:rPr>
        <w:t xml:space="preserve">servoAngle </w:t>
      </w:r>
      <w:r w:rsidRPr="00801286">
        <w:rPr>
          <w:rFonts w:ascii="Consolas" w:hAnsi="Consolas" w:cs="Courier New"/>
          <w:color w:val="4078F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color w:val="B76B01"/>
          <w:sz w:val="20"/>
          <w:szCs w:val="20"/>
          <w:lang w:eastAsia="ru-RU"/>
        </w:rPr>
        <w:t>30</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Позиция для красного</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Serial</w:t>
      </w:r>
      <w:r w:rsidRPr="00801286">
        <w:rPr>
          <w:rFonts w:ascii="Consolas" w:hAnsi="Consolas" w:cs="Courier New"/>
          <w:color w:val="383A42"/>
          <w:sz w:val="20"/>
          <w:szCs w:val="20"/>
          <w:lang w:eastAsia="ru-RU"/>
        </w:rPr>
        <w:t>.</w:t>
      </w:r>
      <w:r w:rsidRPr="00801286">
        <w:rPr>
          <w:rFonts w:ascii="Consolas" w:hAnsi="Consolas" w:cs="Courier New"/>
          <w:color w:val="4078F2"/>
          <w:sz w:val="20"/>
          <w:szCs w:val="20"/>
          <w:lang w:eastAsia="ru-RU"/>
        </w:rPr>
        <w:t>println</w:t>
      </w:r>
      <w:r w:rsidRPr="00801286">
        <w:rPr>
          <w:rFonts w:ascii="Consolas" w:hAnsi="Consolas" w:cs="Courier New"/>
          <w:color w:val="383A42"/>
          <w:sz w:val="20"/>
          <w:szCs w:val="20"/>
          <w:lang w:eastAsia="ru-RU"/>
        </w:rPr>
        <w:t>(</w:t>
      </w:r>
      <w:r w:rsidRPr="00801286">
        <w:rPr>
          <w:rFonts w:ascii="Consolas" w:hAnsi="Consolas" w:cs="Courier New"/>
          <w:color w:val="50A14F"/>
          <w:sz w:val="20"/>
          <w:szCs w:val="20"/>
          <w:lang w:eastAsia="ru-RU"/>
        </w:rPr>
        <w:t>"Принято решение: КРАСНЫЙ"</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eastAsia="ru-RU"/>
        </w:rPr>
        <w:t xml:space="preserve">            </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val="en-US" w:eastAsia="ru-RU"/>
        </w:rPr>
        <w:t>else</w:t>
      </w:r>
      <w:r w:rsidRPr="00801286">
        <w:rPr>
          <w:rFonts w:ascii="Consolas" w:hAnsi="Consolas" w:cs="Courier New"/>
          <w:sz w:val="20"/>
          <w:szCs w:val="20"/>
          <w:lang w:val="en-US" w:eastAsia="ru-RU"/>
        </w:rPr>
        <w:t xml:space="preserve"> </w:t>
      </w:r>
      <w:r w:rsidRPr="00801286">
        <w:rPr>
          <w:rFonts w:ascii="Consolas" w:hAnsi="Consolas" w:cs="Courier New"/>
          <w:color w:val="A626A4"/>
          <w:sz w:val="20"/>
          <w:szCs w:val="20"/>
          <w:lang w:val="en-US" w:eastAsia="ru-RU"/>
        </w:rPr>
        <w:t>if</w:t>
      </w:r>
      <w:r w:rsidRPr="00801286">
        <w:rPr>
          <w:rFonts w:ascii="Consolas" w:hAnsi="Consolas" w:cs="Courier New"/>
          <w:sz w:val="20"/>
          <w:szCs w:val="20"/>
          <w:lang w:val="en-US" w:eastAsia="ru-RU"/>
        </w:rPr>
        <w:t xml:space="preserve"> </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minDist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distBlue</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t xml:space="preserve">                servoAngle </w:t>
      </w:r>
      <w:r w:rsidRPr="00801286">
        <w:rPr>
          <w:rFonts w:ascii="Consolas" w:hAnsi="Consolas" w:cs="Courier New"/>
          <w:color w:val="4078F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color w:val="B76B01"/>
          <w:sz w:val="20"/>
          <w:szCs w:val="20"/>
          <w:lang w:val="en-US" w:eastAsia="ru-RU"/>
        </w:rPr>
        <w:t>150</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Позиция</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для</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синего</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val="en-US" w:eastAsia="ru-RU"/>
        </w:rPr>
        <w:t xml:space="preserve">                </w:t>
      </w:r>
      <w:r w:rsidRPr="00801286">
        <w:rPr>
          <w:rFonts w:ascii="Consolas" w:hAnsi="Consolas" w:cs="Courier New"/>
          <w:sz w:val="20"/>
          <w:szCs w:val="20"/>
          <w:lang w:eastAsia="ru-RU"/>
        </w:rPr>
        <w:t>Serial</w:t>
      </w:r>
      <w:r w:rsidRPr="00801286">
        <w:rPr>
          <w:rFonts w:ascii="Consolas" w:hAnsi="Consolas" w:cs="Courier New"/>
          <w:color w:val="383A42"/>
          <w:sz w:val="20"/>
          <w:szCs w:val="20"/>
          <w:lang w:eastAsia="ru-RU"/>
        </w:rPr>
        <w:t>.</w:t>
      </w:r>
      <w:r w:rsidRPr="00801286">
        <w:rPr>
          <w:rFonts w:ascii="Consolas" w:hAnsi="Consolas" w:cs="Courier New"/>
          <w:color w:val="4078F2"/>
          <w:sz w:val="20"/>
          <w:szCs w:val="20"/>
          <w:lang w:eastAsia="ru-RU"/>
        </w:rPr>
        <w:t>println</w:t>
      </w:r>
      <w:r w:rsidRPr="00801286">
        <w:rPr>
          <w:rFonts w:ascii="Consolas" w:hAnsi="Consolas" w:cs="Courier New"/>
          <w:color w:val="383A42"/>
          <w:sz w:val="20"/>
          <w:szCs w:val="20"/>
          <w:lang w:eastAsia="ru-RU"/>
        </w:rPr>
        <w:t>(</w:t>
      </w:r>
      <w:r w:rsidRPr="00801286">
        <w:rPr>
          <w:rFonts w:ascii="Consolas" w:hAnsi="Consolas" w:cs="Courier New"/>
          <w:color w:val="50A14F"/>
          <w:sz w:val="20"/>
          <w:szCs w:val="20"/>
          <w:lang w:eastAsia="ru-RU"/>
        </w:rPr>
        <w:t>"Принято решение: СИНИЙ"</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color w:val="A626A4"/>
          <w:sz w:val="20"/>
          <w:szCs w:val="20"/>
          <w:lang w:eastAsia="ru-RU"/>
        </w:rPr>
        <w:t>else</w:t>
      </w:r>
      <w:r w:rsidRPr="00801286">
        <w:rPr>
          <w:rFonts w:ascii="Consolas" w:hAnsi="Consolas" w:cs="Courier New"/>
          <w:sz w:val="20"/>
          <w:szCs w:val="20"/>
          <w:lang w:eastAsia="ru-RU"/>
        </w:rPr>
        <w:t xml:space="preserve"> </w:t>
      </w:r>
      <w:r w:rsidRPr="00801286">
        <w:rPr>
          <w:rFonts w:ascii="Consolas" w:hAnsi="Consolas" w:cs="Courier New"/>
          <w:color w:val="A626A4"/>
          <w:sz w:val="20"/>
          <w:szCs w:val="20"/>
          <w:lang w:eastAsia="ru-RU"/>
        </w:rPr>
        <w:t>if</w:t>
      </w:r>
      <w:r w:rsidRPr="00801286">
        <w:rPr>
          <w:rFonts w:ascii="Consolas" w:hAnsi="Consolas" w:cs="Courier New"/>
          <w:sz w:val="20"/>
          <w:szCs w:val="20"/>
          <w:lang w:eastAsia="ru-RU"/>
        </w:rPr>
        <w:t xml:space="preserve"> </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minDist </w:t>
      </w:r>
      <w:r w:rsidRPr="00801286">
        <w:rPr>
          <w:rFonts w:ascii="Consolas" w:hAnsi="Consolas" w:cs="Courier New"/>
          <w:color w:val="4078F2"/>
          <w:sz w:val="20"/>
          <w:szCs w:val="20"/>
          <w:lang w:eastAsia="ru-RU"/>
        </w:rPr>
        <w:t>==</w:t>
      </w:r>
      <w:r w:rsidRPr="00801286">
        <w:rPr>
          <w:rFonts w:ascii="Consolas" w:hAnsi="Consolas" w:cs="Courier New"/>
          <w:sz w:val="20"/>
          <w:szCs w:val="20"/>
          <w:lang w:eastAsia="ru-RU"/>
        </w:rPr>
        <w:t xml:space="preserve"> distGreen</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servoAngle </w:t>
      </w:r>
      <w:r w:rsidRPr="00801286">
        <w:rPr>
          <w:rFonts w:ascii="Consolas" w:hAnsi="Consolas" w:cs="Courier New"/>
          <w:color w:val="4078F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color w:val="B76B01"/>
          <w:sz w:val="20"/>
          <w:szCs w:val="20"/>
          <w:lang w:eastAsia="ru-RU"/>
        </w:rPr>
        <w:t>90</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Позиция для зеленого (может быть другой)</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Serial</w:t>
      </w:r>
      <w:r w:rsidRPr="00801286">
        <w:rPr>
          <w:rFonts w:ascii="Consolas" w:hAnsi="Consolas" w:cs="Courier New"/>
          <w:color w:val="383A42"/>
          <w:sz w:val="20"/>
          <w:szCs w:val="20"/>
          <w:lang w:eastAsia="ru-RU"/>
        </w:rPr>
        <w:t>.</w:t>
      </w:r>
      <w:r w:rsidRPr="00801286">
        <w:rPr>
          <w:rFonts w:ascii="Consolas" w:hAnsi="Consolas" w:cs="Courier New"/>
          <w:color w:val="4078F2"/>
          <w:sz w:val="20"/>
          <w:szCs w:val="20"/>
          <w:lang w:eastAsia="ru-RU"/>
        </w:rPr>
        <w:t>println</w:t>
      </w:r>
      <w:r w:rsidRPr="00801286">
        <w:rPr>
          <w:rFonts w:ascii="Consolas" w:hAnsi="Consolas" w:cs="Courier New"/>
          <w:color w:val="383A42"/>
          <w:sz w:val="20"/>
          <w:szCs w:val="20"/>
          <w:lang w:eastAsia="ru-RU"/>
        </w:rPr>
        <w:t>(</w:t>
      </w:r>
      <w:r w:rsidRPr="00801286">
        <w:rPr>
          <w:rFonts w:ascii="Consolas" w:hAnsi="Consolas" w:cs="Courier New"/>
          <w:color w:val="50A14F"/>
          <w:sz w:val="20"/>
          <w:szCs w:val="20"/>
          <w:lang w:eastAsia="ru-RU"/>
        </w:rPr>
        <w:t>"Принято решение: ЗЕЛЕНЫЙ"</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color w:val="A626A4"/>
          <w:sz w:val="20"/>
          <w:szCs w:val="20"/>
          <w:lang w:eastAsia="ru-RU"/>
        </w:rPr>
        <w:t>else</w:t>
      </w:r>
      <w:r w:rsidRPr="00801286">
        <w:rPr>
          <w:rFonts w:ascii="Consolas" w:hAnsi="Consolas" w:cs="Courier New"/>
          <w:sz w:val="20"/>
          <w:szCs w:val="20"/>
          <w:lang w:eastAsia="ru-RU"/>
        </w:rPr>
        <w:t xml:space="preserve"> </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Serial</w:t>
      </w:r>
      <w:r w:rsidRPr="00801286">
        <w:rPr>
          <w:rFonts w:ascii="Consolas" w:hAnsi="Consolas" w:cs="Courier New"/>
          <w:color w:val="383A42"/>
          <w:sz w:val="20"/>
          <w:szCs w:val="20"/>
          <w:lang w:eastAsia="ru-RU"/>
        </w:rPr>
        <w:t>.</w:t>
      </w:r>
      <w:r w:rsidRPr="00801286">
        <w:rPr>
          <w:rFonts w:ascii="Consolas" w:hAnsi="Consolas" w:cs="Courier New"/>
          <w:color w:val="4078F2"/>
          <w:sz w:val="20"/>
          <w:szCs w:val="20"/>
          <w:lang w:eastAsia="ru-RU"/>
        </w:rPr>
        <w:t>println</w:t>
      </w:r>
      <w:r w:rsidRPr="00801286">
        <w:rPr>
          <w:rFonts w:ascii="Consolas" w:hAnsi="Consolas" w:cs="Courier New"/>
          <w:color w:val="383A42"/>
          <w:sz w:val="20"/>
          <w:szCs w:val="20"/>
          <w:lang w:eastAsia="ru-RU"/>
        </w:rPr>
        <w:t>(</w:t>
      </w:r>
      <w:r w:rsidRPr="00801286">
        <w:rPr>
          <w:rFonts w:ascii="Consolas" w:hAnsi="Consolas" w:cs="Courier New"/>
          <w:color w:val="50A14F"/>
          <w:sz w:val="20"/>
          <w:szCs w:val="20"/>
          <w:lang w:eastAsia="ru-RU"/>
        </w:rPr>
        <w:t>"Цвет не распознан!"</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 ШАГ 4: СОРТИРОВКА -----</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sortingServo</w:t>
      </w:r>
      <w:r w:rsidRPr="00801286">
        <w:rPr>
          <w:rFonts w:ascii="Consolas" w:hAnsi="Consolas" w:cs="Courier New"/>
          <w:color w:val="383A42"/>
          <w:sz w:val="20"/>
          <w:szCs w:val="20"/>
          <w:lang w:eastAsia="ru-RU"/>
        </w:rPr>
        <w:t>.</w:t>
      </w:r>
      <w:r w:rsidRPr="00801286">
        <w:rPr>
          <w:rFonts w:ascii="Consolas" w:hAnsi="Consolas" w:cs="Courier New"/>
          <w:color w:val="4078F2"/>
          <w:sz w:val="20"/>
          <w:szCs w:val="20"/>
          <w:lang w:eastAsia="ru-RU"/>
        </w:rPr>
        <w:t>write</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servoAngle</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Поворачиваем сервопривод</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 ШАГ 5: СБРОС И ВОЗВРАТ -----</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color w:val="4078F2"/>
          <w:sz w:val="20"/>
          <w:szCs w:val="20"/>
          <w:lang w:eastAsia="ru-RU"/>
        </w:rPr>
        <w:t>delay</w:t>
      </w:r>
      <w:r w:rsidRPr="00801286">
        <w:rPr>
          <w:rFonts w:ascii="Consolas" w:hAnsi="Consolas" w:cs="Courier New"/>
          <w:color w:val="383A42"/>
          <w:sz w:val="20"/>
          <w:szCs w:val="20"/>
          <w:lang w:eastAsia="ru-RU"/>
        </w:rPr>
        <w:t>(</w:t>
      </w:r>
      <w:r w:rsidRPr="00801286">
        <w:rPr>
          <w:rFonts w:ascii="Consolas" w:hAnsi="Consolas" w:cs="Courier New"/>
          <w:color w:val="B76B01"/>
          <w:sz w:val="20"/>
          <w:szCs w:val="20"/>
          <w:lang w:eastAsia="ru-RU"/>
        </w:rPr>
        <w:t>800</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Ждем, пока объект скатится в контейнер</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sortingServo</w:t>
      </w:r>
      <w:r w:rsidRPr="00801286">
        <w:rPr>
          <w:rFonts w:ascii="Consolas" w:hAnsi="Consolas" w:cs="Courier New"/>
          <w:color w:val="383A42"/>
          <w:sz w:val="20"/>
          <w:szCs w:val="20"/>
          <w:lang w:eastAsia="ru-RU"/>
        </w:rPr>
        <w:t>.</w:t>
      </w:r>
      <w:r w:rsidRPr="00801286">
        <w:rPr>
          <w:rFonts w:ascii="Consolas" w:hAnsi="Consolas" w:cs="Courier New"/>
          <w:color w:val="4078F2"/>
          <w:sz w:val="20"/>
          <w:szCs w:val="20"/>
          <w:lang w:eastAsia="ru-RU"/>
        </w:rPr>
        <w:t>write</w:t>
      </w:r>
      <w:r w:rsidRPr="00801286">
        <w:rPr>
          <w:rFonts w:ascii="Consolas" w:hAnsi="Consolas" w:cs="Courier New"/>
          <w:color w:val="383A42"/>
          <w:sz w:val="20"/>
          <w:szCs w:val="20"/>
          <w:lang w:eastAsia="ru-RU"/>
        </w:rPr>
        <w:t>(</w:t>
      </w:r>
      <w:r w:rsidRPr="00801286">
        <w:rPr>
          <w:rFonts w:ascii="Consolas" w:hAnsi="Consolas" w:cs="Courier New"/>
          <w:color w:val="B76B01"/>
          <w:sz w:val="20"/>
          <w:szCs w:val="20"/>
          <w:lang w:eastAsia="ru-RU"/>
        </w:rPr>
        <w:t>90</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Возвращаем серву в нейтральное положение</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eastAsia="ru-RU"/>
        </w:rPr>
        <w:t xml:space="preserve">        </w:t>
      </w:r>
      <w:r w:rsidRPr="00801286">
        <w:rPr>
          <w:rFonts w:ascii="Consolas" w:hAnsi="Consolas" w:cs="Courier New"/>
          <w:color w:val="4078F2"/>
          <w:sz w:val="20"/>
          <w:szCs w:val="20"/>
          <w:lang w:val="en-US" w:eastAsia="ru-RU"/>
        </w:rPr>
        <w:t>delay</w:t>
      </w:r>
      <w:r w:rsidRPr="00801286">
        <w:rPr>
          <w:rFonts w:ascii="Consolas" w:hAnsi="Consolas" w:cs="Courier New"/>
          <w:color w:val="383A42"/>
          <w:sz w:val="20"/>
          <w:szCs w:val="20"/>
          <w:lang w:val="en-US" w:eastAsia="ru-RU"/>
        </w:rPr>
        <w:t>(</w:t>
      </w:r>
      <w:r w:rsidRPr="00801286">
        <w:rPr>
          <w:rFonts w:ascii="Consolas" w:hAnsi="Consolas" w:cs="Courier New"/>
          <w:color w:val="B76B01"/>
          <w:sz w:val="20"/>
          <w:szCs w:val="20"/>
          <w:lang w:val="en-US" w:eastAsia="ru-RU"/>
        </w:rPr>
        <w:t>300</w:t>
      </w:r>
      <w:r w:rsidRPr="00801286">
        <w:rPr>
          <w:rFonts w:ascii="Consolas" w:hAnsi="Consolas" w:cs="Courier New"/>
          <w:color w:val="383A42"/>
          <w:sz w:val="20"/>
          <w:szCs w:val="20"/>
          <w:lang w:val="en-US"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val="en-US" w:eastAsia="ru-RU"/>
        </w:rPr>
      </w:pPr>
      <w:r w:rsidRPr="00801286">
        <w:rPr>
          <w:rFonts w:ascii="Consolas" w:hAnsi="Consolas" w:cs="Courier New"/>
          <w:sz w:val="20"/>
          <w:szCs w:val="20"/>
          <w:lang w:val="en-US" w:eastAsia="ru-RU"/>
        </w:rPr>
        <w:lastRenderedPageBreak/>
        <w:t xml:space="preserve">        </w:t>
      </w:r>
      <w:r w:rsidRPr="00801286">
        <w:rPr>
          <w:rFonts w:ascii="Consolas" w:hAnsi="Consolas" w:cs="Courier New"/>
          <w:color w:val="4078F2"/>
          <w:sz w:val="20"/>
          <w:szCs w:val="20"/>
          <w:lang w:val="en-US" w:eastAsia="ru-RU"/>
        </w:rPr>
        <w:t>digitalWrite</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MOTOR_PIN</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HIGH</w:t>
      </w:r>
      <w:r w:rsidRPr="00801286">
        <w:rPr>
          <w:rFonts w:ascii="Consolas" w:hAnsi="Consolas" w:cs="Courier New"/>
          <w:color w:val="383A42"/>
          <w:sz w:val="20"/>
          <w:szCs w:val="20"/>
          <w:lang w:val="en-US" w:eastAsia="ru-RU"/>
        </w:rPr>
        <w:t>);</w:t>
      </w:r>
      <w:r w:rsidRPr="00801286">
        <w:rPr>
          <w:rFonts w:ascii="Consolas" w:hAnsi="Consolas" w:cs="Courier New"/>
          <w:sz w:val="20"/>
          <w:szCs w:val="20"/>
          <w:lang w:val="en-US" w:eastAsia="ru-RU"/>
        </w:rPr>
        <w:t xml:space="preserve"> </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Снова</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запускаем</w:t>
      </w:r>
      <w:r w:rsidRPr="00801286">
        <w:rPr>
          <w:rFonts w:ascii="Consolas" w:hAnsi="Consolas" w:cs="Courier New"/>
          <w:i/>
          <w:iCs/>
          <w:color w:val="A0A1A7"/>
          <w:sz w:val="20"/>
          <w:szCs w:val="20"/>
          <w:lang w:val="en-US" w:eastAsia="ru-RU"/>
        </w:rPr>
        <w:t xml:space="preserve"> </w:t>
      </w:r>
      <w:r w:rsidRPr="00801286">
        <w:rPr>
          <w:rFonts w:ascii="Consolas" w:hAnsi="Consolas" w:cs="Courier New"/>
          <w:i/>
          <w:iCs/>
          <w:color w:val="A0A1A7"/>
          <w:sz w:val="20"/>
          <w:szCs w:val="20"/>
          <w:lang w:eastAsia="ru-RU"/>
        </w:rPr>
        <w:t>конвейер</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val="en-US" w:eastAsia="ru-RU"/>
        </w:rPr>
        <w:t xml:space="preserve">        </w:t>
      </w:r>
      <w:r w:rsidRPr="00801286">
        <w:rPr>
          <w:rFonts w:ascii="Consolas" w:hAnsi="Consolas" w:cs="Courier New"/>
          <w:sz w:val="20"/>
          <w:szCs w:val="20"/>
          <w:lang w:eastAsia="ru-RU"/>
        </w:rPr>
        <w:t>Serial</w:t>
      </w:r>
      <w:r w:rsidRPr="00801286">
        <w:rPr>
          <w:rFonts w:ascii="Consolas" w:hAnsi="Consolas" w:cs="Courier New"/>
          <w:color w:val="383A42"/>
          <w:sz w:val="20"/>
          <w:szCs w:val="20"/>
          <w:lang w:eastAsia="ru-RU"/>
        </w:rPr>
        <w:t>.</w:t>
      </w:r>
      <w:r w:rsidRPr="00801286">
        <w:rPr>
          <w:rFonts w:ascii="Consolas" w:hAnsi="Consolas" w:cs="Courier New"/>
          <w:color w:val="4078F2"/>
          <w:sz w:val="20"/>
          <w:szCs w:val="20"/>
          <w:lang w:eastAsia="ru-RU"/>
        </w:rPr>
        <w:t>println</w:t>
      </w:r>
      <w:r w:rsidRPr="00801286">
        <w:rPr>
          <w:rFonts w:ascii="Consolas" w:hAnsi="Consolas" w:cs="Courier New"/>
          <w:color w:val="383A42"/>
          <w:sz w:val="20"/>
          <w:szCs w:val="20"/>
          <w:lang w:eastAsia="ru-RU"/>
        </w:rPr>
        <w:t>(</w:t>
      </w:r>
      <w:r w:rsidRPr="00801286">
        <w:rPr>
          <w:rFonts w:ascii="Consolas" w:hAnsi="Consolas" w:cs="Courier New"/>
          <w:color w:val="50A14F"/>
          <w:sz w:val="20"/>
          <w:szCs w:val="20"/>
          <w:lang w:eastAsia="ru-RU"/>
        </w:rPr>
        <w:t>"Цикл завершен. Ожидание следующего объекта.\n"</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color w:val="4078F2"/>
          <w:sz w:val="20"/>
          <w:szCs w:val="20"/>
          <w:lang w:eastAsia="ru-RU"/>
        </w:rPr>
        <w:t>delay</w:t>
      </w:r>
      <w:r w:rsidRPr="00801286">
        <w:rPr>
          <w:rFonts w:ascii="Consolas" w:hAnsi="Consolas" w:cs="Courier New"/>
          <w:color w:val="383A42"/>
          <w:sz w:val="20"/>
          <w:szCs w:val="20"/>
          <w:lang w:eastAsia="ru-RU"/>
        </w:rPr>
        <w:t>(</w:t>
      </w:r>
      <w:r w:rsidRPr="00801286">
        <w:rPr>
          <w:rFonts w:ascii="Consolas" w:hAnsi="Consolas" w:cs="Courier New"/>
          <w:color w:val="B76B01"/>
          <w:sz w:val="20"/>
          <w:szCs w:val="20"/>
          <w:lang w:eastAsia="ru-RU"/>
        </w:rPr>
        <w:t>1000</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Пауза для предотвращения повторного срабатывания на тот же объект</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color w:val="383A42"/>
          <w:sz w:val="20"/>
          <w:szCs w:val="20"/>
          <w:lang w:eastAsia="ru-RU"/>
        </w:rPr>
        <w:t>}</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sz w:val="20"/>
          <w:szCs w:val="20"/>
          <w:lang w:eastAsia="ru-RU"/>
        </w:rPr>
        <w:t xml:space="preserve">    </w:t>
      </w:r>
      <w:r w:rsidRPr="00801286">
        <w:rPr>
          <w:rFonts w:ascii="Consolas" w:hAnsi="Consolas" w:cs="Courier New"/>
          <w:color w:val="4078F2"/>
          <w:sz w:val="20"/>
          <w:szCs w:val="20"/>
          <w:lang w:eastAsia="ru-RU"/>
        </w:rPr>
        <w:t>delay</w:t>
      </w:r>
      <w:r w:rsidRPr="00801286">
        <w:rPr>
          <w:rFonts w:ascii="Consolas" w:hAnsi="Consolas" w:cs="Courier New"/>
          <w:color w:val="383A42"/>
          <w:sz w:val="20"/>
          <w:szCs w:val="20"/>
          <w:lang w:eastAsia="ru-RU"/>
        </w:rPr>
        <w:t>(</w:t>
      </w:r>
      <w:r w:rsidRPr="00801286">
        <w:rPr>
          <w:rFonts w:ascii="Consolas" w:hAnsi="Consolas" w:cs="Courier New"/>
          <w:color w:val="B76B01"/>
          <w:sz w:val="20"/>
          <w:szCs w:val="20"/>
          <w:lang w:eastAsia="ru-RU"/>
        </w:rPr>
        <w:t>50</w:t>
      </w:r>
      <w:r w:rsidRPr="00801286">
        <w:rPr>
          <w:rFonts w:ascii="Consolas" w:hAnsi="Consolas" w:cs="Courier New"/>
          <w:color w:val="383A42"/>
          <w:sz w:val="20"/>
          <w:szCs w:val="20"/>
          <w:lang w:eastAsia="ru-RU"/>
        </w:rPr>
        <w:t>);</w:t>
      </w:r>
      <w:r w:rsidRPr="00801286">
        <w:rPr>
          <w:rFonts w:ascii="Consolas" w:hAnsi="Consolas" w:cs="Courier New"/>
          <w:sz w:val="20"/>
          <w:szCs w:val="20"/>
          <w:lang w:eastAsia="ru-RU"/>
        </w:rPr>
        <w:t xml:space="preserve"> </w:t>
      </w:r>
      <w:r w:rsidRPr="00801286">
        <w:rPr>
          <w:rFonts w:ascii="Consolas" w:hAnsi="Consolas" w:cs="Courier New"/>
          <w:i/>
          <w:iCs/>
          <w:color w:val="A0A1A7"/>
          <w:sz w:val="20"/>
          <w:szCs w:val="20"/>
          <w:lang w:eastAsia="ru-RU"/>
        </w:rPr>
        <w:t>// Небольшая задержка между опросами сонара для стабильности</w:t>
      </w:r>
    </w:p>
    <w:p w:rsidR="00801286" w:rsidRPr="00801286" w:rsidRDefault="00801286" w:rsidP="00AB7A70">
      <w:pPr>
        <w:pBdr>
          <w:top w:val="single" w:sz="4" w:space="1" w:color="auto"/>
          <w:left w:val="single" w:sz="4" w:space="1" w:color="auto"/>
          <w:bottom w:val="single" w:sz="4" w:space="1" w:color="auto"/>
          <w:right w:val="single" w:sz="4" w:space="1" w:color="auto"/>
        </w:pBdr>
        <w:spacing w:line="240" w:lineRule="auto"/>
        <w:rPr>
          <w:rFonts w:ascii="Consolas" w:hAnsi="Consolas" w:cs="Courier New"/>
          <w:sz w:val="20"/>
          <w:szCs w:val="20"/>
          <w:lang w:eastAsia="ru-RU"/>
        </w:rPr>
      </w:pPr>
      <w:r w:rsidRPr="00801286">
        <w:rPr>
          <w:rFonts w:ascii="Consolas" w:hAnsi="Consolas" w:cs="Courier New"/>
          <w:color w:val="383A42"/>
          <w:sz w:val="20"/>
          <w:szCs w:val="20"/>
          <w:lang w:eastAsia="ru-RU"/>
        </w:rPr>
        <w:t>}</w:t>
      </w:r>
    </w:p>
    <w:p w:rsidR="00801286" w:rsidRPr="00801286" w:rsidRDefault="00801286" w:rsidP="00AB7A70">
      <w:pPr>
        <w:spacing w:before="120"/>
        <w:rPr>
          <w:lang w:eastAsia="ru-RU"/>
        </w:rPr>
      </w:pPr>
      <w:r w:rsidRPr="00AB7A70">
        <w:rPr>
          <w:bCs/>
          <w:lang w:eastAsia="ru-RU"/>
        </w:rPr>
        <w:t>Процедура калибровки (отдельный скетч).</w:t>
      </w:r>
      <w:r w:rsidR="00AB7A70">
        <w:rPr>
          <w:lang w:eastAsia="ru-RU"/>
        </w:rPr>
        <w:t xml:space="preserve"> </w:t>
      </w:r>
      <w:r w:rsidRPr="00801286">
        <w:rPr>
          <w:lang w:eastAsia="ru-RU"/>
        </w:rPr>
        <w:t>Перед запуском основной программы необходимо выполнить калибровку. Для этого пишется </w:t>
      </w:r>
      <w:r w:rsidRPr="00801286">
        <w:rPr>
          <w:b/>
          <w:bCs/>
          <w:lang w:eastAsia="ru-RU"/>
        </w:rPr>
        <w:t>отдельный скетч</w:t>
      </w:r>
      <w:r w:rsidRPr="00801286">
        <w:rPr>
          <w:lang w:eastAsia="ru-RU"/>
        </w:rPr>
        <w:t>, который:</w:t>
      </w:r>
    </w:p>
    <w:p w:rsidR="00801286" w:rsidRPr="00801286" w:rsidRDefault="00801286" w:rsidP="005763B5">
      <w:pPr>
        <w:rPr>
          <w:lang w:eastAsia="ru-RU"/>
        </w:rPr>
      </w:pPr>
      <w:r w:rsidRPr="00801286">
        <w:rPr>
          <w:lang w:eastAsia="ru-RU"/>
        </w:rPr>
        <w:t>По команде с монитора порта последовательно запрашивает размещение красного, синего и зеленого эталонных объектов.</w:t>
      </w:r>
    </w:p>
    <w:p w:rsidR="00801286" w:rsidRPr="00801286" w:rsidRDefault="00801286" w:rsidP="005763B5">
      <w:pPr>
        <w:rPr>
          <w:lang w:eastAsia="ru-RU"/>
        </w:rPr>
      </w:pPr>
      <w:r w:rsidRPr="00801286">
        <w:rPr>
          <w:lang w:eastAsia="ru-RU"/>
        </w:rPr>
        <w:t>Для каждого цвета вызывает </w:t>
      </w:r>
      <w:r w:rsidRPr="00801286">
        <w:rPr>
          <w:rFonts w:ascii="Consolas" w:hAnsi="Consolas" w:cs="Courier New"/>
          <w:sz w:val="20"/>
          <w:szCs w:val="20"/>
          <w:shd w:val="clear" w:color="auto" w:fill="EBEEF2"/>
          <w:lang w:eastAsia="ru-RU"/>
        </w:rPr>
        <w:t>measureColor()</w:t>
      </w:r>
      <w:r w:rsidRPr="00801286">
        <w:rPr>
          <w:lang w:eastAsia="ru-RU"/>
        </w:rPr>
        <w:t> несколько раз и сохраняет усредненные значения.</w:t>
      </w:r>
    </w:p>
    <w:p w:rsidR="00801286" w:rsidRPr="00801286" w:rsidRDefault="00801286" w:rsidP="005763B5">
      <w:pPr>
        <w:rPr>
          <w:lang w:eastAsia="ru-RU"/>
        </w:rPr>
      </w:pPr>
      <w:r w:rsidRPr="00801286">
        <w:rPr>
          <w:lang w:eastAsia="ru-RU"/>
        </w:rPr>
        <w:t>Записывает полученные массивы </w:t>
      </w:r>
      <w:r w:rsidRPr="00801286">
        <w:rPr>
          <w:rFonts w:ascii="Consolas" w:hAnsi="Consolas" w:cs="Courier New"/>
          <w:sz w:val="20"/>
          <w:szCs w:val="20"/>
          <w:shd w:val="clear" w:color="auto" w:fill="EBEEF2"/>
          <w:lang w:eastAsia="ru-RU"/>
        </w:rPr>
        <w:t>calibRed</w:t>
      </w:r>
      <w:r w:rsidRPr="00801286">
        <w:rPr>
          <w:lang w:eastAsia="ru-RU"/>
        </w:rPr>
        <w:t>, </w:t>
      </w:r>
      <w:r w:rsidRPr="00801286">
        <w:rPr>
          <w:rFonts w:ascii="Consolas" w:hAnsi="Consolas" w:cs="Courier New"/>
          <w:sz w:val="20"/>
          <w:szCs w:val="20"/>
          <w:shd w:val="clear" w:color="auto" w:fill="EBEEF2"/>
          <w:lang w:eastAsia="ru-RU"/>
        </w:rPr>
        <w:t>calibBlue</w:t>
      </w:r>
      <w:r w:rsidRPr="00801286">
        <w:rPr>
          <w:lang w:eastAsia="ru-RU"/>
        </w:rPr>
        <w:t>, </w:t>
      </w:r>
      <w:r w:rsidRPr="00801286">
        <w:rPr>
          <w:rFonts w:ascii="Consolas" w:hAnsi="Consolas" w:cs="Courier New"/>
          <w:sz w:val="20"/>
          <w:szCs w:val="20"/>
          <w:shd w:val="clear" w:color="auto" w:fill="EBEEF2"/>
          <w:lang w:eastAsia="ru-RU"/>
        </w:rPr>
        <w:t>calibGreen</w:t>
      </w:r>
      <w:r w:rsidRPr="00801286">
        <w:rPr>
          <w:lang w:eastAsia="ru-RU"/>
        </w:rPr>
        <w:t> в энергонезависимую память EEPROM микроконтроллера с помощью функции </w:t>
      </w:r>
      <w:r w:rsidRPr="00801286">
        <w:rPr>
          <w:rFonts w:ascii="Consolas" w:hAnsi="Consolas" w:cs="Courier New"/>
          <w:sz w:val="20"/>
          <w:szCs w:val="20"/>
          <w:shd w:val="clear" w:color="auto" w:fill="EBEEF2"/>
          <w:lang w:eastAsia="ru-RU"/>
        </w:rPr>
        <w:t>EEPROM.put()</w:t>
      </w:r>
      <w:r w:rsidRPr="00801286">
        <w:rPr>
          <w:lang w:eastAsia="ru-RU"/>
        </w:rPr>
        <w:t>.</w:t>
      </w:r>
      <w:r w:rsidRPr="00801286">
        <w:rPr>
          <w:lang w:eastAsia="ru-RU"/>
        </w:rPr>
        <w:br/>
        <w:t>Эти значения будут автоматически загружаться функцией </w:t>
      </w:r>
      <w:r w:rsidRPr="00801286">
        <w:rPr>
          <w:rFonts w:ascii="Consolas" w:hAnsi="Consolas" w:cs="Courier New"/>
          <w:sz w:val="20"/>
          <w:szCs w:val="20"/>
          <w:shd w:val="clear" w:color="auto" w:fill="EBEEF2"/>
          <w:lang w:eastAsia="ru-RU"/>
        </w:rPr>
        <w:t>loadCalibration()</w:t>
      </w:r>
      <w:r w:rsidRPr="00801286">
        <w:rPr>
          <w:lang w:eastAsia="ru-RU"/>
        </w:rPr>
        <w:t> при каждом включении основной программы, обеспечивая постоянство настроек.</w:t>
      </w:r>
    </w:p>
    <w:p w:rsidR="00801286" w:rsidRPr="00801286" w:rsidRDefault="00AB7A70" w:rsidP="00AB7A70">
      <w:pPr>
        <w:pStyle w:val="1"/>
        <w:rPr>
          <w:rFonts w:eastAsia="Times New Roman"/>
          <w:lang w:eastAsia="ru-RU"/>
        </w:rPr>
      </w:pPr>
      <w:bookmarkStart w:id="11" w:name="_Toc221564751"/>
      <w:r>
        <w:rPr>
          <w:rFonts w:eastAsia="Times New Roman"/>
          <w:lang w:eastAsia="ru-RU"/>
        </w:rPr>
        <w:t>В</w:t>
      </w:r>
      <w:r w:rsidR="00801286" w:rsidRPr="00801286">
        <w:rPr>
          <w:rFonts w:eastAsia="Times New Roman"/>
          <w:lang w:eastAsia="ru-RU"/>
        </w:rPr>
        <w:t>ывод</w:t>
      </w:r>
      <w:r>
        <w:rPr>
          <w:rFonts w:eastAsia="Times New Roman"/>
          <w:lang w:eastAsia="ru-RU"/>
        </w:rPr>
        <w:t>ы</w:t>
      </w:r>
      <w:r w:rsidR="00801286" w:rsidRPr="00801286">
        <w:rPr>
          <w:rFonts w:eastAsia="Times New Roman"/>
          <w:lang w:eastAsia="ru-RU"/>
        </w:rPr>
        <w:t xml:space="preserve"> по Главе 2</w:t>
      </w:r>
      <w:bookmarkEnd w:id="11"/>
    </w:p>
    <w:p w:rsidR="00801286" w:rsidRPr="00AB7A70" w:rsidRDefault="00AB7A70" w:rsidP="00AB7A70">
      <w:r>
        <w:t xml:space="preserve">В ходе проектирования была </w:t>
      </w:r>
      <w:r w:rsidR="00801286" w:rsidRPr="00AB7A70">
        <w:t>разработана техническая документация</w:t>
      </w:r>
      <w:r>
        <w:t xml:space="preserve"> </w:t>
      </w:r>
      <w:r w:rsidR="00801286" w:rsidRPr="00AB7A70">
        <w:t>для будущей системы. На основе сравнительного анализа выбраны и обоснованы ключевые компоненты (Arduino Uno, TCS34725, SG90, HC-SR04). Спроектирован детальный алгоритм работы, визуализированный в виде полного набора блок-схем, и создана модульная структура управляющей пр</w:t>
      </w:r>
      <w:r w:rsidR="00CE5B6C">
        <w:t xml:space="preserve">ограммы. Результатом главы стал </w:t>
      </w:r>
      <w:r w:rsidR="00801286" w:rsidRPr="00AB7A70">
        <w:t>завершенный проект, содержащий все необходимые схемы, описания и фрагменты кода, который является исчерпывающим руководством</w:t>
      </w:r>
      <w:r w:rsidR="00CE5B6C">
        <w:t xml:space="preserve"> </w:t>
      </w:r>
      <w:r w:rsidR="00801286" w:rsidRPr="00AB7A70">
        <w:t>для практической реализации устройства.</w:t>
      </w:r>
    </w:p>
    <w:p w:rsidR="00801286" w:rsidRDefault="00801286" w:rsidP="00801286">
      <w:pPr>
        <w:spacing w:before="480" w:after="480" w:line="240" w:lineRule="auto"/>
        <w:rPr>
          <w:rFonts w:eastAsia="Times New Roman" w:cs="Times New Roman"/>
          <w:sz w:val="24"/>
          <w:szCs w:val="24"/>
          <w:lang w:eastAsia="ru-RU"/>
        </w:rPr>
      </w:pPr>
    </w:p>
    <w:p w:rsidR="00CE5B6C" w:rsidRDefault="00CE5B6C">
      <w:pPr>
        <w:spacing w:after="160" w:line="259" w:lineRule="auto"/>
        <w:ind w:firstLine="0"/>
        <w:jc w:val="left"/>
        <w:rPr>
          <w:rFonts w:eastAsia="Times New Roman" w:cs="Times New Roman"/>
          <w:sz w:val="24"/>
          <w:szCs w:val="24"/>
          <w:lang w:eastAsia="ru-RU"/>
        </w:rPr>
      </w:pPr>
      <w:r>
        <w:rPr>
          <w:rFonts w:eastAsia="Times New Roman" w:cs="Times New Roman"/>
          <w:sz w:val="24"/>
          <w:szCs w:val="24"/>
          <w:lang w:eastAsia="ru-RU"/>
        </w:rPr>
        <w:br w:type="page"/>
      </w:r>
    </w:p>
    <w:p w:rsidR="00801286" w:rsidRPr="00801286" w:rsidRDefault="00CE5B6C" w:rsidP="00CE5B6C">
      <w:pPr>
        <w:shd w:val="clear" w:color="auto" w:fill="FFFFFF"/>
        <w:spacing w:before="480" w:after="240" w:line="450" w:lineRule="atLeast"/>
        <w:ind w:firstLine="0"/>
        <w:jc w:val="center"/>
        <w:outlineLvl w:val="2"/>
        <w:rPr>
          <w:rFonts w:ascii="Segoe UI" w:eastAsia="Times New Roman" w:hAnsi="Segoe UI" w:cs="Segoe UI"/>
          <w:b/>
          <w:bCs/>
          <w:color w:val="0F1115"/>
          <w:sz w:val="30"/>
          <w:szCs w:val="30"/>
          <w:lang w:eastAsia="ru-RU"/>
        </w:rPr>
      </w:pPr>
      <w:bookmarkStart w:id="12" w:name="_Toc221564752"/>
      <w:r>
        <w:rPr>
          <w:rStyle w:val="10"/>
        </w:rPr>
        <w:lastRenderedPageBreak/>
        <w:t>Заключение</w:t>
      </w:r>
      <w:bookmarkEnd w:id="12"/>
    </w:p>
    <w:p w:rsidR="00801286" w:rsidRPr="00CE5B6C" w:rsidRDefault="00801286" w:rsidP="00CE5B6C">
      <w:r w:rsidRPr="00CE5B6C">
        <w:t>В рамках проекта была достигнута поставленная цель: проведено исследование и разработан полноценный проект автоматизированной системы сортировки объектов по цвету на базе платформы Arduino. Работа носит законченный проектно-теоретический характер.</w:t>
      </w:r>
    </w:p>
    <w:p w:rsidR="00801286" w:rsidRPr="00CE5B6C" w:rsidRDefault="00CE5B6C" w:rsidP="00CE5B6C">
      <w:r>
        <w:t>Все задачи проекта решены:</w:t>
      </w:r>
    </w:p>
    <w:p w:rsidR="00801286" w:rsidRPr="00CE5B6C" w:rsidRDefault="00801286" w:rsidP="00CE5B6C">
      <w:r w:rsidRPr="00CE5B6C">
        <w:t>Изучены теоретические основы восприятия цвета, работы микроконтроллеров и алгоритмов классификации, что составило научную базу проекта.</w:t>
      </w:r>
    </w:p>
    <w:p w:rsidR="00801286" w:rsidRPr="00CE5B6C" w:rsidRDefault="00801286" w:rsidP="00CE5B6C">
      <w:r w:rsidRPr="00CE5B6C">
        <w:t>Проведен сравнительный анализ и обоснован выбор элементной базы; разработан эффективный алгоритм распознавания на основе сравнения с эталоном.</w:t>
      </w:r>
    </w:p>
    <w:p w:rsidR="00801286" w:rsidRPr="00CE5B6C" w:rsidRDefault="00801286" w:rsidP="00CE5B6C">
      <w:r w:rsidRPr="00CE5B6C">
        <w:t>Выполнено комплексное проектирование устройства: созданы структурная и принципиальная схемы, предложена концепция механической конструкции, а также разработана и подробно описана управляющая программа с функциями калибровки, измерения и управления.</w:t>
      </w:r>
    </w:p>
    <w:p w:rsidR="00801286" w:rsidRPr="00CE5B6C" w:rsidRDefault="00801286" w:rsidP="00CE5B6C">
      <w:r w:rsidRPr="00CE5B6C">
        <w:t>Проект подготовлен к практической реализации: документация содержит полный перечень компонентов, инструкции по сборке и настройке, что позволяет перейти к этапу физического изготовления и испытаний.</w:t>
      </w:r>
    </w:p>
    <w:p w:rsidR="00801286" w:rsidRPr="00CE5B6C" w:rsidRDefault="00801286" w:rsidP="00CE5B6C">
      <w:r w:rsidRPr="00CE5B6C">
        <w:t>Гипотеза проекта нашла теоретическое и проектное подтверждение: анализ показал, что использование связки доступных компонентов (Arduino Uno, датчик TCS34725, сервопривод) позволяет спроектировать компактную и недорогую систему для автоматической цветовой сортировки. Ожидаемая точность работы, согласно предложенному алгоритму, должна быть высокой в контролируемых условиях.</w:t>
      </w:r>
    </w:p>
    <w:p w:rsidR="00801286" w:rsidRPr="00CE5B6C" w:rsidRDefault="00801286" w:rsidP="00CE5B6C">
      <w:r w:rsidRPr="00CE5B6C">
        <w:t>Практическая и научная значимость работы заключается в создании детального, готового к реализации технического проекта, который служит:</w:t>
      </w:r>
    </w:p>
    <w:p w:rsidR="00801286" w:rsidRPr="00CE5B6C" w:rsidRDefault="00801286" w:rsidP="00CE5B6C">
      <w:r w:rsidRPr="00CE5B6C">
        <w:lastRenderedPageBreak/>
        <w:t>Наглядным учебным материалом, демонстрирующим полный цикл создания автоматизированной системы.</w:t>
      </w:r>
    </w:p>
    <w:p w:rsidR="00801286" w:rsidRPr="00CE5B6C" w:rsidRDefault="00801286" w:rsidP="00CE5B6C">
      <w:r w:rsidRPr="00CE5B6C">
        <w:t>Основой для будущей практической сборки и программирования.</w:t>
      </w:r>
    </w:p>
    <w:p w:rsidR="00801286" w:rsidRPr="00CE5B6C" w:rsidRDefault="00801286" w:rsidP="00CE5B6C">
      <w:r w:rsidRPr="00CE5B6C">
        <w:t>Примером применения теоретических знаний (физика цвета, алгоритмы, схемотехника) к решению прикладной инженерной задачи.</w:t>
      </w:r>
    </w:p>
    <w:p w:rsidR="00801286" w:rsidRPr="00CE5B6C" w:rsidRDefault="00801286" w:rsidP="00CE5B6C">
      <w:r w:rsidRPr="00CE5B6C">
        <w:t>Проект имеет ясные перспективы развития: на его базе можно планировать модернизацию — добавление сортировки по форме, увеличение количества цветов или реализацию сетевого интерфейса. Таким образом, работа представляет собой завершенный и перспективный проект, полностью соответствующий поставленным целям и задачам исследовательской деятельности.</w:t>
      </w:r>
    </w:p>
    <w:p w:rsidR="00791817" w:rsidRDefault="00791817">
      <w:pPr>
        <w:spacing w:after="160" w:line="259" w:lineRule="auto"/>
        <w:ind w:firstLine="0"/>
        <w:jc w:val="left"/>
      </w:pPr>
      <w:r>
        <w:br w:type="page"/>
      </w:r>
    </w:p>
    <w:p w:rsidR="00801286" w:rsidRDefault="00791817" w:rsidP="00791817">
      <w:pPr>
        <w:pStyle w:val="1"/>
        <w:ind w:firstLine="0"/>
      </w:pPr>
      <w:bookmarkStart w:id="13" w:name="_Toc221564753"/>
      <w:r>
        <w:lastRenderedPageBreak/>
        <w:t>Список литературы</w:t>
      </w:r>
      <w:bookmarkEnd w:id="13"/>
    </w:p>
    <w:p w:rsidR="00791817" w:rsidRDefault="00791817" w:rsidP="00F117BC">
      <w:pPr>
        <w:pStyle w:val="a4"/>
        <w:numPr>
          <w:ilvl w:val="0"/>
          <w:numId w:val="32"/>
        </w:numPr>
        <w:tabs>
          <w:tab w:val="left" w:pos="993"/>
        </w:tabs>
        <w:ind w:left="0" w:firstLine="709"/>
      </w:pPr>
      <w:r>
        <w:t>Arduino Official Documentation [Электронный ресурс]. – URL: https://docs.ar</w:t>
      </w:r>
      <w:r w:rsidR="00332C3B">
        <w:t>duino.cc/ (дата обращения: 01.02.2026</w:t>
      </w:r>
      <w:r>
        <w:t>). – Официальная документация по платформе Arduino, включая справочник по языку, описания плат и библиотек.</w:t>
      </w:r>
    </w:p>
    <w:p w:rsidR="00791817" w:rsidRDefault="00791817" w:rsidP="00791817">
      <w:pPr>
        <w:pStyle w:val="a4"/>
        <w:numPr>
          <w:ilvl w:val="0"/>
          <w:numId w:val="32"/>
        </w:numPr>
        <w:tabs>
          <w:tab w:val="left" w:pos="993"/>
        </w:tabs>
        <w:ind w:left="0" w:firstLine="709"/>
      </w:pPr>
      <w:r>
        <w:t>Adafruit TCS34725 Color Sensor Guide [Электронный ресурс]. – URL: https://learn.adafruit.com/adafruit-color-sensors/over</w:t>
      </w:r>
      <w:r w:rsidR="00332C3B">
        <w:t>view (дата обращения: 01.0</w:t>
      </w:r>
      <w:r w:rsidR="00332C3B" w:rsidRPr="00332C3B">
        <w:t>7</w:t>
      </w:r>
      <w:r w:rsidR="00332C3B">
        <w:t>.2025</w:t>
      </w:r>
      <w:r>
        <w:t xml:space="preserve">). </w:t>
      </w:r>
    </w:p>
    <w:p w:rsidR="00791817" w:rsidRDefault="00791817" w:rsidP="00791817">
      <w:pPr>
        <w:pStyle w:val="a4"/>
        <w:numPr>
          <w:ilvl w:val="0"/>
          <w:numId w:val="32"/>
        </w:numPr>
        <w:tabs>
          <w:tab w:val="left" w:pos="993"/>
        </w:tabs>
        <w:ind w:left="0" w:firstLine="709"/>
      </w:pPr>
      <w:r>
        <w:t xml:space="preserve">Блум, Дж. Изучаем Arduino: инструменты и методы технического волшебства / Дж. Блум. – СПб.: БХВ-Петербург, 2020. – 336 с. – ISBN 978-5-9775-4034-2. </w:t>
      </w:r>
    </w:p>
    <w:p w:rsidR="00791817" w:rsidRDefault="00791817" w:rsidP="00791817">
      <w:pPr>
        <w:pStyle w:val="a4"/>
        <w:numPr>
          <w:ilvl w:val="0"/>
          <w:numId w:val="32"/>
        </w:numPr>
        <w:tabs>
          <w:tab w:val="left" w:pos="993"/>
        </w:tabs>
        <w:ind w:left="0" w:firstLine="709"/>
      </w:pPr>
      <w:r>
        <w:t xml:space="preserve">Евич, Ю. В. Основы робототехники на базе Arduino: учебное пособие / Ю. В. Евич, А. А. Коломейченко. – М.: Лаборатория знаний, 2021. – 200 с. – ISBN 978-5-93208-525-4. </w:t>
      </w:r>
    </w:p>
    <w:p w:rsidR="00791817" w:rsidRDefault="00791817" w:rsidP="00791817">
      <w:pPr>
        <w:pStyle w:val="a4"/>
        <w:numPr>
          <w:ilvl w:val="0"/>
          <w:numId w:val="32"/>
        </w:numPr>
        <w:tabs>
          <w:tab w:val="left" w:pos="993"/>
        </w:tabs>
        <w:ind w:left="0" w:firstLine="709"/>
      </w:pPr>
      <w:r>
        <w:t xml:space="preserve">Колисниченко, Д. Н. Arduino от А до Я: все, что нужно для создания собственных проектов / Д. Н. Колисниченко. – М.: Наука и Техника, 2022. – 288 с. – ISBN 978-5-94387-958-6. </w:t>
      </w:r>
    </w:p>
    <w:p w:rsidR="00791817" w:rsidRDefault="00791817" w:rsidP="00791817">
      <w:pPr>
        <w:pStyle w:val="a4"/>
        <w:numPr>
          <w:ilvl w:val="0"/>
          <w:numId w:val="32"/>
        </w:numPr>
        <w:tabs>
          <w:tab w:val="left" w:pos="993"/>
        </w:tabs>
        <w:ind w:left="0" w:firstLine="709"/>
      </w:pPr>
      <w:r>
        <w:t xml:space="preserve">Ньюсом, Г. Программируем Arduino. Профессиональная работа со скетчами / Г. Ньюсом. – СПб.: Питер, 2021. – 240 с. – ISBN 978-5-4461-1462-9. </w:t>
      </w:r>
    </w:p>
    <w:p w:rsidR="00791817" w:rsidRDefault="00791817" w:rsidP="00791817">
      <w:pPr>
        <w:pStyle w:val="a4"/>
        <w:numPr>
          <w:ilvl w:val="0"/>
          <w:numId w:val="32"/>
        </w:numPr>
        <w:tabs>
          <w:tab w:val="left" w:pos="993"/>
        </w:tabs>
        <w:ind w:left="0" w:firstLine="709"/>
      </w:pPr>
      <w:r>
        <w:t xml:space="preserve">Петин, В. А. Проекты с использованием контроллера Arduino / В. А. Петин. – 4-е изд., перераб. и доп. – СПб.: БХВ-Петербург, 2021. – 448 с. – ISBN 978-5-9775-6599-3. </w:t>
      </w:r>
    </w:p>
    <w:p w:rsidR="00791817" w:rsidRDefault="00791817" w:rsidP="00791817">
      <w:pPr>
        <w:tabs>
          <w:tab w:val="left" w:pos="993"/>
        </w:tabs>
      </w:pPr>
    </w:p>
    <w:p w:rsidR="00791817" w:rsidRDefault="00791817" w:rsidP="00791817">
      <w:pPr>
        <w:pStyle w:val="a4"/>
        <w:numPr>
          <w:ilvl w:val="0"/>
          <w:numId w:val="32"/>
        </w:numPr>
        <w:tabs>
          <w:tab w:val="left" w:pos="993"/>
        </w:tabs>
        <w:ind w:left="0" w:firstLine="709"/>
      </w:pPr>
      <w:r>
        <w:t>Серво Library Reference (Arduino) [Электронный ресурс]. – URL: https://www.arduino.cc/reference/en/libraries/se</w:t>
      </w:r>
      <w:r w:rsidR="00332C3B">
        <w:t>rvo/ (дата обращения: 01.04.2025</w:t>
      </w:r>
      <w:r>
        <w:t xml:space="preserve">). </w:t>
      </w:r>
    </w:p>
    <w:p w:rsidR="00791817" w:rsidRDefault="00791817" w:rsidP="00791817">
      <w:pPr>
        <w:pStyle w:val="a4"/>
        <w:numPr>
          <w:ilvl w:val="0"/>
          <w:numId w:val="32"/>
        </w:numPr>
        <w:tabs>
          <w:tab w:val="left" w:pos="993"/>
        </w:tabs>
        <w:ind w:left="0" w:firstLine="709"/>
      </w:pPr>
      <w:r>
        <w:t>Талимонова, Е. В. Цифровые датчики в проектах Arduino и Raspberry Pi / Е. В. Талимонова. – М.: ДМК Пресс, 2020. – 180 с. – ISBN 978-5-97060-802-5.</w:t>
      </w:r>
    </w:p>
    <w:p w:rsidR="00014432" w:rsidRDefault="00791817" w:rsidP="00791817">
      <w:pPr>
        <w:pStyle w:val="a4"/>
        <w:numPr>
          <w:ilvl w:val="0"/>
          <w:numId w:val="32"/>
        </w:numPr>
        <w:tabs>
          <w:tab w:val="left" w:pos="993"/>
        </w:tabs>
        <w:ind w:left="0" w:firstLine="709"/>
      </w:pPr>
      <w:r>
        <w:t xml:space="preserve">Шишаков, И. В. Датчики и сенсоры: учебное пособие для вузов / И. В. Шишаков, А. С. Сидоров. – М.: Академия, 2019. – 208 с. – ISBN 978-5-4468-5678-5. </w:t>
      </w:r>
    </w:p>
    <w:p w:rsidR="00014432" w:rsidRDefault="00014432" w:rsidP="00014432">
      <w:r>
        <w:lastRenderedPageBreak/>
        <w:br w:type="page"/>
      </w:r>
    </w:p>
    <w:p w:rsidR="00791817" w:rsidRDefault="00014432" w:rsidP="00014432">
      <w:pPr>
        <w:pStyle w:val="1"/>
        <w:ind w:firstLine="0"/>
      </w:pPr>
      <w:bookmarkStart w:id="14" w:name="_Toc221564754"/>
      <w:r>
        <w:lastRenderedPageBreak/>
        <w:t>Приложение</w:t>
      </w:r>
      <w:bookmarkEnd w:id="14"/>
    </w:p>
    <w:p w:rsidR="00014432" w:rsidRDefault="00014432" w:rsidP="00014432">
      <w:r>
        <w:t>Листинг всей программы</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i/>
          <w:iCs/>
          <w:color w:val="A0A1A7"/>
          <w:sz w:val="20"/>
          <w:szCs w:val="20"/>
          <w:lang w:eastAsia="ru-RU"/>
        </w:rPr>
        <w:t>// --- БЛОК 1: ПОДКЛЮЧЕНИЕ БИБЛИОТЕК И ОБЪЯВЛЕНИЕ ПЕРЕМЕННЫХ ---</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E45649"/>
          <w:sz w:val="20"/>
          <w:szCs w:val="20"/>
          <w:lang w:val="en-US" w:eastAsia="ru-RU"/>
        </w:rPr>
        <w:t>#</w:t>
      </w:r>
      <w:r w:rsidRPr="00014432">
        <w:rPr>
          <w:rFonts w:ascii="Consolas" w:eastAsia="Times New Roman" w:hAnsi="Consolas" w:cs="Courier New"/>
          <w:color w:val="A626A4"/>
          <w:sz w:val="20"/>
          <w:szCs w:val="20"/>
          <w:lang w:val="en-US" w:eastAsia="ru-RU"/>
        </w:rPr>
        <w:t>include</w:t>
      </w:r>
      <w:r w:rsidRPr="00014432">
        <w:rPr>
          <w:rFonts w:ascii="Consolas" w:eastAsia="Times New Roman" w:hAnsi="Consolas" w:cs="Courier New"/>
          <w:color w:val="E45649"/>
          <w:sz w:val="20"/>
          <w:szCs w:val="20"/>
          <w:lang w:val="en-US" w:eastAsia="ru-RU"/>
        </w:rPr>
        <w:t xml:space="preserve"> </w:t>
      </w:r>
      <w:r w:rsidRPr="00014432">
        <w:rPr>
          <w:rFonts w:ascii="Consolas" w:eastAsia="Times New Roman" w:hAnsi="Consolas" w:cs="Courier New"/>
          <w:color w:val="50A14F"/>
          <w:sz w:val="20"/>
          <w:szCs w:val="20"/>
          <w:lang w:val="en-US" w:eastAsia="ru-RU"/>
        </w:rPr>
        <w:t>&lt;Wire.h&gt;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E45649"/>
          <w:sz w:val="20"/>
          <w:szCs w:val="20"/>
          <w:lang w:val="en-US" w:eastAsia="ru-RU"/>
        </w:rPr>
        <w:t>#</w:t>
      </w:r>
      <w:r w:rsidRPr="00014432">
        <w:rPr>
          <w:rFonts w:ascii="Consolas" w:eastAsia="Times New Roman" w:hAnsi="Consolas" w:cs="Courier New"/>
          <w:color w:val="A626A4"/>
          <w:sz w:val="20"/>
          <w:szCs w:val="20"/>
          <w:lang w:val="en-US" w:eastAsia="ru-RU"/>
        </w:rPr>
        <w:t>include</w:t>
      </w:r>
      <w:r w:rsidRPr="00014432">
        <w:rPr>
          <w:rFonts w:ascii="Consolas" w:eastAsia="Times New Roman" w:hAnsi="Consolas" w:cs="Courier New"/>
          <w:color w:val="E45649"/>
          <w:sz w:val="20"/>
          <w:szCs w:val="20"/>
          <w:lang w:val="en-US" w:eastAsia="ru-RU"/>
        </w:rPr>
        <w:t xml:space="preserve"> </w:t>
      </w:r>
      <w:r w:rsidRPr="00014432">
        <w:rPr>
          <w:rFonts w:ascii="Consolas" w:eastAsia="Times New Roman" w:hAnsi="Consolas" w:cs="Courier New"/>
          <w:color w:val="50A14F"/>
          <w:sz w:val="20"/>
          <w:szCs w:val="20"/>
          <w:lang w:val="en-US" w:eastAsia="ru-RU"/>
        </w:rPr>
        <w:t>&lt;Adafruit_TCS34725.h&gt;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E45649"/>
          <w:sz w:val="20"/>
          <w:szCs w:val="20"/>
          <w:lang w:val="en-US" w:eastAsia="ru-RU"/>
        </w:rPr>
        <w:t>#</w:t>
      </w:r>
      <w:r w:rsidRPr="00014432">
        <w:rPr>
          <w:rFonts w:ascii="Consolas" w:eastAsia="Times New Roman" w:hAnsi="Consolas" w:cs="Courier New"/>
          <w:color w:val="A626A4"/>
          <w:sz w:val="20"/>
          <w:szCs w:val="20"/>
          <w:lang w:val="en-US" w:eastAsia="ru-RU"/>
        </w:rPr>
        <w:t>include</w:t>
      </w:r>
      <w:r w:rsidRPr="00014432">
        <w:rPr>
          <w:rFonts w:ascii="Consolas" w:eastAsia="Times New Roman" w:hAnsi="Consolas" w:cs="Courier New"/>
          <w:color w:val="E45649"/>
          <w:sz w:val="20"/>
          <w:szCs w:val="20"/>
          <w:lang w:val="en-US" w:eastAsia="ru-RU"/>
        </w:rPr>
        <w:t xml:space="preserve"> </w:t>
      </w:r>
      <w:r w:rsidRPr="00014432">
        <w:rPr>
          <w:rFonts w:ascii="Consolas" w:eastAsia="Times New Roman" w:hAnsi="Consolas" w:cs="Courier New"/>
          <w:color w:val="50A14F"/>
          <w:sz w:val="20"/>
          <w:szCs w:val="20"/>
          <w:lang w:val="en-US" w:eastAsia="ru-RU"/>
        </w:rPr>
        <w:t>&lt;Servo.h&gt;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E45649"/>
          <w:sz w:val="20"/>
          <w:szCs w:val="20"/>
          <w:lang w:val="en-US" w:eastAsia="ru-RU"/>
        </w:rPr>
        <w:t>#</w:t>
      </w:r>
      <w:r w:rsidRPr="00014432">
        <w:rPr>
          <w:rFonts w:ascii="Consolas" w:eastAsia="Times New Roman" w:hAnsi="Consolas" w:cs="Courier New"/>
          <w:color w:val="A626A4"/>
          <w:sz w:val="20"/>
          <w:szCs w:val="20"/>
          <w:lang w:val="en-US" w:eastAsia="ru-RU"/>
        </w:rPr>
        <w:t>include</w:t>
      </w:r>
      <w:r w:rsidRPr="00014432">
        <w:rPr>
          <w:rFonts w:ascii="Consolas" w:eastAsia="Times New Roman" w:hAnsi="Consolas" w:cs="Courier New"/>
          <w:color w:val="E45649"/>
          <w:sz w:val="20"/>
          <w:szCs w:val="20"/>
          <w:lang w:val="en-US" w:eastAsia="ru-RU"/>
        </w:rPr>
        <w:t xml:space="preserve"> </w:t>
      </w:r>
      <w:r w:rsidRPr="00014432">
        <w:rPr>
          <w:rFonts w:ascii="Consolas" w:eastAsia="Times New Roman" w:hAnsi="Consolas" w:cs="Courier New"/>
          <w:color w:val="50A14F"/>
          <w:sz w:val="20"/>
          <w:szCs w:val="20"/>
          <w:lang w:val="en-US" w:eastAsia="ru-RU"/>
        </w:rPr>
        <w:t>&lt;NewPing.h&gt;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Пины</w:t>
      </w:r>
      <w:r w:rsidRPr="00014432">
        <w:rPr>
          <w:rFonts w:ascii="Consolas" w:eastAsia="Times New Roman" w:hAnsi="Consolas" w:cs="Courier New"/>
          <w:i/>
          <w:iCs/>
          <w:color w:val="A0A1A7"/>
          <w:sz w:val="20"/>
          <w:szCs w:val="20"/>
          <w:lang w:val="en-US" w:eastAsia="ru-RU"/>
        </w:rPr>
        <w:t xml:space="preserve"> Arduino</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E45649"/>
          <w:sz w:val="20"/>
          <w:szCs w:val="20"/>
          <w:lang w:val="en-US" w:eastAsia="ru-RU"/>
        </w:rPr>
        <w:t>#</w:t>
      </w:r>
      <w:r w:rsidRPr="00014432">
        <w:rPr>
          <w:rFonts w:ascii="Consolas" w:eastAsia="Times New Roman" w:hAnsi="Consolas" w:cs="Courier New"/>
          <w:color w:val="A626A4"/>
          <w:sz w:val="20"/>
          <w:szCs w:val="20"/>
          <w:lang w:val="en-US" w:eastAsia="ru-RU"/>
        </w:rPr>
        <w:t>define</w:t>
      </w:r>
      <w:r w:rsidRPr="00014432">
        <w:rPr>
          <w:rFonts w:ascii="Consolas" w:eastAsia="Times New Roman" w:hAnsi="Consolas" w:cs="Courier New"/>
          <w:color w:val="E45649"/>
          <w:sz w:val="20"/>
          <w:szCs w:val="20"/>
          <w:lang w:val="en-US" w:eastAsia="ru-RU"/>
        </w:rPr>
        <w:t xml:space="preserve"> MOTOR_PIN </w:t>
      </w:r>
      <w:r w:rsidRPr="00014432">
        <w:rPr>
          <w:rFonts w:ascii="Consolas" w:eastAsia="Times New Roman" w:hAnsi="Consolas" w:cs="Courier New"/>
          <w:color w:val="B76B01"/>
          <w:sz w:val="20"/>
          <w:szCs w:val="20"/>
          <w:lang w:val="en-US" w:eastAsia="ru-RU"/>
        </w:rPr>
        <w:t>3</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E45649"/>
          <w:sz w:val="20"/>
          <w:szCs w:val="20"/>
          <w:lang w:val="en-US" w:eastAsia="ru-RU"/>
        </w:rPr>
        <w:t>#</w:t>
      </w:r>
      <w:r w:rsidRPr="00014432">
        <w:rPr>
          <w:rFonts w:ascii="Consolas" w:eastAsia="Times New Roman" w:hAnsi="Consolas" w:cs="Courier New"/>
          <w:color w:val="A626A4"/>
          <w:sz w:val="20"/>
          <w:szCs w:val="20"/>
          <w:lang w:val="en-US" w:eastAsia="ru-RU"/>
        </w:rPr>
        <w:t>define</w:t>
      </w:r>
      <w:r w:rsidRPr="00014432">
        <w:rPr>
          <w:rFonts w:ascii="Consolas" w:eastAsia="Times New Roman" w:hAnsi="Consolas" w:cs="Courier New"/>
          <w:color w:val="E45649"/>
          <w:sz w:val="20"/>
          <w:szCs w:val="20"/>
          <w:lang w:val="en-US" w:eastAsia="ru-RU"/>
        </w:rPr>
        <w:t xml:space="preserve"> LED_PIN </w:t>
      </w:r>
      <w:r w:rsidRPr="00014432">
        <w:rPr>
          <w:rFonts w:ascii="Consolas" w:eastAsia="Times New Roman" w:hAnsi="Consolas" w:cs="Courier New"/>
          <w:color w:val="B76B01"/>
          <w:sz w:val="20"/>
          <w:szCs w:val="20"/>
          <w:lang w:val="en-US" w:eastAsia="ru-RU"/>
        </w:rPr>
        <w:t>4</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E45649"/>
          <w:sz w:val="20"/>
          <w:szCs w:val="20"/>
          <w:lang w:val="en-US" w:eastAsia="ru-RU"/>
        </w:rPr>
        <w:t>#</w:t>
      </w:r>
      <w:r w:rsidRPr="00014432">
        <w:rPr>
          <w:rFonts w:ascii="Consolas" w:eastAsia="Times New Roman" w:hAnsi="Consolas" w:cs="Courier New"/>
          <w:color w:val="A626A4"/>
          <w:sz w:val="20"/>
          <w:szCs w:val="20"/>
          <w:lang w:val="en-US" w:eastAsia="ru-RU"/>
        </w:rPr>
        <w:t>define</w:t>
      </w:r>
      <w:r w:rsidRPr="00014432">
        <w:rPr>
          <w:rFonts w:ascii="Consolas" w:eastAsia="Times New Roman" w:hAnsi="Consolas" w:cs="Courier New"/>
          <w:color w:val="E45649"/>
          <w:sz w:val="20"/>
          <w:szCs w:val="20"/>
          <w:lang w:val="en-US" w:eastAsia="ru-RU"/>
        </w:rPr>
        <w:t xml:space="preserve"> SERVO_PIN </w:t>
      </w:r>
      <w:r w:rsidRPr="00014432">
        <w:rPr>
          <w:rFonts w:ascii="Consolas" w:eastAsia="Times New Roman" w:hAnsi="Consolas" w:cs="Courier New"/>
          <w:color w:val="B76B01"/>
          <w:sz w:val="20"/>
          <w:szCs w:val="20"/>
          <w:lang w:val="en-US" w:eastAsia="ru-RU"/>
        </w:rPr>
        <w:t>5</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E45649"/>
          <w:sz w:val="20"/>
          <w:szCs w:val="20"/>
          <w:lang w:val="en-US" w:eastAsia="ru-RU"/>
        </w:rPr>
        <w:t>#</w:t>
      </w:r>
      <w:r w:rsidRPr="00014432">
        <w:rPr>
          <w:rFonts w:ascii="Consolas" w:eastAsia="Times New Roman" w:hAnsi="Consolas" w:cs="Courier New"/>
          <w:color w:val="A626A4"/>
          <w:sz w:val="20"/>
          <w:szCs w:val="20"/>
          <w:lang w:val="en-US" w:eastAsia="ru-RU"/>
        </w:rPr>
        <w:t>define</w:t>
      </w:r>
      <w:r w:rsidRPr="00014432">
        <w:rPr>
          <w:rFonts w:ascii="Consolas" w:eastAsia="Times New Roman" w:hAnsi="Consolas" w:cs="Courier New"/>
          <w:color w:val="E45649"/>
          <w:sz w:val="20"/>
          <w:szCs w:val="20"/>
          <w:lang w:val="en-US" w:eastAsia="ru-RU"/>
        </w:rPr>
        <w:t xml:space="preserve"> TRIG_PIN </w:t>
      </w:r>
      <w:r w:rsidRPr="00014432">
        <w:rPr>
          <w:rFonts w:ascii="Consolas" w:eastAsia="Times New Roman" w:hAnsi="Consolas" w:cs="Courier New"/>
          <w:color w:val="B76B01"/>
          <w:sz w:val="20"/>
          <w:szCs w:val="20"/>
          <w:lang w:val="en-US" w:eastAsia="ru-RU"/>
        </w:rPr>
        <w:t>6</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E45649"/>
          <w:sz w:val="20"/>
          <w:szCs w:val="20"/>
          <w:lang w:val="en-US" w:eastAsia="ru-RU"/>
        </w:rPr>
        <w:t>#</w:t>
      </w:r>
      <w:r w:rsidRPr="00014432">
        <w:rPr>
          <w:rFonts w:ascii="Consolas" w:eastAsia="Times New Roman" w:hAnsi="Consolas" w:cs="Courier New"/>
          <w:color w:val="A626A4"/>
          <w:sz w:val="20"/>
          <w:szCs w:val="20"/>
          <w:lang w:val="en-US" w:eastAsia="ru-RU"/>
        </w:rPr>
        <w:t>define</w:t>
      </w:r>
      <w:r w:rsidRPr="00014432">
        <w:rPr>
          <w:rFonts w:ascii="Consolas" w:eastAsia="Times New Roman" w:hAnsi="Consolas" w:cs="Courier New"/>
          <w:color w:val="E45649"/>
          <w:sz w:val="20"/>
          <w:szCs w:val="20"/>
          <w:lang w:val="en-US" w:eastAsia="ru-RU"/>
        </w:rPr>
        <w:t xml:space="preserve"> ECHO_PIN </w:t>
      </w:r>
      <w:r w:rsidRPr="00014432">
        <w:rPr>
          <w:rFonts w:ascii="Consolas" w:eastAsia="Times New Roman" w:hAnsi="Consolas" w:cs="Courier New"/>
          <w:color w:val="B76B01"/>
          <w:sz w:val="20"/>
          <w:szCs w:val="20"/>
          <w:lang w:val="en-US" w:eastAsia="ru-RU"/>
        </w:rPr>
        <w:t>7</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i/>
          <w:iCs/>
          <w:color w:val="A0A1A7"/>
          <w:sz w:val="20"/>
          <w:szCs w:val="20"/>
          <w:lang w:eastAsia="ru-RU"/>
        </w:rPr>
        <w:t>// Пороги и константы</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E45649"/>
          <w:sz w:val="20"/>
          <w:szCs w:val="20"/>
          <w:lang w:eastAsia="ru-RU"/>
        </w:rPr>
        <w:t>#</w:t>
      </w:r>
      <w:r w:rsidRPr="00014432">
        <w:rPr>
          <w:rFonts w:ascii="Consolas" w:eastAsia="Times New Roman" w:hAnsi="Consolas" w:cs="Courier New"/>
          <w:color w:val="A626A4"/>
          <w:sz w:val="20"/>
          <w:szCs w:val="20"/>
          <w:lang w:eastAsia="ru-RU"/>
        </w:rPr>
        <w:t>define</w:t>
      </w:r>
      <w:r w:rsidRPr="00014432">
        <w:rPr>
          <w:rFonts w:ascii="Consolas" w:eastAsia="Times New Roman" w:hAnsi="Consolas" w:cs="Courier New"/>
          <w:color w:val="E45649"/>
          <w:sz w:val="20"/>
          <w:szCs w:val="20"/>
          <w:lang w:eastAsia="ru-RU"/>
        </w:rPr>
        <w:t xml:space="preserve"> OBJ_DISTANCE </w:t>
      </w:r>
      <w:r w:rsidRPr="00014432">
        <w:rPr>
          <w:rFonts w:ascii="Consolas" w:eastAsia="Times New Roman" w:hAnsi="Consolas" w:cs="Courier New"/>
          <w:color w:val="B76B01"/>
          <w:sz w:val="20"/>
          <w:szCs w:val="20"/>
          <w:lang w:eastAsia="ru-RU"/>
        </w:rPr>
        <w:t>3</w:t>
      </w:r>
      <w:r w:rsidRPr="00014432">
        <w:rPr>
          <w:rFonts w:ascii="Consolas" w:eastAsia="Times New Roman" w:hAnsi="Consolas" w:cs="Courier New"/>
          <w:color w:val="E45649"/>
          <w:sz w:val="20"/>
          <w:szCs w:val="20"/>
          <w:lang w:eastAsia="ru-RU"/>
        </w:rPr>
        <w:t xml:space="preserve">   </w:t>
      </w:r>
      <w:r w:rsidRPr="00014432">
        <w:rPr>
          <w:rFonts w:ascii="Consolas" w:eastAsia="Times New Roman" w:hAnsi="Consolas" w:cs="Courier New"/>
          <w:i/>
          <w:iCs/>
          <w:color w:val="A0A1A7"/>
          <w:sz w:val="20"/>
          <w:szCs w:val="20"/>
          <w:lang w:eastAsia="ru-RU"/>
        </w:rPr>
        <w:t>// Расстояние до объекта в см</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E45649"/>
          <w:sz w:val="20"/>
          <w:szCs w:val="20"/>
          <w:lang w:val="en-US" w:eastAsia="ru-RU"/>
        </w:rPr>
        <w:t>#</w:t>
      </w:r>
      <w:r w:rsidRPr="00014432">
        <w:rPr>
          <w:rFonts w:ascii="Consolas" w:eastAsia="Times New Roman" w:hAnsi="Consolas" w:cs="Courier New"/>
          <w:color w:val="A626A4"/>
          <w:sz w:val="20"/>
          <w:szCs w:val="20"/>
          <w:lang w:val="en-US" w:eastAsia="ru-RU"/>
        </w:rPr>
        <w:t>define</w:t>
      </w:r>
      <w:r w:rsidRPr="00014432">
        <w:rPr>
          <w:rFonts w:ascii="Consolas" w:eastAsia="Times New Roman" w:hAnsi="Consolas" w:cs="Courier New"/>
          <w:color w:val="E45649"/>
          <w:sz w:val="20"/>
          <w:szCs w:val="20"/>
          <w:lang w:val="en-US" w:eastAsia="ru-RU"/>
        </w:rPr>
        <w:t xml:space="preserve"> AVG_SAMPLES </w:t>
      </w:r>
      <w:r w:rsidRPr="00014432">
        <w:rPr>
          <w:rFonts w:ascii="Consolas" w:eastAsia="Times New Roman" w:hAnsi="Consolas" w:cs="Courier New"/>
          <w:color w:val="B76B01"/>
          <w:sz w:val="20"/>
          <w:szCs w:val="20"/>
          <w:lang w:val="en-US" w:eastAsia="ru-RU"/>
        </w:rPr>
        <w:t>5</w:t>
      </w:r>
      <w:r w:rsidRPr="00014432">
        <w:rPr>
          <w:rFonts w:ascii="Consolas" w:eastAsia="Times New Roman" w:hAnsi="Consolas" w:cs="Courier New"/>
          <w:color w:val="E45649"/>
          <w:sz w:val="20"/>
          <w:szCs w:val="20"/>
          <w:lang w:val="en-US" w:eastAsia="ru-RU"/>
        </w:rPr>
        <w:t xml:space="preserve">    </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Количество</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усреднений</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E45649"/>
          <w:sz w:val="20"/>
          <w:szCs w:val="20"/>
          <w:lang w:val="en-US" w:eastAsia="ru-RU"/>
        </w:rPr>
        <w:t>#</w:t>
      </w:r>
      <w:r w:rsidRPr="00014432">
        <w:rPr>
          <w:rFonts w:ascii="Consolas" w:eastAsia="Times New Roman" w:hAnsi="Consolas" w:cs="Courier New"/>
          <w:color w:val="A626A4"/>
          <w:sz w:val="20"/>
          <w:szCs w:val="20"/>
          <w:lang w:val="en-US" w:eastAsia="ru-RU"/>
        </w:rPr>
        <w:t>define</w:t>
      </w:r>
      <w:r w:rsidRPr="00014432">
        <w:rPr>
          <w:rFonts w:ascii="Consolas" w:eastAsia="Times New Roman" w:hAnsi="Consolas" w:cs="Courier New"/>
          <w:color w:val="E45649"/>
          <w:sz w:val="20"/>
          <w:szCs w:val="20"/>
          <w:lang w:val="en-US" w:eastAsia="ru-RU"/>
        </w:rPr>
        <w:t xml:space="preserve"> CONFIDENCE_TH </w:t>
      </w:r>
      <w:r w:rsidRPr="00014432">
        <w:rPr>
          <w:rFonts w:ascii="Consolas" w:eastAsia="Times New Roman" w:hAnsi="Consolas" w:cs="Courier New"/>
          <w:color w:val="B76B01"/>
          <w:sz w:val="20"/>
          <w:szCs w:val="20"/>
          <w:lang w:val="en-US" w:eastAsia="ru-RU"/>
        </w:rPr>
        <w:t>80</w:t>
      </w:r>
      <w:r w:rsidRPr="00014432">
        <w:rPr>
          <w:rFonts w:ascii="Consolas" w:eastAsia="Times New Roman" w:hAnsi="Consolas" w:cs="Courier New"/>
          <w:color w:val="E45649"/>
          <w:sz w:val="20"/>
          <w:szCs w:val="20"/>
          <w:lang w:val="en-US" w:eastAsia="ru-RU"/>
        </w:rPr>
        <w:t xml:space="preserve"> </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Порог</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уверенности</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Объекты</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для</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работы</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с</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компонентами</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Adafruit_TCS34725 tcs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Adafruit_TCS34725</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TCS34725_INTEGRATIONTIME_50MS</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TCS34725_GAIN_4X</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Servo sortingServo</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NewPing </w:t>
      </w:r>
      <w:r w:rsidRPr="00014432">
        <w:rPr>
          <w:rFonts w:ascii="Consolas" w:eastAsia="Times New Roman" w:hAnsi="Consolas" w:cs="Courier New"/>
          <w:color w:val="4078F2"/>
          <w:sz w:val="20"/>
          <w:szCs w:val="20"/>
          <w:lang w:val="en-US" w:eastAsia="ru-RU"/>
        </w:rPr>
        <w:t>sonar</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TRIG_PIN</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ECHO_PIN</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B76B01"/>
          <w:sz w:val="20"/>
          <w:szCs w:val="20"/>
          <w:lang w:val="en-US" w:eastAsia="ru-RU"/>
        </w:rPr>
        <w:t>10</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Макс</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расстояние</w:t>
      </w:r>
      <w:r w:rsidRPr="00014432">
        <w:rPr>
          <w:rFonts w:ascii="Consolas" w:eastAsia="Times New Roman" w:hAnsi="Consolas" w:cs="Courier New"/>
          <w:i/>
          <w:iCs/>
          <w:color w:val="A0A1A7"/>
          <w:sz w:val="20"/>
          <w:szCs w:val="20"/>
          <w:lang w:val="en-US" w:eastAsia="ru-RU"/>
        </w:rPr>
        <w:t xml:space="preserve"> 10 </w:t>
      </w:r>
      <w:r w:rsidRPr="00014432">
        <w:rPr>
          <w:rFonts w:ascii="Consolas" w:eastAsia="Times New Roman" w:hAnsi="Consolas" w:cs="Courier New"/>
          <w:i/>
          <w:iCs/>
          <w:color w:val="A0A1A7"/>
          <w:sz w:val="20"/>
          <w:szCs w:val="20"/>
          <w:lang w:eastAsia="ru-RU"/>
        </w:rPr>
        <w:t>см</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i/>
          <w:iCs/>
          <w:color w:val="A0A1A7"/>
          <w:sz w:val="20"/>
          <w:szCs w:val="20"/>
          <w:lang w:eastAsia="ru-RU"/>
        </w:rPr>
        <w:t>// Массивы для хранения эталонов цветов (R, G, B)</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A626A4"/>
          <w:sz w:val="20"/>
          <w:szCs w:val="20"/>
          <w:lang w:val="en-US" w:eastAsia="ru-RU"/>
        </w:rPr>
        <w:t>int</w:t>
      </w:r>
      <w:r w:rsidRPr="00014432">
        <w:rPr>
          <w:rFonts w:ascii="Consolas" w:eastAsia="Times New Roman" w:hAnsi="Consolas" w:cs="Courier New"/>
          <w:color w:val="0F1115"/>
          <w:sz w:val="20"/>
          <w:szCs w:val="20"/>
          <w:lang w:val="en-US" w:eastAsia="ru-RU"/>
        </w:rPr>
        <w:t xml:space="preserve"> calibRed</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B76B01"/>
          <w:sz w:val="20"/>
          <w:szCs w:val="20"/>
          <w:lang w:val="en-US" w:eastAsia="ru-RU"/>
        </w:rPr>
        <w:t>3</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B76B01"/>
          <w:sz w:val="20"/>
          <w:szCs w:val="20"/>
          <w:lang w:val="en-US" w:eastAsia="ru-RU"/>
        </w:rPr>
        <w:t>0</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B76B01"/>
          <w:sz w:val="20"/>
          <w:szCs w:val="20"/>
          <w:lang w:val="en-US" w:eastAsia="ru-RU"/>
        </w:rPr>
        <w:t>0</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B76B01"/>
          <w:sz w:val="20"/>
          <w:szCs w:val="20"/>
          <w:lang w:val="en-US" w:eastAsia="ru-RU"/>
        </w:rPr>
        <w:t>0</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A626A4"/>
          <w:sz w:val="20"/>
          <w:szCs w:val="20"/>
          <w:lang w:val="en-US" w:eastAsia="ru-RU"/>
        </w:rPr>
        <w:t>int</w:t>
      </w:r>
      <w:r w:rsidRPr="00014432">
        <w:rPr>
          <w:rFonts w:ascii="Consolas" w:eastAsia="Times New Roman" w:hAnsi="Consolas" w:cs="Courier New"/>
          <w:color w:val="0F1115"/>
          <w:sz w:val="20"/>
          <w:szCs w:val="20"/>
          <w:lang w:val="en-US" w:eastAsia="ru-RU"/>
        </w:rPr>
        <w:t xml:space="preserve"> calibBlue</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B76B01"/>
          <w:sz w:val="20"/>
          <w:szCs w:val="20"/>
          <w:lang w:val="en-US" w:eastAsia="ru-RU"/>
        </w:rPr>
        <w:t>3</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B76B01"/>
          <w:sz w:val="20"/>
          <w:szCs w:val="20"/>
          <w:lang w:val="en-US" w:eastAsia="ru-RU"/>
        </w:rPr>
        <w:t>0</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B76B01"/>
          <w:sz w:val="20"/>
          <w:szCs w:val="20"/>
          <w:lang w:val="en-US" w:eastAsia="ru-RU"/>
        </w:rPr>
        <w:t>0</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B76B01"/>
          <w:sz w:val="20"/>
          <w:szCs w:val="20"/>
          <w:lang w:val="en-US" w:eastAsia="ru-RU"/>
        </w:rPr>
        <w:t>0</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A626A4"/>
          <w:sz w:val="20"/>
          <w:szCs w:val="20"/>
          <w:lang w:val="en-US" w:eastAsia="ru-RU"/>
        </w:rPr>
        <w:t>int</w:t>
      </w:r>
      <w:r w:rsidRPr="00014432">
        <w:rPr>
          <w:rFonts w:ascii="Consolas" w:eastAsia="Times New Roman" w:hAnsi="Consolas" w:cs="Courier New"/>
          <w:color w:val="0F1115"/>
          <w:sz w:val="20"/>
          <w:szCs w:val="20"/>
          <w:lang w:val="en-US" w:eastAsia="ru-RU"/>
        </w:rPr>
        <w:t xml:space="preserve"> calibGreen</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B76B01"/>
          <w:sz w:val="20"/>
          <w:szCs w:val="20"/>
          <w:lang w:val="en-US" w:eastAsia="ru-RU"/>
        </w:rPr>
        <w:t>3</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B76B01"/>
          <w:sz w:val="20"/>
          <w:szCs w:val="20"/>
          <w:lang w:val="en-US" w:eastAsia="ru-RU"/>
        </w:rPr>
        <w:t>0</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B76B01"/>
          <w:sz w:val="20"/>
          <w:szCs w:val="20"/>
          <w:lang w:val="en-US" w:eastAsia="ru-RU"/>
        </w:rPr>
        <w:t>0</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B76B01"/>
          <w:sz w:val="20"/>
          <w:szCs w:val="20"/>
          <w:lang w:val="en-US" w:eastAsia="ru-RU"/>
        </w:rPr>
        <w:t>0</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i/>
          <w:iCs/>
          <w:color w:val="A0A1A7"/>
          <w:sz w:val="20"/>
          <w:szCs w:val="20"/>
          <w:lang w:eastAsia="ru-RU"/>
        </w:rPr>
        <w:t>// --- БЛОК 2: ВСПОМОГАТЕЛЬНЫЕ ФУНКЦИИ ---</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i/>
          <w:iCs/>
          <w:color w:val="A0A1A7"/>
          <w:sz w:val="20"/>
          <w:szCs w:val="20"/>
          <w:lang w:eastAsia="ru-RU"/>
        </w:rPr>
        <w:t>// Функция калибровки (выполняется один раз)</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A626A4"/>
          <w:sz w:val="20"/>
          <w:szCs w:val="20"/>
          <w:lang w:val="en-US" w:eastAsia="ru-RU"/>
        </w:rPr>
        <w:t>void</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calibrateColor</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A626A4"/>
          <w:sz w:val="20"/>
          <w:szCs w:val="20"/>
          <w:lang w:val="en-US" w:eastAsia="ru-RU"/>
        </w:rPr>
        <w:t>const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A626A4"/>
          <w:sz w:val="20"/>
          <w:szCs w:val="20"/>
          <w:lang w:val="en-US" w:eastAsia="ru-RU"/>
        </w:rPr>
        <w:t>char</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colorName</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A626A4"/>
          <w:sz w:val="20"/>
          <w:szCs w:val="20"/>
          <w:lang w:val="en-US" w:eastAsia="ru-RU"/>
        </w:rPr>
        <w:t>int</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rgbArray</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Serial</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4078F2"/>
          <w:sz w:val="20"/>
          <w:szCs w:val="20"/>
          <w:lang w:val="en-US" w:eastAsia="ru-RU"/>
        </w:rPr>
        <w:t>print</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50A14F"/>
          <w:sz w:val="20"/>
          <w:szCs w:val="20"/>
          <w:lang w:val="en-US" w:eastAsia="ru-RU"/>
        </w:rPr>
        <w:t>"</w:t>
      </w:r>
      <w:r w:rsidRPr="00014432">
        <w:rPr>
          <w:rFonts w:ascii="Consolas" w:eastAsia="Times New Roman" w:hAnsi="Consolas" w:cs="Courier New"/>
          <w:color w:val="50A14F"/>
          <w:sz w:val="20"/>
          <w:szCs w:val="20"/>
          <w:lang w:eastAsia="ru-RU"/>
        </w:rPr>
        <w:t>Калибруйте</w:t>
      </w:r>
      <w:r w:rsidRPr="00014432">
        <w:rPr>
          <w:rFonts w:ascii="Consolas" w:eastAsia="Times New Roman" w:hAnsi="Consolas" w:cs="Courier New"/>
          <w:color w:val="50A14F"/>
          <w:sz w:val="20"/>
          <w:szCs w:val="20"/>
          <w:lang w:val="en-US" w:eastAsia="ru-RU"/>
        </w:rPr>
        <w:t xml:space="preserve"> "</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Serial</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4078F2"/>
          <w:sz w:val="20"/>
          <w:szCs w:val="20"/>
          <w:lang w:val="en-US" w:eastAsia="ru-RU"/>
        </w:rPr>
        <w:t>println</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colorName</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eastAsia="ru-RU"/>
        </w:rPr>
        <w:t>delay</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B76B01"/>
          <w:sz w:val="20"/>
          <w:szCs w:val="20"/>
          <w:lang w:eastAsia="ru-RU"/>
        </w:rPr>
        <w:t>3000</w:t>
      </w:r>
      <w:r w:rsidRPr="00014432">
        <w:rPr>
          <w:rFonts w:ascii="Consolas" w:eastAsia="Times New Roman" w:hAnsi="Consolas" w:cs="Courier New"/>
          <w:color w:val="383A42"/>
          <w:sz w:val="20"/>
          <w:szCs w:val="20"/>
          <w:lang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i/>
          <w:iCs/>
          <w:color w:val="A0A1A7"/>
          <w:sz w:val="20"/>
          <w:szCs w:val="20"/>
          <w:lang w:eastAsia="ru-RU"/>
        </w:rPr>
        <w:t>// ... код считывания и сохранения эталона в rgbArray и EEPROM</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383A42"/>
          <w:sz w:val="20"/>
          <w:szCs w:val="20"/>
          <w:lang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i/>
          <w:iCs/>
          <w:color w:val="A0A1A7"/>
          <w:sz w:val="20"/>
          <w:szCs w:val="20"/>
          <w:lang w:eastAsia="ru-RU"/>
        </w:rPr>
        <w:t>// Функция измерения цвета с усреднением</w:t>
      </w:r>
    </w:p>
    <w:p w:rsidR="00014432" w:rsidRPr="00A137CB"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AE16BD">
        <w:rPr>
          <w:rFonts w:ascii="Consolas" w:eastAsia="Times New Roman" w:hAnsi="Consolas" w:cs="Courier New"/>
          <w:color w:val="A626A4"/>
          <w:sz w:val="20"/>
          <w:szCs w:val="20"/>
          <w:lang w:val="en-US" w:eastAsia="ru-RU"/>
        </w:rPr>
        <w:t>void</w:t>
      </w:r>
      <w:r w:rsidRPr="00A137CB">
        <w:rPr>
          <w:rFonts w:ascii="Consolas" w:eastAsia="Times New Roman" w:hAnsi="Consolas" w:cs="Courier New"/>
          <w:color w:val="0F1115"/>
          <w:sz w:val="20"/>
          <w:szCs w:val="20"/>
          <w:lang w:eastAsia="ru-RU"/>
        </w:rPr>
        <w:t xml:space="preserve"> </w:t>
      </w:r>
      <w:r w:rsidRPr="00AE16BD">
        <w:rPr>
          <w:rFonts w:ascii="Consolas" w:eastAsia="Times New Roman" w:hAnsi="Consolas" w:cs="Courier New"/>
          <w:color w:val="4078F2"/>
          <w:sz w:val="20"/>
          <w:szCs w:val="20"/>
          <w:lang w:val="en-US" w:eastAsia="ru-RU"/>
        </w:rPr>
        <w:t>measureColor</w:t>
      </w:r>
      <w:r w:rsidRPr="00A137CB">
        <w:rPr>
          <w:rFonts w:ascii="Consolas" w:eastAsia="Times New Roman" w:hAnsi="Consolas" w:cs="Courier New"/>
          <w:color w:val="383A42"/>
          <w:sz w:val="20"/>
          <w:szCs w:val="20"/>
          <w:lang w:eastAsia="ru-RU"/>
        </w:rPr>
        <w:t>(</w:t>
      </w:r>
      <w:r w:rsidRPr="00AE16BD">
        <w:rPr>
          <w:rFonts w:ascii="Consolas" w:eastAsia="Times New Roman" w:hAnsi="Consolas" w:cs="Courier New"/>
          <w:color w:val="A626A4"/>
          <w:sz w:val="20"/>
          <w:szCs w:val="20"/>
          <w:lang w:val="en-US" w:eastAsia="ru-RU"/>
        </w:rPr>
        <w:t>int</w:t>
      </w:r>
      <w:r w:rsidRPr="00A137CB">
        <w:rPr>
          <w:rFonts w:ascii="Consolas" w:eastAsia="Times New Roman" w:hAnsi="Consolas" w:cs="Courier New"/>
          <w:color w:val="0F1115"/>
          <w:sz w:val="20"/>
          <w:szCs w:val="20"/>
          <w:lang w:eastAsia="ru-RU"/>
        </w:rPr>
        <w:t xml:space="preserve"> </w:t>
      </w:r>
      <w:r w:rsidRPr="00A137CB">
        <w:rPr>
          <w:rFonts w:ascii="Consolas" w:eastAsia="Times New Roman" w:hAnsi="Consolas" w:cs="Courier New"/>
          <w:color w:val="4078F2"/>
          <w:sz w:val="20"/>
          <w:szCs w:val="20"/>
          <w:lang w:eastAsia="ru-RU"/>
        </w:rPr>
        <w:t>&amp;</w:t>
      </w:r>
      <w:r w:rsidRPr="00AE16BD">
        <w:rPr>
          <w:rFonts w:ascii="Consolas" w:eastAsia="Times New Roman" w:hAnsi="Consolas" w:cs="Courier New"/>
          <w:color w:val="0F1115"/>
          <w:sz w:val="20"/>
          <w:szCs w:val="20"/>
          <w:lang w:val="en-US" w:eastAsia="ru-RU"/>
        </w:rPr>
        <w:t>r</w:t>
      </w:r>
      <w:r w:rsidRPr="00A137CB">
        <w:rPr>
          <w:rFonts w:ascii="Consolas" w:eastAsia="Times New Roman" w:hAnsi="Consolas" w:cs="Courier New"/>
          <w:color w:val="383A42"/>
          <w:sz w:val="20"/>
          <w:szCs w:val="20"/>
          <w:lang w:eastAsia="ru-RU"/>
        </w:rPr>
        <w:t>,</w:t>
      </w:r>
      <w:r w:rsidRPr="00A137CB">
        <w:rPr>
          <w:rFonts w:ascii="Consolas" w:eastAsia="Times New Roman" w:hAnsi="Consolas" w:cs="Courier New"/>
          <w:color w:val="0F1115"/>
          <w:sz w:val="20"/>
          <w:szCs w:val="20"/>
          <w:lang w:eastAsia="ru-RU"/>
        </w:rPr>
        <w:t xml:space="preserve"> </w:t>
      </w:r>
      <w:r w:rsidRPr="00AE16BD">
        <w:rPr>
          <w:rFonts w:ascii="Consolas" w:eastAsia="Times New Roman" w:hAnsi="Consolas" w:cs="Courier New"/>
          <w:color w:val="A626A4"/>
          <w:sz w:val="20"/>
          <w:szCs w:val="20"/>
          <w:lang w:val="en-US" w:eastAsia="ru-RU"/>
        </w:rPr>
        <w:t>int</w:t>
      </w:r>
      <w:r w:rsidRPr="00A137CB">
        <w:rPr>
          <w:rFonts w:ascii="Consolas" w:eastAsia="Times New Roman" w:hAnsi="Consolas" w:cs="Courier New"/>
          <w:color w:val="0F1115"/>
          <w:sz w:val="20"/>
          <w:szCs w:val="20"/>
          <w:lang w:eastAsia="ru-RU"/>
        </w:rPr>
        <w:t xml:space="preserve"> </w:t>
      </w:r>
      <w:r w:rsidRPr="00A137CB">
        <w:rPr>
          <w:rFonts w:ascii="Consolas" w:eastAsia="Times New Roman" w:hAnsi="Consolas" w:cs="Courier New"/>
          <w:color w:val="4078F2"/>
          <w:sz w:val="20"/>
          <w:szCs w:val="20"/>
          <w:lang w:eastAsia="ru-RU"/>
        </w:rPr>
        <w:t>&amp;</w:t>
      </w:r>
      <w:r w:rsidRPr="00AE16BD">
        <w:rPr>
          <w:rFonts w:ascii="Consolas" w:eastAsia="Times New Roman" w:hAnsi="Consolas" w:cs="Courier New"/>
          <w:color w:val="0F1115"/>
          <w:sz w:val="20"/>
          <w:szCs w:val="20"/>
          <w:lang w:val="en-US" w:eastAsia="ru-RU"/>
        </w:rPr>
        <w:t>g</w:t>
      </w:r>
      <w:r w:rsidRPr="00A137CB">
        <w:rPr>
          <w:rFonts w:ascii="Consolas" w:eastAsia="Times New Roman" w:hAnsi="Consolas" w:cs="Courier New"/>
          <w:color w:val="383A42"/>
          <w:sz w:val="20"/>
          <w:szCs w:val="20"/>
          <w:lang w:eastAsia="ru-RU"/>
        </w:rPr>
        <w:t>,</w:t>
      </w:r>
      <w:r w:rsidRPr="00A137CB">
        <w:rPr>
          <w:rFonts w:ascii="Consolas" w:eastAsia="Times New Roman" w:hAnsi="Consolas" w:cs="Courier New"/>
          <w:color w:val="0F1115"/>
          <w:sz w:val="20"/>
          <w:szCs w:val="20"/>
          <w:lang w:eastAsia="ru-RU"/>
        </w:rPr>
        <w:t xml:space="preserve"> </w:t>
      </w:r>
      <w:r w:rsidRPr="00AE16BD">
        <w:rPr>
          <w:rFonts w:ascii="Consolas" w:eastAsia="Times New Roman" w:hAnsi="Consolas" w:cs="Courier New"/>
          <w:color w:val="A626A4"/>
          <w:sz w:val="20"/>
          <w:szCs w:val="20"/>
          <w:lang w:val="en-US" w:eastAsia="ru-RU"/>
        </w:rPr>
        <w:t>int</w:t>
      </w:r>
      <w:r w:rsidRPr="00A137CB">
        <w:rPr>
          <w:rFonts w:ascii="Consolas" w:eastAsia="Times New Roman" w:hAnsi="Consolas" w:cs="Courier New"/>
          <w:color w:val="0F1115"/>
          <w:sz w:val="20"/>
          <w:szCs w:val="20"/>
          <w:lang w:eastAsia="ru-RU"/>
        </w:rPr>
        <w:t xml:space="preserve"> </w:t>
      </w:r>
      <w:r w:rsidRPr="00A137CB">
        <w:rPr>
          <w:rFonts w:ascii="Consolas" w:eastAsia="Times New Roman" w:hAnsi="Consolas" w:cs="Courier New"/>
          <w:color w:val="4078F2"/>
          <w:sz w:val="20"/>
          <w:szCs w:val="20"/>
          <w:lang w:eastAsia="ru-RU"/>
        </w:rPr>
        <w:t>&amp;</w:t>
      </w:r>
      <w:r w:rsidRPr="00AE16BD">
        <w:rPr>
          <w:rFonts w:ascii="Consolas" w:eastAsia="Times New Roman" w:hAnsi="Consolas" w:cs="Courier New"/>
          <w:color w:val="0F1115"/>
          <w:sz w:val="20"/>
          <w:szCs w:val="20"/>
          <w:lang w:val="en-US" w:eastAsia="ru-RU"/>
        </w:rPr>
        <w:t>b</w:t>
      </w:r>
      <w:r w:rsidRPr="00A137CB">
        <w:rPr>
          <w:rFonts w:ascii="Consolas" w:eastAsia="Times New Roman" w:hAnsi="Consolas" w:cs="Courier New"/>
          <w:color w:val="383A42"/>
          <w:sz w:val="20"/>
          <w:szCs w:val="20"/>
          <w:lang w:eastAsia="ru-RU"/>
        </w:rPr>
        <w:t>)</w:t>
      </w:r>
      <w:r w:rsidRPr="00A137CB">
        <w:rPr>
          <w:rFonts w:ascii="Consolas" w:eastAsia="Times New Roman" w:hAnsi="Consolas" w:cs="Courier New"/>
          <w:color w:val="0F1115"/>
          <w:sz w:val="20"/>
          <w:szCs w:val="20"/>
          <w:lang w:eastAsia="ru-RU"/>
        </w:rPr>
        <w:t xml:space="preserve"> </w:t>
      </w:r>
      <w:r w:rsidRPr="00A137CB">
        <w:rPr>
          <w:rFonts w:ascii="Consolas" w:eastAsia="Times New Roman" w:hAnsi="Consolas" w:cs="Courier New"/>
          <w:color w:val="383A42"/>
          <w:sz w:val="20"/>
          <w:szCs w:val="20"/>
          <w:lang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A137CB">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color w:val="A626A4"/>
          <w:sz w:val="20"/>
          <w:szCs w:val="20"/>
          <w:lang w:val="en-US" w:eastAsia="ru-RU"/>
        </w:rPr>
        <w:t>long</w:t>
      </w:r>
      <w:r w:rsidRPr="00014432">
        <w:rPr>
          <w:rFonts w:ascii="Consolas" w:eastAsia="Times New Roman" w:hAnsi="Consolas" w:cs="Courier New"/>
          <w:color w:val="0F1115"/>
          <w:sz w:val="20"/>
          <w:szCs w:val="20"/>
          <w:lang w:val="en-US" w:eastAsia="ru-RU"/>
        </w:rPr>
        <w:t xml:space="preserve"> rSum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B76B01"/>
          <w:sz w:val="20"/>
          <w:szCs w:val="20"/>
          <w:lang w:val="en-US" w:eastAsia="ru-RU"/>
        </w:rPr>
        <w:t>0</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gSum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B76B01"/>
          <w:sz w:val="20"/>
          <w:szCs w:val="20"/>
          <w:lang w:val="en-US" w:eastAsia="ru-RU"/>
        </w:rPr>
        <w:t>0</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bSum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B76B01"/>
          <w:sz w:val="20"/>
          <w:szCs w:val="20"/>
          <w:lang w:val="en-US" w:eastAsia="ru-RU"/>
        </w:rPr>
        <w:t>0</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digitalWrite</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LED_PIN</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HIGH</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delay</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B76B01"/>
          <w:sz w:val="20"/>
          <w:szCs w:val="20"/>
          <w:lang w:val="en-US" w:eastAsia="ru-RU"/>
        </w:rPr>
        <w:t>100</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A626A4"/>
          <w:sz w:val="20"/>
          <w:szCs w:val="20"/>
          <w:lang w:val="en-US" w:eastAsia="ru-RU"/>
        </w:rPr>
        <w:t>for</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A626A4"/>
          <w:sz w:val="20"/>
          <w:szCs w:val="20"/>
          <w:lang w:val="en-US" w:eastAsia="ru-RU"/>
        </w:rPr>
        <w:t>int</w:t>
      </w:r>
      <w:r w:rsidRPr="00014432">
        <w:rPr>
          <w:rFonts w:ascii="Consolas" w:eastAsia="Times New Roman" w:hAnsi="Consolas" w:cs="Courier New"/>
          <w:color w:val="0F1115"/>
          <w:sz w:val="20"/>
          <w:szCs w:val="20"/>
          <w:lang w:val="en-US" w:eastAsia="ru-RU"/>
        </w:rPr>
        <w:t xml:space="preserve"> i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B76B01"/>
          <w:sz w:val="20"/>
          <w:szCs w:val="20"/>
          <w:lang w:val="en-US" w:eastAsia="ru-RU"/>
        </w:rPr>
        <w:t>0</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i </w:t>
      </w:r>
      <w:r w:rsidRPr="00014432">
        <w:rPr>
          <w:rFonts w:ascii="Consolas" w:eastAsia="Times New Roman" w:hAnsi="Consolas" w:cs="Courier New"/>
          <w:color w:val="4078F2"/>
          <w:sz w:val="20"/>
          <w:szCs w:val="20"/>
          <w:lang w:val="en-US" w:eastAsia="ru-RU"/>
        </w:rPr>
        <w:t>&lt;</w:t>
      </w:r>
      <w:r w:rsidRPr="00014432">
        <w:rPr>
          <w:rFonts w:ascii="Consolas" w:eastAsia="Times New Roman" w:hAnsi="Consolas" w:cs="Courier New"/>
          <w:color w:val="0F1115"/>
          <w:sz w:val="20"/>
          <w:szCs w:val="20"/>
          <w:lang w:val="en-US" w:eastAsia="ru-RU"/>
        </w:rPr>
        <w:t xml:space="preserve"> AVG_SAMPLES</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i</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tcs</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4078F2"/>
          <w:sz w:val="20"/>
          <w:szCs w:val="20"/>
          <w:lang w:val="en-US" w:eastAsia="ru-RU"/>
        </w:rPr>
        <w:t>getRGB</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4078F2"/>
          <w:sz w:val="20"/>
          <w:szCs w:val="20"/>
          <w:lang w:val="en-US" w:eastAsia="ru-RU"/>
        </w:rPr>
        <w:t>&amp;</w:t>
      </w:r>
      <w:r w:rsidRPr="00014432">
        <w:rPr>
          <w:rFonts w:ascii="Consolas" w:eastAsia="Times New Roman" w:hAnsi="Consolas" w:cs="Courier New"/>
          <w:color w:val="0F1115"/>
          <w:sz w:val="20"/>
          <w:szCs w:val="20"/>
          <w:lang w:val="en-US" w:eastAsia="ru-RU"/>
        </w:rPr>
        <w:t>r</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&amp;</w:t>
      </w:r>
      <w:r w:rsidRPr="00014432">
        <w:rPr>
          <w:rFonts w:ascii="Consolas" w:eastAsia="Times New Roman" w:hAnsi="Consolas" w:cs="Courier New"/>
          <w:color w:val="0F1115"/>
          <w:sz w:val="20"/>
          <w:szCs w:val="20"/>
          <w:lang w:val="en-US" w:eastAsia="ru-RU"/>
        </w:rPr>
        <w:t>g</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&amp;</w:t>
      </w:r>
      <w:r w:rsidRPr="00014432">
        <w:rPr>
          <w:rFonts w:ascii="Consolas" w:eastAsia="Times New Roman" w:hAnsi="Consolas" w:cs="Courier New"/>
          <w:color w:val="0F1115"/>
          <w:sz w:val="20"/>
          <w:szCs w:val="20"/>
          <w:lang w:val="en-US" w:eastAsia="ru-RU"/>
        </w:rPr>
        <w:t>b</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rSum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r</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gSum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g</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bSum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b</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delay</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B76B01"/>
          <w:sz w:val="20"/>
          <w:szCs w:val="20"/>
          <w:lang w:val="en-US" w:eastAsia="ru-RU"/>
        </w:rPr>
        <w:t>10</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digitalWrite</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LED_PIN</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LOW</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r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rSum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AVG_SAMPLES</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g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gSum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AVG_SAMPLES</w:t>
      </w:r>
      <w:r w:rsidRPr="00014432">
        <w:rPr>
          <w:rFonts w:ascii="Consolas" w:eastAsia="Times New Roman" w:hAnsi="Consolas" w:cs="Courier New"/>
          <w:color w:val="383A42"/>
          <w:sz w:val="20"/>
          <w:szCs w:val="20"/>
          <w:lang w:val="en-US" w:eastAsia="ru-RU"/>
        </w:rPr>
        <w:t>;</w:t>
      </w:r>
    </w:p>
    <w:p w:rsidR="00014432" w:rsidRPr="00A137CB"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0F1115"/>
          <w:sz w:val="20"/>
          <w:szCs w:val="20"/>
          <w:lang w:val="en-US" w:eastAsia="ru-RU"/>
        </w:rPr>
        <w:t xml:space="preserve">    </w:t>
      </w:r>
      <w:r w:rsidRPr="00AE16BD">
        <w:rPr>
          <w:rFonts w:ascii="Consolas" w:eastAsia="Times New Roman" w:hAnsi="Consolas" w:cs="Courier New"/>
          <w:color w:val="0F1115"/>
          <w:sz w:val="20"/>
          <w:szCs w:val="20"/>
          <w:lang w:val="en-US" w:eastAsia="ru-RU"/>
        </w:rPr>
        <w:t>b</w:t>
      </w:r>
      <w:r w:rsidRPr="00A137CB">
        <w:rPr>
          <w:rFonts w:ascii="Consolas" w:eastAsia="Times New Roman" w:hAnsi="Consolas" w:cs="Courier New"/>
          <w:color w:val="0F1115"/>
          <w:sz w:val="20"/>
          <w:szCs w:val="20"/>
          <w:lang w:eastAsia="ru-RU"/>
        </w:rPr>
        <w:t xml:space="preserve"> </w:t>
      </w:r>
      <w:r w:rsidRPr="00A137CB">
        <w:rPr>
          <w:rFonts w:ascii="Consolas" w:eastAsia="Times New Roman" w:hAnsi="Consolas" w:cs="Courier New"/>
          <w:color w:val="4078F2"/>
          <w:sz w:val="20"/>
          <w:szCs w:val="20"/>
          <w:lang w:eastAsia="ru-RU"/>
        </w:rPr>
        <w:t>=</w:t>
      </w:r>
      <w:r w:rsidRPr="00A137CB">
        <w:rPr>
          <w:rFonts w:ascii="Consolas" w:eastAsia="Times New Roman" w:hAnsi="Consolas" w:cs="Courier New"/>
          <w:color w:val="0F1115"/>
          <w:sz w:val="20"/>
          <w:szCs w:val="20"/>
          <w:lang w:eastAsia="ru-RU"/>
        </w:rPr>
        <w:t xml:space="preserve"> </w:t>
      </w:r>
      <w:r w:rsidRPr="00AE16BD">
        <w:rPr>
          <w:rFonts w:ascii="Consolas" w:eastAsia="Times New Roman" w:hAnsi="Consolas" w:cs="Courier New"/>
          <w:color w:val="0F1115"/>
          <w:sz w:val="20"/>
          <w:szCs w:val="20"/>
          <w:lang w:val="en-US" w:eastAsia="ru-RU"/>
        </w:rPr>
        <w:t>bSum</w:t>
      </w:r>
      <w:r w:rsidRPr="00A137CB">
        <w:rPr>
          <w:rFonts w:ascii="Consolas" w:eastAsia="Times New Roman" w:hAnsi="Consolas" w:cs="Courier New"/>
          <w:color w:val="0F1115"/>
          <w:sz w:val="20"/>
          <w:szCs w:val="20"/>
          <w:lang w:eastAsia="ru-RU"/>
        </w:rPr>
        <w:t xml:space="preserve"> </w:t>
      </w:r>
      <w:r w:rsidRPr="00A137CB">
        <w:rPr>
          <w:rFonts w:ascii="Consolas" w:eastAsia="Times New Roman" w:hAnsi="Consolas" w:cs="Courier New"/>
          <w:color w:val="4078F2"/>
          <w:sz w:val="20"/>
          <w:szCs w:val="20"/>
          <w:lang w:eastAsia="ru-RU"/>
        </w:rPr>
        <w:t>/</w:t>
      </w:r>
      <w:r w:rsidRPr="00A137CB">
        <w:rPr>
          <w:rFonts w:ascii="Consolas" w:eastAsia="Times New Roman" w:hAnsi="Consolas" w:cs="Courier New"/>
          <w:color w:val="0F1115"/>
          <w:sz w:val="20"/>
          <w:szCs w:val="20"/>
          <w:lang w:eastAsia="ru-RU"/>
        </w:rPr>
        <w:t xml:space="preserve"> </w:t>
      </w:r>
      <w:r w:rsidRPr="00AE16BD">
        <w:rPr>
          <w:rFonts w:ascii="Consolas" w:eastAsia="Times New Roman" w:hAnsi="Consolas" w:cs="Courier New"/>
          <w:color w:val="0F1115"/>
          <w:sz w:val="20"/>
          <w:szCs w:val="20"/>
          <w:lang w:val="en-US" w:eastAsia="ru-RU"/>
        </w:rPr>
        <w:t>AVG</w:t>
      </w:r>
      <w:r w:rsidRPr="00A137CB">
        <w:rPr>
          <w:rFonts w:ascii="Consolas" w:eastAsia="Times New Roman" w:hAnsi="Consolas" w:cs="Courier New"/>
          <w:color w:val="0F1115"/>
          <w:sz w:val="20"/>
          <w:szCs w:val="20"/>
          <w:lang w:eastAsia="ru-RU"/>
        </w:rPr>
        <w:t>_</w:t>
      </w:r>
      <w:r w:rsidRPr="00AE16BD">
        <w:rPr>
          <w:rFonts w:ascii="Consolas" w:eastAsia="Times New Roman" w:hAnsi="Consolas" w:cs="Courier New"/>
          <w:color w:val="0F1115"/>
          <w:sz w:val="20"/>
          <w:szCs w:val="20"/>
          <w:lang w:val="en-US" w:eastAsia="ru-RU"/>
        </w:rPr>
        <w:t>SAMPLES</w:t>
      </w:r>
      <w:r w:rsidRPr="00A137CB">
        <w:rPr>
          <w:rFonts w:ascii="Consolas" w:eastAsia="Times New Roman" w:hAnsi="Consolas" w:cs="Courier New"/>
          <w:color w:val="383A42"/>
          <w:sz w:val="20"/>
          <w:szCs w:val="20"/>
          <w:lang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383A42"/>
          <w:sz w:val="20"/>
          <w:szCs w:val="20"/>
          <w:lang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i/>
          <w:iCs/>
          <w:color w:val="A0A1A7"/>
          <w:sz w:val="20"/>
          <w:szCs w:val="20"/>
          <w:lang w:eastAsia="ru-RU"/>
        </w:rPr>
        <w:t>// Функция вычисления расстояния до эталона</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A626A4"/>
          <w:sz w:val="20"/>
          <w:szCs w:val="20"/>
          <w:lang w:val="en-US" w:eastAsia="ru-RU"/>
        </w:rPr>
        <w:t>float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calculateDistance</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A626A4"/>
          <w:sz w:val="20"/>
          <w:szCs w:val="20"/>
          <w:lang w:val="en-US" w:eastAsia="ru-RU"/>
        </w:rPr>
        <w:t>int</w:t>
      </w:r>
      <w:r w:rsidRPr="00014432">
        <w:rPr>
          <w:rFonts w:ascii="Consolas" w:eastAsia="Times New Roman" w:hAnsi="Consolas" w:cs="Courier New"/>
          <w:color w:val="0F1115"/>
          <w:sz w:val="20"/>
          <w:szCs w:val="20"/>
          <w:lang w:val="en-US" w:eastAsia="ru-RU"/>
        </w:rPr>
        <w:t xml:space="preserve"> r</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A626A4"/>
          <w:sz w:val="20"/>
          <w:szCs w:val="20"/>
          <w:lang w:val="en-US" w:eastAsia="ru-RU"/>
        </w:rPr>
        <w:t>int</w:t>
      </w:r>
      <w:r w:rsidRPr="00014432">
        <w:rPr>
          <w:rFonts w:ascii="Consolas" w:eastAsia="Times New Roman" w:hAnsi="Consolas" w:cs="Courier New"/>
          <w:color w:val="0F1115"/>
          <w:sz w:val="20"/>
          <w:szCs w:val="20"/>
          <w:lang w:val="en-US" w:eastAsia="ru-RU"/>
        </w:rPr>
        <w:t xml:space="preserve"> g</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A626A4"/>
          <w:sz w:val="20"/>
          <w:szCs w:val="20"/>
          <w:lang w:val="en-US" w:eastAsia="ru-RU"/>
        </w:rPr>
        <w:t>int</w:t>
      </w:r>
      <w:r w:rsidRPr="00014432">
        <w:rPr>
          <w:rFonts w:ascii="Consolas" w:eastAsia="Times New Roman" w:hAnsi="Consolas" w:cs="Courier New"/>
          <w:color w:val="0F1115"/>
          <w:sz w:val="20"/>
          <w:szCs w:val="20"/>
          <w:lang w:val="en-US" w:eastAsia="ru-RU"/>
        </w:rPr>
        <w:t xml:space="preserve"> b</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A626A4"/>
          <w:sz w:val="20"/>
          <w:szCs w:val="20"/>
          <w:lang w:val="en-US" w:eastAsia="ru-RU"/>
        </w:rPr>
        <w:t>int</w:t>
      </w:r>
      <w:r w:rsidRPr="00014432">
        <w:rPr>
          <w:rFonts w:ascii="Consolas" w:eastAsia="Times New Roman" w:hAnsi="Consolas" w:cs="Courier New"/>
          <w:color w:val="0F1115"/>
          <w:sz w:val="20"/>
          <w:szCs w:val="20"/>
          <w:lang w:val="en-US" w:eastAsia="ru-RU"/>
        </w:rPr>
        <w:t xml:space="preserve"> calib</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B76B01"/>
          <w:sz w:val="20"/>
          <w:szCs w:val="20"/>
          <w:lang w:val="en-US" w:eastAsia="ru-RU"/>
        </w:rPr>
        <w:t>3</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lastRenderedPageBreak/>
        <w:t xml:space="preserve">    </w:t>
      </w:r>
      <w:r w:rsidRPr="00014432">
        <w:rPr>
          <w:rFonts w:ascii="Consolas" w:eastAsia="Times New Roman" w:hAnsi="Consolas" w:cs="Courier New"/>
          <w:color w:val="A626A4"/>
          <w:sz w:val="20"/>
          <w:szCs w:val="20"/>
          <w:lang w:val="en-US" w:eastAsia="ru-RU"/>
        </w:rPr>
        <w:t>return</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sqrt</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4078F2"/>
          <w:sz w:val="20"/>
          <w:szCs w:val="20"/>
          <w:lang w:val="en-US" w:eastAsia="ru-RU"/>
        </w:rPr>
        <w:t>sq</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r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calib</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B76B01"/>
          <w:sz w:val="20"/>
          <w:szCs w:val="20"/>
          <w:lang w:val="en-US" w:eastAsia="ru-RU"/>
        </w:rPr>
        <w:t>0</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sq</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g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calib</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B76B01"/>
          <w:sz w:val="20"/>
          <w:szCs w:val="20"/>
          <w:lang w:val="en-US" w:eastAsia="ru-RU"/>
        </w:rPr>
        <w:t>1</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sq</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b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calib</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B76B01"/>
          <w:sz w:val="20"/>
          <w:szCs w:val="20"/>
          <w:lang w:val="en-US" w:eastAsia="ru-RU"/>
        </w:rPr>
        <w:t>2</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383A42"/>
          <w:sz w:val="20"/>
          <w:szCs w:val="20"/>
          <w:lang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i/>
          <w:iCs/>
          <w:color w:val="A0A1A7"/>
          <w:sz w:val="20"/>
          <w:szCs w:val="20"/>
          <w:lang w:eastAsia="ru-RU"/>
        </w:rPr>
        <w:t>// --- БЛОК 3: ОСНОВНОЙ КОД ARDUINO (setup и loop) ---</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A626A4"/>
          <w:sz w:val="20"/>
          <w:szCs w:val="20"/>
          <w:lang w:val="en-US" w:eastAsia="ru-RU"/>
        </w:rPr>
        <w:t>void</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setup</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Serial</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4078F2"/>
          <w:sz w:val="20"/>
          <w:szCs w:val="20"/>
          <w:lang w:val="en-US" w:eastAsia="ru-RU"/>
        </w:rPr>
        <w:t>begin</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B76B01"/>
          <w:sz w:val="20"/>
          <w:szCs w:val="20"/>
          <w:lang w:val="en-US" w:eastAsia="ru-RU"/>
        </w:rPr>
        <w:t>9600</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pinMode</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MOTOR_PIN</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OUTPUT</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pinMode</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LED_PIN</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OUTPUT</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digitalWrite</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MOTOR_PIN</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HIGH</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Мотор</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включен</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по</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умолчанию</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sortingServo</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4078F2"/>
          <w:sz w:val="20"/>
          <w:szCs w:val="20"/>
          <w:lang w:val="en-US" w:eastAsia="ru-RU"/>
        </w:rPr>
        <w:t>attach</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SERVO_PIN</w:t>
      </w:r>
      <w:r w:rsidRPr="00014432">
        <w:rPr>
          <w:rFonts w:ascii="Consolas" w:eastAsia="Times New Roman" w:hAnsi="Consolas" w:cs="Courier New"/>
          <w:color w:val="383A42"/>
          <w:sz w:val="20"/>
          <w:szCs w:val="20"/>
          <w:lang w:val="en-US" w:eastAsia="ru-RU"/>
        </w:rPr>
        <w:t>);</w:t>
      </w:r>
    </w:p>
    <w:p w:rsidR="00014432" w:rsidRPr="00A137CB"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sortingServo</w:t>
      </w:r>
      <w:r w:rsidRPr="00A137CB">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4078F2"/>
          <w:sz w:val="20"/>
          <w:szCs w:val="20"/>
          <w:lang w:val="en-US" w:eastAsia="ru-RU"/>
        </w:rPr>
        <w:t>write</w:t>
      </w:r>
      <w:r w:rsidRPr="00A137CB">
        <w:rPr>
          <w:rFonts w:ascii="Consolas" w:eastAsia="Times New Roman" w:hAnsi="Consolas" w:cs="Courier New"/>
          <w:color w:val="383A42"/>
          <w:sz w:val="20"/>
          <w:szCs w:val="20"/>
          <w:lang w:val="en-US" w:eastAsia="ru-RU"/>
        </w:rPr>
        <w:t>(</w:t>
      </w:r>
      <w:r w:rsidRPr="00A137CB">
        <w:rPr>
          <w:rFonts w:ascii="Consolas" w:eastAsia="Times New Roman" w:hAnsi="Consolas" w:cs="Courier New"/>
          <w:color w:val="B76B01"/>
          <w:sz w:val="20"/>
          <w:szCs w:val="20"/>
          <w:lang w:val="en-US" w:eastAsia="ru-RU"/>
        </w:rPr>
        <w:t>90</w:t>
      </w:r>
      <w:r w:rsidRPr="00A137CB">
        <w:rPr>
          <w:rFonts w:ascii="Consolas" w:eastAsia="Times New Roman" w:hAnsi="Consolas" w:cs="Courier New"/>
          <w:color w:val="383A42"/>
          <w:sz w:val="20"/>
          <w:szCs w:val="20"/>
          <w:lang w:val="en-US" w:eastAsia="ru-RU"/>
        </w:rPr>
        <w:t>);</w:t>
      </w:r>
      <w:r w:rsidRPr="00A137CB">
        <w:rPr>
          <w:rFonts w:ascii="Consolas" w:eastAsia="Times New Roman" w:hAnsi="Consolas" w:cs="Courier New"/>
          <w:color w:val="0F1115"/>
          <w:sz w:val="20"/>
          <w:szCs w:val="20"/>
          <w:lang w:val="en-US" w:eastAsia="ru-RU"/>
        </w:rPr>
        <w:t xml:space="preserve"> </w:t>
      </w:r>
      <w:r w:rsidRPr="00A137CB">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Нейтральное</w:t>
      </w:r>
      <w:r w:rsidRPr="00A137CB">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положение</w:t>
      </w:r>
    </w:p>
    <w:p w:rsidR="00014432" w:rsidRPr="00A137CB"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A137CB">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i/>
          <w:iCs/>
          <w:color w:val="A0A1A7"/>
          <w:sz w:val="20"/>
          <w:szCs w:val="20"/>
          <w:lang w:eastAsia="ru-RU"/>
        </w:rPr>
        <w:t>// Инициализация датчика цвета</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color w:val="A626A4"/>
          <w:sz w:val="20"/>
          <w:szCs w:val="20"/>
          <w:lang w:eastAsia="ru-RU"/>
        </w:rPr>
        <w:t>if</w:t>
      </w: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4078F2"/>
          <w:sz w:val="20"/>
          <w:szCs w:val="20"/>
          <w:lang w:eastAsia="ru-RU"/>
        </w:rPr>
        <w:t>!</w:t>
      </w:r>
      <w:r w:rsidRPr="00014432">
        <w:rPr>
          <w:rFonts w:ascii="Consolas" w:eastAsia="Times New Roman" w:hAnsi="Consolas" w:cs="Courier New"/>
          <w:color w:val="0F1115"/>
          <w:sz w:val="20"/>
          <w:szCs w:val="20"/>
          <w:lang w:eastAsia="ru-RU"/>
        </w:rPr>
        <w:t>tcs</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4078F2"/>
          <w:sz w:val="20"/>
          <w:szCs w:val="20"/>
          <w:lang w:eastAsia="ru-RU"/>
        </w:rPr>
        <w:t>begin</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color w:val="383A42"/>
          <w:sz w:val="20"/>
          <w:szCs w:val="20"/>
          <w:lang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0F1115"/>
          <w:sz w:val="20"/>
          <w:szCs w:val="20"/>
          <w:lang w:eastAsia="ru-RU"/>
        </w:rPr>
        <w:t xml:space="preserve">        Serial</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4078F2"/>
          <w:sz w:val="20"/>
          <w:szCs w:val="20"/>
          <w:lang w:eastAsia="ru-RU"/>
        </w:rPr>
        <w:t>println</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50A14F"/>
          <w:sz w:val="20"/>
          <w:szCs w:val="20"/>
          <w:lang w:eastAsia="ru-RU"/>
        </w:rPr>
        <w:t>"Ошибка датчика TCS34725!"</w:t>
      </w:r>
      <w:r w:rsidRPr="00014432">
        <w:rPr>
          <w:rFonts w:ascii="Consolas" w:eastAsia="Times New Roman" w:hAnsi="Consolas" w:cs="Courier New"/>
          <w:color w:val="383A42"/>
          <w:sz w:val="20"/>
          <w:szCs w:val="20"/>
          <w:lang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color w:val="A626A4"/>
          <w:sz w:val="20"/>
          <w:szCs w:val="20"/>
          <w:lang w:eastAsia="ru-RU"/>
        </w:rPr>
        <w:t>while</w:t>
      </w: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B76B01"/>
          <w:sz w:val="20"/>
          <w:szCs w:val="20"/>
          <w:lang w:eastAsia="ru-RU"/>
        </w:rPr>
        <w:t>1</w:t>
      </w:r>
      <w:r w:rsidRPr="00014432">
        <w:rPr>
          <w:rFonts w:ascii="Consolas" w:eastAsia="Times New Roman" w:hAnsi="Consolas" w:cs="Courier New"/>
          <w:color w:val="383A42"/>
          <w:sz w:val="20"/>
          <w:szCs w:val="20"/>
          <w:lang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color w:val="383A42"/>
          <w:sz w:val="20"/>
          <w:szCs w:val="20"/>
          <w:lang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i/>
          <w:iCs/>
          <w:color w:val="A0A1A7"/>
          <w:sz w:val="20"/>
          <w:szCs w:val="20"/>
          <w:lang w:eastAsia="ru-RU"/>
        </w:rPr>
        <w:t>// Загрузка эталонов из EEPROM (здесь - заглушка)</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i/>
          <w:iCs/>
          <w:color w:val="A0A1A7"/>
          <w:sz w:val="20"/>
          <w:szCs w:val="20"/>
          <w:lang w:val="en-US" w:eastAsia="ru-RU"/>
        </w:rPr>
        <w:t>// loadCalibrationFromEEPROM();</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Serial</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4078F2"/>
          <w:sz w:val="20"/>
          <w:szCs w:val="20"/>
          <w:lang w:val="en-US" w:eastAsia="ru-RU"/>
        </w:rPr>
        <w:t>println</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50A14F"/>
          <w:sz w:val="20"/>
          <w:szCs w:val="20"/>
          <w:lang w:val="en-US" w:eastAsia="ru-RU"/>
        </w:rPr>
        <w:t>"</w:t>
      </w:r>
      <w:r w:rsidRPr="00014432">
        <w:rPr>
          <w:rFonts w:ascii="Consolas" w:eastAsia="Times New Roman" w:hAnsi="Consolas" w:cs="Courier New"/>
          <w:color w:val="50A14F"/>
          <w:sz w:val="20"/>
          <w:szCs w:val="20"/>
          <w:lang w:eastAsia="ru-RU"/>
        </w:rPr>
        <w:t>Система</w:t>
      </w:r>
      <w:r w:rsidRPr="00014432">
        <w:rPr>
          <w:rFonts w:ascii="Consolas" w:eastAsia="Times New Roman" w:hAnsi="Consolas" w:cs="Courier New"/>
          <w:color w:val="50A14F"/>
          <w:sz w:val="20"/>
          <w:szCs w:val="20"/>
          <w:lang w:val="en-US" w:eastAsia="ru-RU"/>
        </w:rPr>
        <w:t xml:space="preserve"> </w:t>
      </w:r>
      <w:r w:rsidRPr="00014432">
        <w:rPr>
          <w:rFonts w:ascii="Consolas" w:eastAsia="Times New Roman" w:hAnsi="Consolas" w:cs="Courier New"/>
          <w:color w:val="50A14F"/>
          <w:sz w:val="20"/>
          <w:szCs w:val="20"/>
          <w:lang w:eastAsia="ru-RU"/>
        </w:rPr>
        <w:t>готова</w:t>
      </w:r>
      <w:r w:rsidRPr="00014432">
        <w:rPr>
          <w:rFonts w:ascii="Consolas" w:eastAsia="Times New Roman" w:hAnsi="Consolas" w:cs="Courier New"/>
          <w:color w:val="50A14F"/>
          <w:sz w:val="20"/>
          <w:szCs w:val="20"/>
          <w:lang w:val="en-US" w:eastAsia="ru-RU"/>
        </w:rPr>
        <w:t>."</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383A42"/>
          <w:sz w:val="20"/>
          <w:szCs w:val="20"/>
          <w:lang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A626A4"/>
          <w:sz w:val="20"/>
          <w:szCs w:val="20"/>
          <w:lang w:eastAsia="ru-RU"/>
        </w:rPr>
        <w:t>void</w:t>
      </w: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color w:val="4078F2"/>
          <w:sz w:val="20"/>
          <w:szCs w:val="20"/>
          <w:lang w:eastAsia="ru-RU"/>
        </w:rPr>
        <w:t>loop</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color w:val="383A42"/>
          <w:sz w:val="20"/>
          <w:szCs w:val="20"/>
          <w:lang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i/>
          <w:iCs/>
          <w:color w:val="A0A1A7"/>
          <w:sz w:val="20"/>
          <w:szCs w:val="20"/>
          <w:lang w:eastAsia="ru-RU"/>
        </w:rPr>
        <w:t>// --- ШАГ 1: Ожидание объекта ---</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color w:val="A626A4"/>
          <w:sz w:val="20"/>
          <w:szCs w:val="20"/>
          <w:lang w:val="en-US" w:eastAsia="ru-RU"/>
        </w:rPr>
        <w:t>if</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sonar</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4078F2"/>
          <w:sz w:val="20"/>
          <w:szCs w:val="20"/>
          <w:lang w:val="en-US" w:eastAsia="ru-RU"/>
        </w:rPr>
        <w:t>ping_cm</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&lt;=</w:t>
      </w:r>
      <w:r w:rsidRPr="00014432">
        <w:rPr>
          <w:rFonts w:ascii="Consolas" w:eastAsia="Times New Roman" w:hAnsi="Consolas" w:cs="Courier New"/>
          <w:color w:val="0F1115"/>
          <w:sz w:val="20"/>
          <w:szCs w:val="20"/>
          <w:lang w:val="en-US" w:eastAsia="ru-RU"/>
        </w:rPr>
        <w:t xml:space="preserve"> OBJ_DISTANCE</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i/>
          <w:iCs/>
          <w:color w:val="A0A1A7"/>
          <w:sz w:val="20"/>
          <w:szCs w:val="20"/>
          <w:lang w:eastAsia="ru-RU"/>
        </w:rPr>
        <w:t>// --- ШАГ 2: Остановка и измерение ---</w:t>
      </w:r>
    </w:p>
    <w:p w:rsidR="00014432" w:rsidRPr="00A137CB"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0F1115"/>
          <w:sz w:val="20"/>
          <w:szCs w:val="20"/>
          <w:lang w:eastAsia="ru-RU"/>
        </w:rPr>
        <w:t xml:space="preserve">        </w:t>
      </w:r>
      <w:r w:rsidRPr="00AE16BD">
        <w:rPr>
          <w:rFonts w:ascii="Consolas" w:eastAsia="Times New Roman" w:hAnsi="Consolas" w:cs="Courier New"/>
          <w:color w:val="4078F2"/>
          <w:sz w:val="20"/>
          <w:szCs w:val="20"/>
          <w:lang w:val="en-US" w:eastAsia="ru-RU"/>
        </w:rPr>
        <w:t>digitalWrite</w:t>
      </w:r>
      <w:r w:rsidRPr="00A137CB">
        <w:rPr>
          <w:rFonts w:ascii="Consolas" w:eastAsia="Times New Roman" w:hAnsi="Consolas" w:cs="Courier New"/>
          <w:color w:val="383A42"/>
          <w:sz w:val="20"/>
          <w:szCs w:val="20"/>
          <w:lang w:eastAsia="ru-RU"/>
        </w:rPr>
        <w:t>(</w:t>
      </w:r>
      <w:r w:rsidRPr="00AE16BD">
        <w:rPr>
          <w:rFonts w:ascii="Consolas" w:eastAsia="Times New Roman" w:hAnsi="Consolas" w:cs="Courier New"/>
          <w:color w:val="0F1115"/>
          <w:sz w:val="20"/>
          <w:szCs w:val="20"/>
          <w:lang w:val="en-US" w:eastAsia="ru-RU"/>
        </w:rPr>
        <w:t>MOTOR</w:t>
      </w:r>
      <w:r w:rsidRPr="00A137CB">
        <w:rPr>
          <w:rFonts w:ascii="Consolas" w:eastAsia="Times New Roman" w:hAnsi="Consolas" w:cs="Courier New"/>
          <w:color w:val="0F1115"/>
          <w:sz w:val="20"/>
          <w:szCs w:val="20"/>
          <w:lang w:eastAsia="ru-RU"/>
        </w:rPr>
        <w:t>_</w:t>
      </w:r>
      <w:r w:rsidRPr="00AE16BD">
        <w:rPr>
          <w:rFonts w:ascii="Consolas" w:eastAsia="Times New Roman" w:hAnsi="Consolas" w:cs="Courier New"/>
          <w:color w:val="0F1115"/>
          <w:sz w:val="20"/>
          <w:szCs w:val="20"/>
          <w:lang w:val="en-US" w:eastAsia="ru-RU"/>
        </w:rPr>
        <w:t>PIN</w:t>
      </w:r>
      <w:r w:rsidRPr="00A137CB">
        <w:rPr>
          <w:rFonts w:ascii="Consolas" w:eastAsia="Times New Roman" w:hAnsi="Consolas" w:cs="Courier New"/>
          <w:color w:val="383A42"/>
          <w:sz w:val="20"/>
          <w:szCs w:val="20"/>
          <w:lang w:eastAsia="ru-RU"/>
        </w:rPr>
        <w:t>,</w:t>
      </w:r>
      <w:r w:rsidRPr="00A137CB">
        <w:rPr>
          <w:rFonts w:ascii="Consolas" w:eastAsia="Times New Roman" w:hAnsi="Consolas" w:cs="Courier New"/>
          <w:color w:val="0F1115"/>
          <w:sz w:val="20"/>
          <w:szCs w:val="20"/>
          <w:lang w:eastAsia="ru-RU"/>
        </w:rPr>
        <w:t xml:space="preserve"> </w:t>
      </w:r>
      <w:r w:rsidRPr="00AE16BD">
        <w:rPr>
          <w:rFonts w:ascii="Consolas" w:eastAsia="Times New Roman" w:hAnsi="Consolas" w:cs="Courier New"/>
          <w:color w:val="0F1115"/>
          <w:sz w:val="20"/>
          <w:szCs w:val="20"/>
          <w:lang w:val="en-US" w:eastAsia="ru-RU"/>
        </w:rPr>
        <w:t>LOW</w:t>
      </w:r>
      <w:r w:rsidRPr="00A137CB">
        <w:rPr>
          <w:rFonts w:ascii="Consolas" w:eastAsia="Times New Roman" w:hAnsi="Consolas" w:cs="Courier New"/>
          <w:color w:val="383A42"/>
          <w:sz w:val="20"/>
          <w:szCs w:val="20"/>
          <w:lang w:eastAsia="ru-RU"/>
        </w:rPr>
        <w:t>);</w:t>
      </w:r>
      <w:r w:rsidRPr="00A137CB">
        <w:rPr>
          <w:rFonts w:ascii="Consolas" w:eastAsia="Times New Roman" w:hAnsi="Consolas" w:cs="Courier New"/>
          <w:color w:val="0F1115"/>
          <w:sz w:val="20"/>
          <w:szCs w:val="20"/>
          <w:lang w:eastAsia="ru-RU"/>
        </w:rPr>
        <w:t xml:space="preserve"> </w:t>
      </w:r>
      <w:r w:rsidRPr="00A137CB">
        <w:rPr>
          <w:rFonts w:ascii="Consolas" w:eastAsia="Times New Roman" w:hAnsi="Consolas" w:cs="Courier New"/>
          <w:i/>
          <w:iCs/>
          <w:color w:val="A0A1A7"/>
          <w:sz w:val="20"/>
          <w:szCs w:val="20"/>
          <w:lang w:eastAsia="ru-RU"/>
        </w:rPr>
        <w:t xml:space="preserve">// </w:t>
      </w:r>
      <w:r w:rsidRPr="00014432">
        <w:rPr>
          <w:rFonts w:ascii="Consolas" w:eastAsia="Times New Roman" w:hAnsi="Consolas" w:cs="Courier New"/>
          <w:i/>
          <w:iCs/>
          <w:color w:val="A0A1A7"/>
          <w:sz w:val="20"/>
          <w:szCs w:val="20"/>
          <w:lang w:eastAsia="ru-RU"/>
        </w:rPr>
        <w:t>Остановить</w:t>
      </w:r>
      <w:r w:rsidRPr="00A137CB">
        <w:rPr>
          <w:rFonts w:ascii="Consolas" w:eastAsia="Times New Roman" w:hAnsi="Consolas" w:cs="Courier New"/>
          <w:i/>
          <w:iCs/>
          <w:color w:val="A0A1A7"/>
          <w:sz w:val="20"/>
          <w:szCs w:val="20"/>
          <w:lang w:eastAsia="ru-RU"/>
        </w:rPr>
        <w:t xml:space="preserve"> </w:t>
      </w:r>
      <w:r w:rsidRPr="00014432">
        <w:rPr>
          <w:rFonts w:ascii="Consolas" w:eastAsia="Times New Roman" w:hAnsi="Consolas" w:cs="Courier New"/>
          <w:i/>
          <w:iCs/>
          <w:color w:val="A0A1A7"/>
          <w:sz w:val="20"/>
          <w:szCs w:val="20"/>
          <w:lang w:eastAsia="ru-RU"/>
        </w:rPr>
        <w:t>конвейер</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A137CB">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color w:val="A626A4"/>
          <w:sz w:val="20"/>
          <w:szCs w:val="20"/>
          <w:lang w:eastAsia="ru-RU"/>
        </w:rPr>
        <w:t>int</w:t>
      </w:r>
      <w:r w:rsidRPr="00014432">
        <w:rPr>
          <w:rFonts w:ascii="Consolas" w:eastAsia="Times New Roman" w:hAnsi="Consolas" w:cs="Courier New"/>
          <w:color w:val="0F1115"/>
          <w:sz w:val="20"/>
          <w:szCs w:val="20"/>
          <w:lang w:eastAsia="ru-RU"/>
        </w:rPr>
        <w:t xml:space="preserve"> r</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0F1115"/>
          <w:sz w:val="20"/>
          <w:szCs w:val="20"/>
          <w:lang w:eastAsia="ru-RU"/>
        </w:rPr>
        <w:t xml:space="preserve"> g</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0F1115"/>
          <w:sz w:val="20"/>
          <w:szCs w:val="20"/>
          <w:lang w:eastAsia="ru-RU"/>
        </w:rPr>
        <w:t xml:space="preserve"> b</w:t>
      </w:r>
      <w:r w:rsidRPr="00014432">
        <w:rPr>
          <w:rFonts w:ascii="Consolas" w:eastAsia="Times New Roman" w:hAnsi="Consolas" w:cs="Courier New"/>
          <w:color w:val="383A42"/>
          <w:sz w:val="20"/>
          <w:szCs w:val="20"/>
          <w:lang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color w:val="4078F2"/>
          <w:sz w:val="20"/>
          <w:szCs w:val="20"/>
          <w:lang w:eastAsia="ru-RU"/>
        </w:rPr>
        <w:t>measureColor</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0F1115"/>
          <w:sz w:val="20"/>
          <w:szCs w:val="20"/>
          <w:lang w:eastAsia="ru-RU"/>
        </w:rPr>
        <w:t>r</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0F1115"/>
          <w:sz w:val="20"/>
          <w:szCs w:val="20"/>
          <w:lang w:eastAsia="ru-RU"/>
        </w:rPr>
        <w:t xml:space="preserve"> g</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0F1115"/>
          <w:sz w:val="20"/>
          <w:szCs w:val="20"/>
          <w:lang w:eastAsia="ru-RU"/>
        </w:rPr>
        <w:t xml:space="preserve"> b</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i/>
          <w:iCs/>
          <w:color w:val="A0A1A7"/>
          <w:sz w:val="20"/>
          <w:szCs w:val="20"/>
          <w:lang w:eastAsia="ru-RU"/>
        </w:rPr>
        <w:t>// Получить усредненный цвет</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i/>
          <w:iCs/>
          <w:color w:val="A0A1A7"/>
          <w:sz w:val="20"/>
          <w:szCs w:val="20"/>
          <w:lang w:val="en-US" w:eastAsia="ru-RU"/>
        </w:rPr>
        <w:t xml:space="preserve">// --- </w:t>
      </w:r>
      <w:r w:rsidRPr="00014432">
        <w:rPr>
          <w:rFonts w:ascii="Consolas" w:eastAsia="Times New Roman" w:hAnsi="Consolas" w:cs="Courier New"/>
          <w:i/>
          <w:iCs/>
          <w:color w:val="A0A1A7"/>
          <w:sz w:val="20"/>
          <w:szCs w:val="20"/>
          <w:lang w:eastAsia="ru-RU"/>
        </w:rPr>
        <w:t>ШАГ</w:t>
      </w:r>
      <w:r w:rsidRPr="00014432">
        <w:rPr>
          <w:rFonts w:ascii="Consolas" w:eastAsia="Times New Roman" w:hAnsi="Consolas" w:cs="Courier New"/>
          <w:i/>
          <w:iCs/>
          <w:color w:val="A0A1A7"/>
          <w:sz w:val="20"/>
          <w:szCs w:val="20"/>
          <w:lang w:val="en-US" w:eastAsia="ru-RU"/>
        </w:rPr>
        <w:t xml:space="preserve"> 3: </w:t>
      </w:r>
      <w:r w:rsidRPr="00014432">
        <w:rPr>
          <w:rFonts w:ascii="Consolas" w:eastAsia="Times New Roman" w:hAnsi="Consolas" w:cs="Courier New"/>
          <w:i/>
          <w:iCs/>
          <w:color w:val="A0A1A7"/>
          <w:sz w:val="20"/>
          <w:szCs w:val="20"/>
          <w:lang w:eastAsia="ru-RU"/>
        </w:rPr>
        <w:t>Обработка</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данных</w:t>
      </w:r>
      <w:r w:rsidRPr="00014432">
        <w:rPr>
          <w:rFonts w:ascii="Consolas" w:eastAsia="Times New Roman" w:hAnsi="Consolas" w:cs="Courier New"/>
          <w:i/>
          <w:iCs/>
          <w:color w:val="A0A1A7"/>
          <w:sz w:val="20"/>
          <w:szCs w:val="20"/>
          <w:lang w:val="en-US" w:eastAsia="ru-RU"/>
        </w:rPr>
        <w:t xml:space="preserve"> ---</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A626A4"/>
          <w:sz w:val="20"/>
          <w:szCs w:val="20"/>
          <w:lang w:val="en-US" w:eastAsia="ru-RU"/>
        </w:rPr>
        <w:t>float</w:t>
      </w:r>
      <w:r w:rsidRPr="00014432">
        <w:rPr>
          <w:rFonts w:ascii="Consolas" w:eastAsia="Times New Roman" w:hAnsi="Consolas" w:cs="Courier New"/>
          <w:color w:val="0F1115"/>
          <w:sz w:val="20"/>
          <w:szCs w:val="20"/>
          <w:lang w:val="en-US" w:eastAsia="ru-RU"/>
        </w:rPr>
        <w:t xml:space="preserve"> distToRed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calculateDistance</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r</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g</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b</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calibRed</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A626A4"/>
          <w:sz w:val="20"/>
          <w:szCs w:val="20"/>
          <w:lang w:val="en-US" w:eastAsia="ru-RU"/>
        </w:rPr>
        <w:t>float</w:t>
      </w:r>
      <w:r w:rsidRPr="00014432">
        <w:rPr>
          <w:rFonts w:ascii="Consolas" w:eastAsia="Times New Roman" w:hAnsi="Consolas" w:cs="Courier New"/>
          <w:color w:val="0F1115"/>
          <w:sz w:val="20"/>
          <w:szCs w:val="20"/>
          <w:lang w:val="en-US" w:eastAsia="ru-RU"/>
        </w:rPr>
        <w:t xml:space="preserve"> distToBlue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calculateDistance</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r</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g</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b</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calibBlue</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A626A4"/>
          <w:sz w:val="20"/>
          <w:szCs w:val="20"/>
          <w:lang w:val="en-US" w:eastAsia="ru-RU"/>
        </w:rPr>
        <w:t>float</w:t>
      </w:r>
      <w:r w:rsidRPr="00014432">
        <w:rPr>
          <w:rFonts w:ascii="Consolas" w:eastAsia="Times New Roman" w:hAnsi="Consolas" w:cs="Courier New"/>
          <w:color w:val="0F1115"/>
          <w:sz w:val="20"/>
          <w:szCs w:val="20"/>
          <w:lang w:val="en-US" w:eastAsia="ru-RU"/>
        </w:rPr>
        <w:t xml:space="preserve"> distToGreen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calculateDistance</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r</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g</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b</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calibGreen</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A626A4"/>
          <w:sz w:val="20"/>
          <w:szCs w:val="20"/>
          <w:lang w:val="en-US" w:eastAsia="ru-RU"/>
        </w:rPr>
        <w:t>float</w:t>
      </w:r>
      <w:r w:rsidRPr="00014432">
        <w:rPr>
          <w:rFonts w:ascii="Consolas" w:eastAsia="Times New Roman" w:hAnsi="Consolas" w:cs="Courier New"/>
          <w:color w:val="0F1115"/>
          <w:sz w:val="20"/>
          <w:szCs w:val="20"/>
          <w:lang w:val="en-US" w:eastAsia="ru-RU"/>
        </w:rPr>
        <w:t xml:space="preserve"> minDist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min</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distToRed</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min</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distToBlue</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distToGreen</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A626A4"/>
          <w:sz w:val="20"/>
          <w:szCs w:val="20"/>
          <w:lang w:eastAsia="ru-RU"/>
        </w:rPr>
        <w:t>int</w:t>
      </w:r>
      <w:r w:rsidRPr="00014432">
        <w:rPr>
          <w:rFonts w:ascii="Consolas" w:eastAsia="Times New Roman" w:hAnsi="Consolas" w:cs="Courier New"/>
          <w:color w:val="0F1115"/>
          <w:sz w:val="20"/>
          <w:szCs w:val="20"/>
          <w:lang w:eastAsia="ru-RU"/>
        </w:rPr>
        <w:t xml:space="preserve"> servoAngle </w:t>
      </w:r>
      <w:r w:rsidRPr="00014432">
        <w:rPr>
          <w:rFonts w:ascii="Consolas" w:eastAsia="Times New Roman" w:hAnsi="Consolas" w:cs="Courier New"/>
          <w:color w:val="4078F2"/>
          <w:sz w:val="20"/>
          <w:szCs w:val="20"/>
          <w:lang w:eastAsia="ru-RU"/>
        </w:rPr>
        <w:t>=</w:t>
      </w: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color w:val="B76B01"/>
          <w:sz w:val="20"/>
          <w:szCs w:val="20"/>
          <w:lang w:eastAsia="ru-RU"/>
        </w:rPr>
        <w:t>90</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i/>
          <w:iCs/>
          <w:color w:val="A0A1A7"/>
          <w:sz w:val="20"/>
          <w:szCs w:val="20"/>
          <w:lang w:eastAsia="ru-RU"/>
        </w:rPr>
        <w:t>// Угол по умолчанию (нейтральный/неизвестный)</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color w:val="A626A4"/>
          <w:sz w:val="20"/>
          <w:szCs w:val="20"/>
          <w:lang w:val="en-US" w:eastAsia="ru-RU"/>
        </w:rPr>
        <w:t>if</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minDist </w:t>
      </w:r>
      <w:r w:rsidRPr="00014432">
        <w:rPr>
          <w:rFonts w:ascii="Consolas" w:eastAsia="Times New Roman" w:hAnsi="Consolas" w:cs="Courier New"/>
          <w:color w:val="4078F2"/>
          <w:sz w:val="20"/>
          <w:szCs w:val="20"/>
          <w:lang w:val="en-US" w:eastAsia="ru-RU"/>
        </w:rPr>
        <w:t>&lt;</w:t>
      </w:r>
      <w:r w:rsidRPr="00014432">
        <w:rPr>
          <w:rFonts w:ascii="Consolas" w:eastAsia="Times New Roman" w:hAnsi="Consolas" w:cs="Courier New"/>
          <w:color w:val="0F1115"/>
          <w:sz w:val="20"/>
          <w:szCs w:val="20"/>
          <w:lang w:val="en-US" w:eastAsia="ru-RU"/>
        </w:rPr>
        <w:t xml:space="preserve"> CONFIDENCE_TH</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A626A4"/>
          <w:sz w:val="20"/>
          <w:szCs w:val="20"/>
          <w:lang w:val="en-US" w:eastAsia="ru-RU"/>
        </w:rPr>
        <w:t>if</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minDist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distToRed</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servoAngle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B76B01"/>
          <w:sz w:val="20"/>
          <w:szCs w:val="20"/>
          <w:lang w:val="en-US" w:eastAsia="ru-RU"/>
        </w:rPr>
        <w:t>45</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A626A4"/>
          <w:sz w:val="20"/>
          <w:szCs w:val="20"/>
          <w:lang w:val="en-US" w:eastAsia="ru-RU"/>
        </w:rPr>
        <w:t>else</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A626A4"/>
          <w:sz w:val="20"/>
          <w:szCs w:val="20"/>
          <w:lang w:val="en-US" w:eastAsia="ru-RU"/>
        </w:rPr>
        <w:t>if</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minDist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distToBlue</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servoAngle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B76B01"/>
          <w:sz w:val="20"/>
          <w:szCs w:val="20"/>
          <w:lang w:val="en-US" w:eastAsia="ru-RU"/>
        </w:rPr>
        <w:t>135</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A626A4"/>
          <w:sz w:val="20"/>
          <w:szCs w:val="20"/>
          <w:lang w:val="en-US" w:eastAsia="ru-RU"/>
        </w:rPr>
        <w:t>else</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A626A4"/>
          <w:sz w:val="20"/>
          <w:szCs w:val="20"/>
          <w:lang w:val="en-US" w:eastAsia="ru-RU"/>
        </w:rPr>
        <w:t>if</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minDist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distToGreen</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servoAngle </w:t>
      </w:r>
      <w:r w:rsidRPr="00014432">
        <w:rPr>
          <w:rFonts w:ascii="Consolas" w:eastAsia="Times New Roman" w:hAnsi="Consolas" w:cs="Courier New"/>
          <w:color w:val="4078F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B76B01"/>
          <w:sz w:val="20"/>
          <w:szCs w:val="20"/>
          <w:lang w:val="en-US" w:eastAsia="ru-RU"/>
        </w:rPr>
        <w:t>180</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i/>
          <w:iCs/>
          <w:color w:val="A0A1A7"/>
          <w:sz w:val="20"/>
          <w:szCs w:val="20"/>
          <w:lang w:val="en-US" w:eastAsia="ru-RU"/>
        </w:rPr>
        <w:t xml:space="preserve">// --- </w:t>
      </w:r>
      <w:r w:rsidRPr="00014432">
        <w:rPr>
          <w:rFonts w:ascii="Consolas" w:eastAsia="Times New Roman" w:hAnsi="Consolas" w:cs="Courier New"/>
          <w:i/>
          <w:iCs/>
          <w:color w:val="A0A1A7"/>
          <w:sz w:val="20"/>
          <w:szCs w:val="20"/>
          <w:lang w:eastAsia="ru-RU"/>
        </w:rPr>
        <w:t>ШАГ</w:t>
      </w:r>
      <w:r w:rsidRPr="00014432">
        <w:rPr>
          <w:rFonts w:ascii="Consolas" w:eastAsia="Times New Roman" w:hAnsi="Consolas" w:cs="Courier New"/>
          <w:i/>
          <w:iCs/>
          <w:color w:val="A0A1A7"/>
          <w:sz w:val="20"/>
          <w:szCs w:val="20"/>
          <w:lang w:val="en-US" w:eastAsia="ru-RU"/>
        </w:rPr>
        <w:t xml:space="preserve"> 4: </w:t>
      </w:r>
      <w:r w:rsidRPr="00014432">
        <w:rPr>
          <w:rFonts w:ascii="Consolas" w:eastAsia="Times New Roman" w:hAnsi="Consolas" w:cs="Courier New"/>
          <w:i/>
          <w:iCs/>
          <w:color w:val="A0A1A7"/>
          <w:sz w:val="20"/>
          <w:szCs w:val="20"/>
          <w:lang w:eastAsia="ru-RU"/>
        </w:rPr>
        <w:t>Сортировка</w:t>
      </w:r>
      <w:r w:rsidRPr="00014432">
        <w:rPr>
          <w:rFonts w:ascii="Consolas" w:eastAsia="Times New Roman" w:hAnsi="Consolas" w:cs="Courier New"/>
          <w:i/>
          <w:iCs/>
          <w:color w:val="A0A1A7"/>
          <w:sz w:val="20"/>
          <w:szCs w:val="20"/>
          <w:lang w:val="en-US" w:eastAsia="ru-RU"/>
        </w:rPr>
        <w:t xml:space="preserve"> ---</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sortingServo</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4078F2"/>
          <w:sz w:val="20"/>
          <w:szCs w:val="20"/>
          <w:lang w:val="en-US" w:eastAsia="ru-RU"/>
        </w:rPr>
        <w:t>write</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servoAngle</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i/>
          <w:iCs/>
          <w:color w:val="A0A1A7"/>
          <w:sz w:val="20"/>
          <w:szCs w:val="20"/>
          <w:lang w:eastAsia="ru-RU"/>
        </w:rPr>
        <w:t>// --- ШАГ 5: Сброс и возврат ---</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color w:val="4078F2"/>
          <w:sz w:val="20"/>
          <w:szCs w:val="20"/>
          <w:lang w:eastAsia="ru-RU"/>
        </w:rPr>
        <w:t>delay</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B76B01"/>
          <w:sz w:val="20"/>
          <w:szCs w:val="20"/>
          <w:lang w:eastAsia="ru-RU"/>
        </w:rPr>
        <w:t>500</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i/>
          <w:iCs/>
          <w:color w:val="A0A1A7"/>
          <w:sz w:val="20"/>
          <w:szCs w:val="20"/>
          <w:lang w:eastAsia="ru-RU"/>
        </w:rPr>
        <w:t>// Ждем сброса объекта</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color w:val="0F1115"/>
          <w:sz w:val="20"/>
          <w:szCs w:val="20"/>
          <w:lang w:val="en-US" w:eastAsia="ru-RU"/>
        </w:rPr>
        <w:t>sortingServo</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4078F2"/>
          <w:sz w:val="20"/>
          <w:szCs w:val="20"/>
          <w:lang w:val="en-US" w:eastAsia="ru-RU"/>
        </w:rPr>
        <w:t>write</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B76B01"/>
          <w:sz w:val="20"/>
          <w:szCs w:val="20"/>
          <w:lang w:val="en-US" w:eastAsia="ru-RU"/>
        </w:rPr>
        <w:t>90</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Возврат</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сервы</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delay</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B76B01"/>
          <w:sz w:val="20"/>
          <w:szCs w:val="20"/>
          <w:lang w:val="en-US" w:eastAsia="ru-RU"/>
        </w:rPr>
        <w:t>200</w:t>
      </w:r>
      <w:r w:rsidRPr="00014432">
        <w:rPr>
          <w:rFonts w:ascii="Consolas" w:eastAsia="Times New Roman" w:hAnsi="Consolas" w:cs="Courier New"/>
          <w:color w:val="383A42"/>
          <w:sz w:val="20"/>
          <w:szCs w:val="20"/>
          <w:lang w:val="en-US"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val="en-US"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val="en-US" w:eastAsia="ru-RU"/>
        </w:rPr>
        <w:t>digitalWrite</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MOTOR_PIN</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HIGH</w:t>
      </w:r>
      <w:r w:rsidRPr="00014432">
        <w:rPr>
          <w:rFonts w:ascii="Consolas" w:eastAsia="Times New Roman" w:hAnsi="Consolas" w:cs="Courier New"/>
          <w:color w:val="383A42"/>
          <w:sz w:val="20"/>
          <w:szCs w:val="20"/>
          <w:lang w:val="en-US" w:eastAsia="ru-RU"/>
        </w:rPr>
        <w:t>);</w:t>
      </w: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Запуск</w:t>
      </w:r>
      <w:r w:rsidRPr="00014432">
        <w:rPr>
          <w:rFonts w:ascii="Consolas" w:eastAsia="Times New Roman" w:hAnsi="Consolas" w:cs="Courier New"/>
          <w:i/>
          <w:iCs/>
          <w:color w:val="A0A1A7"/>
          <w:sz w:val="20"/>
          <w:szCs w:val="20"/>
          <w:lang w:val="en-US" w:eastAsia="ru-RU"/>
        </w:rPr>
        <w:t xml:space="preserve"> </w:t>
      </w:r>
      <w:r w:rsidRPr="00014432">
        <w:rPr>
          <w:rFonts w:ascii="Consolas" w:eastAsia="Times New Roman" w:hAnsi="Consolas" w:cs="Courier New"/>
          <w:i/>
          <w:iCs/>
          <w:color w:val="A0A1A7"/>
          <w:sz w:val="20"/>
          <w:szCs w:val="20"/>
          <w:lang w:eastAsia="ru-RU"/>
        </w:rPr>
        <w:t>конвейера</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0F1115"/>
          <w:sz w:val="20"/>
          <w:szCs w:val="20"/>
          <w:lang w:val="en-US" w:eastAsia="ru-RU"/>
        </w:rPr>
        <w:t xml:space="preserve">        </w:t>
      </w:r>
      <w:r w:rsidRPr="00014432">
        <w:rPr>
          <w:rFonts w:ascii="Consolas" w:eastAsia="Times New Roman" w:hAnsi="Consolas" w:cs="Courier New"/>
          <w:color w:val="4078F2"/>
          <w:sz w:val="20"/>
          <w:szCs w:val="20"/>
          <w:lang w:eastAsia="ru-RU"/>
        </w:rPr>
        <w:t>delay</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B76B01"/>
          <w:sz w:val="20"/>
          <w:szCs w:val="20"/>
          <w:lang w:eastAsia="ru-RU"/>
        </w:rPr>
        <w:t>1000</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i/>
          <w:iCs/>
          <w:color w:val="A0A1A7"/>
          <w:sz w:val="20"/>
          <w:szCs w:val="20"/>
          <w:lang w:eastAsia="ru-RU"/>
        </w:rPr>
        <w:t>// Пауза перед следующим объектом</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color w:val="383A42"/>
          <w:sz w:val="20"/>
          <w:szCs w:val="20"/>
          <w:lang w:eastAsia="ru-RU"/>
        </w:rPr>
        <w:t>}</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color w:val="4078F2"/>
          <w:sz w:val="20"/>
          <w:szCs w:val="20"/>
          <w:lang w:eastAsia="ru-RU"/>
        </w:rPr>
        <w:t>delay</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B76B01"/>
          <w:sz w:val="20"/>
          <w:szCs w:val="20"/>
          <w:lang w:eastAsia="ru-RU"/>
        </w:rPr>
        <w:t>50</w:t>
      </w:r>
      <w:r w:rsidRPr="00014432">
        <w:rPr>
          <w:rFonts w:ascii="Consolas" w:eastAsia="Times New Roman" w:hAnsi="Consolas" w:cs="Courier New"/>
          <w:color w:val="383A42"/>
          <w:sz w:val="20"/>
          <w:szCs w:val="20"/>
          <w:lang w:eastAsia="ru-RU"/>
        </w:rPr>
        <w:t>);</w:t>
      </w:r>
      <w:r w:rsidRPr="00014432">
        <w:rPr>
          <w:rFonts w:ascii="Consolas" w:eastAsia="Times New Roman" w:hAnsi="Consolas" w:cs="Courier New"/>
          <w:color w:val="0F1115"/>
          <w:sz w:val="20"/>
          <w:szCs w:val="20"/>
          <w:lang w:eastAsia="ru-RU"/>
        </w:rPr>
        <w:t xml:space="preserve"> </w:t>
      </w:r>
      <w:r w:rsidRPr="00014432">
        <w:rPr>
          <w:rFonts w:ascii="Consolas" w:eastAsia="Times New Roman" w:hAnsi="Consolas" w:cs="Courier New"/>
          <w:i/>
          <w:iCs/>
          <w:color w:val="A0A1A7"/>
          <w:sz w:val="20"/>
          <w:szCs w:val="20"/>
          <w:lang w:eastAsia="ru-RU"/>
        </w:rPr>
        <w:t>// Задержка между опросами сонара</w:t>
      </w:r>
    </w:p>
    <w:p w:rsidR="00014432" w:rsidRPr="00014432" w:rsidRDefault="00014432" w:rsidP="00014432">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rPr>
          <w:rFonts w:ascii="Consolas" w:eastAsia="Times New Roman" w:hAnsi="Consolas" w:cs="Courier New"/>
          <w:color w:val="0F1115"/>
          <w:sz w:val="20"/>
          <w:szCs w:val="20"/>
          <w:lang w:eastAsia="ru-RU"/>
        </w:rPr>
      </w:pPr>
      <w:r w:rsidRPr="00014432">
        <w:rPr>
          <w:rFonts w:ascii="Consolas" w:eastAsia="Times New Roman" w:hAnsi="Consolas" w:cs="Courier New"/>
          <w:color w:val="383A42"/>
          <w:sz w:val="20"/>
          <w:szCs w:val="20"/>
          <w:lang w:eastAsia="ru-RU"/>
        </w:rPr>
        <w:t>}</w:t>
      </w:r>
    </w:p>
    <w:p w:rsidR="00014432" w:rsidRPr="00014432" w:rsidRDefault="00014432" w:rsidP="00014432"/>
    <w:sectPr w:rsidR="00014432" w:rsidRPr="00014432" w:rsidSect="006B2E54">
      <w:footerReference w:type="default" r:id="rId19"/>
      <w:pgSz w:w="11906" w:h="16838"/>
      <w:pgMar w:top="1134" w:right="567"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40F5" w:rsidRDefault="00C540F5" w:rsidP="00F117BC">
      <w:pPr>
        <w:spacing w:line="240" w:lineRule="auto"/>
      </w:pPr>
      <w:r>
        <w:separator/>
      </w:r>
    </w:p>
  </w:endnote>
  <w:endnote w:type="continuationSeparator" w:id="0">
    <w:p w:rsidR="00C540F5" w:rsidRDefault="00C540F5" w:rsidP="00F117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3421557"/>
      <w:docPartObj>
        <w:docPartGallery w:val="Page Numbers (Bottom of Page)"/>
        <w:docPartUnique/>
      </w:docPartObj>
    </w:sdtPr>
    <w:sdtContent>
      <w:p w:rsidR="00A137CB" w:rsidRDefault="00A137CB" w:rsidP="00F117BC">
        <w:pPr>
          <w:pStyle w:val="ac"/>
          <w:ind w:firstLine="0"/>
          <w:jc w:val="center"/>
        </w:pPr>
        <w:r>
          <w:fldChar w:fldCharType="begin"/>
        </w:r>
        <w:r>
          <w:instrText>PAGE   \* MERGEFORMAT</w:instrText>
        </w:r>
        <w:r>
          <w:fldChar w:fldCharType="separate"/>
        </w:r>
        <w:r w:rsidR="006B7AEF">
          <w:rPr>
            <w:noProof/>
          </w:rPr>
          <w:t>21</w:t>
        </w:r>
        <w:r>
          <w:fldChar w:fldCharType="end"/>
        </w:r>
      </w:p>
    </w:sdtContent>
  </w:sdt>
  <w:p w:rsidR="00A137CB" w:rsidRDefault="00A137C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40F5" w:rsidRDefault="00C540F5" w:rsidP="00F117BC">
      <w:pPr>
        <w:spacing w:line="240" w:lineRule="auto"/>
      </w:pPr>
      <w:r>
        <w:separator/>
      </w:r>
    </w:p>
  </w:footnote>
  <w:footnote w:type="continuationSeparator" w:id="0">
    <w:p w:rsidR="00C540F5" w:rsidRDefault="00C540F5" w:rsidP="00F117B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B0301"/>
    <w:multiLevelType w:val="multilevel"/>
    <w:tmpl w:val="C866A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A9584C"/>
    <w:multiLevelType w:val="multilevel"/>
    <w:tmpl w:val="55A05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A04CB"/>
    <w:multiLevelType w:val="multilevel"/>
    <w:tmpl w:val="1166C3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66378"/>
    <w:multiLevelType w:val="hybridMultilevel"/>
    <w:tmpl w:val="67106FFC"/>
    <w:lvl w:ilvl="0" w:tplc="00C61B0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F317E12"/>
    <w:multiLevelType w:val="multilevel"/>
    <w:tmpl w:val="7ACA2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63129"/>
    <w:multiLevelType w:val="multilevel"/>
    <w:tmpl w:val="44B0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661863"/>
    <w:multiLevelType w:val="multilevel"/>
    <w:tmpl w:val="7438F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7D7644"/>
    <w:multiLevelType w:val="multilevel"/>
    <w:tmpl w:val="B7D4B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CB2A37"/>
    <w:multiLevelType w:val="multilevel"/>
    <w:tmpl w:val="5B2E7E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E66CE1"/>
    <w:multiLevelType w:val="multilevel"/>
    <w:tmpl w:val="7486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756530"/>
    <w:multiLevelType w:val="multilevel"/>
    <w:tmpl w:val="664E4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031423"/>
    <w:multiLevelType w:val="multilevel"/>
    <w:tmpl w:val="88D83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997C1D"/>
    <w:multiLevelType w:val="multilevel"/>
    <w:tmpl w:val="87D45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7A169B"/>
    <w:multiLevelType w:val="multilevel"/>
    <w:tmpl w:val="D3C48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D67E12"/>
    <w:multiLevelType w:val="multilevel"/>
    <w:tmpl w:val="AC34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FF1031"/>
    <w:multiLevelType w:val="hybridMultilevel"/>
    <w:tmpl w:val="9A16DE5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2B2B48E7"/>
    <w:multiLevelType w:val="hybridMultilevel"/>
    <w:tmpl w:val="255A7A5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2C447490"/>
    <w:multiLevelType w:val="hybridMultilevel"/>
    <w:tmpl w:val="3924974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2EBC17F5"/>
    <w:multiLevelType w:val="multilevel"/>
    <w:tmpl w:val="A6CC4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CF3D39"/>
    <w:multiLevelType w:val="multilevel"/>
    <w:tmpl w:val="E3A82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546FD3"/>
    <w:multiLevelType w:val="hybridMultilevel"/>
    <w:tmpl w:val="870C7684"/>
    <w:lvl w:ilvl="0" w:tplc="00C61B0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AC30465"/>
    <w:multiLevelType w:val="multilevel"/>
    <w:tmpl w:val="9B185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B242F2"/>
    <w:multiLevelType w:val="multilevel"/>
    <w:tmpl w:val="F0C45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A76A30"/>
    <w:multiLevelType w:val="hybridMultilevel"/>
    <w:tmpl w:val="114871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4F803451"/>
    <w:multiLevelType w:val="multilevel"/>
    <w:tmpl w:val="9DB82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260627"/>
    <w:multiLevelType w:val="hybridMultilevel"/>
    <w:tmpl w:val="EFCCE406"/>
    <w:lvl w:ilvl="0" w:tplc="00C61B0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0212BC3"/>
    <w:multiLevelType w:val="multilevel"/>
    <w:tmpl w:val="067E8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C37788"/>
    <w:multiLevelType w:val="multilevel"/>
    <w:tmpl w:val="E8D6D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3847D4"/>
    <w:multiLevelType w:val="multilevel"/>
    <w:tmpl w:val="BA0629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2440FC"/>
    <w:multiLevelType w:val="multilevel"/>
    <w:tmpl w:val="9014C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7D7465F"/>
    <w:multiLevelType w:val="multilevel"/>
    <w:tmpl w:val="CEB0E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703F10"/>
    <w:multiLevelType w:val="multilevel"/>
    <w:tmpl w:val="FB442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B53F72"/>
    <w:multiLevelType w:val="multilevel"/>
    <w:tmpl w:val="7128A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8"/>
  </w:num>
  <w:num w:numId="3">
    <w:abstractNumId w:val="0"/>
  </w:num>
  <w:num w:numId="4">
    <w:abstractNumId w:val="19"/>
  </w:num>
  <w:num w:numId="5">
    <w:abstractNumId w:val="7"/>
  </w:num>
  <w:num w:numId="6">
    <w:abstractNumId w:val="32"/>
  </w:num>
  <w:num w:numId="7">
    <w:abstractNumId w:val="12"/>
  </w:num>
  <w:num w:numId="8">
    <w:abstractNumId w:val="10"/>
  </w:num>
  <w:num w:numId="9">
    <w:abstractNumId w:val="26"/>
  </w:num>
  <w:num w:numId="10">
    <w:abstractNumId w:val="27"/>
  </w:num>
  <w:num w:numId="11">
    <w:abstractNumId w:val="29"/>
  </w:num>
  <w:num w:numId="12">
    <w:abstractNumId w:val="11"/>
  </w:num>
  <w:num w:numId="13">
    <w:abstractNumId w:val="30"/>
  </w:num>
  <w:num w:numId="14">
    <w:abstractNumId w:val="2"/>
  </w:num>
  <w:num w:numId="15">
    <w:abstractNumId w:val="1"/>
  </w:num>
  <w:num w:numId="16">
    <w:abstractNumId w:val="5"/>
  </w:num>
  <w:num w:numId="17">
    <w:abstractNumId w:val="8"/>
  </w:num>
  <w:num w:numId="18">
    <w:abstractNumId w:val="28"/>
  </w:num>
  <w:num w:numId="19">
    <w:abstractNumId w:val="24"/>
  </w:num>
  <w:num w:numId="20">
    <w:abstractNumId w:val="22"/>
  </w:num>
  <w:num w:numId="21">
    <w:abstractNumId w:val="9"/>
  </w:num>
  <w:num w:numId="22">
    <w:abstractNumId w:val="4"/>
  </w:num>
  <w:num w:numId="23">
    <w:abstractNumId w:val="31"/>
  </w:num>
  <w:num w:numId="24">
    <w:abstractNumId w:val="6"/>
  </w:num>
  <w:num w:numId="25">
    <w:abstractNumId w:val="14"/>
  </w:num>
  <w:num w:numId="26">
    <w:abstractNumId w:val="23"/>
  </w:num>
  <w:num w:numId="27">
    <w:abstractNumId w:val="13"/>
  </w:num>
  <w:num w:numId="28">
    <w:abstractNumId w:val="20"/>
  </w:num>
  <w:num w:numId="29">
    <w:abstractNumId w:val="3"/>
  </w:num>
  <w:num w:numId="30">
    <w:abstractNumId w:val="25"/>
  </w:num>
  <w:num w:numId="31">
    <w:abstractNumId w:val="17"/>
  </w:num>
  <w:num w:numId="32">
    <w:abstractNumId w:val="16"/>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809"/>
    <w:rsid w:val="00014432"/>
    <w:rsid w:val="00014EFD"/>
    <w:rsid w:val="00046088"/>
    <w:rsid w:val="0009651D"/>
    <w:rsid w:val="000B6316"/>
    <w:rsid w:val="001330D9"/>
    <w:rsid w:val="00144F0E"/>
    <w:rsid w:val="00162295"/>
    <w:rsid w:val="0018403E"/>
    <w:rsid w:val="001E43B0"/>
    <w:rsid w:val="002228BE"/>
    <w:rsid w:val="00253C00"/>
    <w:rsid w:val="002E645B"/>
    <w:rsid w:val="00332C3B"/>
    <w:rsid w:val="003C1C56"/>
    <w:rsid w:val="00410AF5"/>
    <w:rsid w:val="004765B0"/>
    <w:rsid w:val="00494D34"/>
    <w:rsid w:val="00572D47"/>
    <w:rsid w:val="005763B5"/>
    <w:rsid w:val="0060076F"/>
    <w:rsid w:val="00604356"/>
    <w:rsid w:val="006B2E54"/>
    <w:rsid w:val="006B7AEF"/>
    <w:rsid w:val="006F4901"/>
    <w:rsid w:val="007533AC"/>
    <w:rsid w:val="00786F4F"/>
    <w:rsid w:val="00791817"/>
    <w:rsid w:val="007B5E77"/>
    <w:rsid w:val="007D2F11"/>
    <w:rsid w:val="00801286"/>
    <w:rsid w:val="008212EA"/>
    <w:rsid w:val="00850E38"/>
    <w:rsid w:val="008807A9"/>
    <w:rsid w:val="00894B0D"/>
    <w:rsid w:val="008B3930"/>
    <w:rsid w:val="00902418"/>
    <w:rsid w:val="009674E2"/>
    <w:rsid w:val="00A137CB"/>
    <w:rsid w:val="00AB7A70"/>
    <w:rsid w:val="00AD3A2C"/>
    <w:rsid w:val="00AE16BD"/>
    <w:rsid w:val="00B86FC2"/>
    <w:rsid w:val="00BB3A42"/>
    <w:rsid w:val="00C12D8D"/>
    <w:rsid w:val="00C540F5"/>
    <w:rsid w:val="00CD6981"/>
    <w:rsid w:val="00CE5B6C"/>
    <w:rsid w:val="00D35427"/>
    <w:rsid w:val="00D72374"/>
    <w:rsid w:val="00E03C03"/>
    <w:rsid w:val="00F117BC"/>
    <w:rsid w:val="00F63809"/>
    <w:rsid w:val="00F71F32"/>
    <w:rsid w:val="00FF50A7"/>
    <w:rsid w:val="00FF5B49"/>
    <w:rsid w:val="00FF60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D9A50"/>
  <w15:chartTrackingRefBased/>
  <w15:docId w15:val="{307D400D-CC55-4126-9C6A-F620CC937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63B5"/>
    <w:pPr>
      <w:spacing w:after="0" w:line="360" w:lineRule="auto"/>
      <w:ind w:firstLine="709"/>
      <w:jc w:val="both"/>
    </w:pPr>
    <w:rPr>
      <w:rFonts w:ascii="Times New Roman" w:hAnsi="Times New Roman"/>
      <w:sz w:val="28"/>
    </w:rPr>
  </w:style>
  <w:style w:type="paragraph" w:styleId="1">
    <w:name w:val="heading 1"/>
    <w:basedOn w:val="a"/>
    <w:next w:val="a"/>
    <w:link w:val="10"/>
    <w:uiPriority w:val="9"/>
    <w:qFormat/>
    <w:rsid w:val="0018403E"/>
    <w:pPr>
      <w:keepNext/>
      <w:keepLines/>
      <w:jc w:val="center"/>
      <w:outlineLvl w:val="0"/>
    </w:pPr>
    <w:rPr>
      <w:rFonts w:eastAsiaTheme="majorEastAsia" w:cstheme="majorBidi"/>
      <w:b/>
      <w:szCs w:val="32"/>
    </w:rPr>
  </w:style>
  <w:style w:type="paragraph" w:styleId="3">
    <w:name w:val="heading 3"/>
    <w:basedOn w:val="a"/>
    <w:link w:val="30"/>
    <w:uiPriority w:val="9"/>
    <w:qFormat/>
    <w:rsid w:val="009674E2"/>
    <w:pPr>
      <w:spacing w:before="100" w:beforeAutospacing="1" w:after="100" w:afterAutospacing="1" w:line="240" w:lineRule="auto"/>
      <w:outlineLvl w:val="2"/>
    </w:pPr>
    <w:rPr>
      <w:rFonts w:eastAsia="Times New Roman" w:cs="Times New Roman"/>
      <w:b/>
      <w:bCs/>
      <w:sz w:val="27"/>
      <w:szCs w:val="27"/>
      <w:lang w:eastAsia="ru-RU"/>
    </w:rPr>
  </w:style>
  <w:style w:type="paragraph" w:styleId="4">
    <w:name w:val="heading 4"/>
    <w:basedOn w:val="a"/>
    <w:next w:val="a"/>
    <w:link w:val="40"/>
    <w:uiPriority w:val="9"/>
    <w:semiHidden/>
    <w:unhideWhenUsed/>
    <w:qFormat/>
    <w:rsid w:val="009674E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674E2"/>
    <w:rPr>
      <w:rFonts w:ascii="Times New Roman" w:eastAsia="Times New Roman" w:hAnsi="Times New Roman" w:cs="Times New Roman"/>
      <w:b/>
      <w:bCs/>
      <w:sz w:val="27"/>
      <w:szCs w:val="27"/>
      <w:lang w:eastAsia="ru-RU"/>
    </w:rPr>
  </w:style>
  <w:style w:type="character" w:styleId="a3">
    <w:name w:val="Strong"/>
    <w:basedOn w:val="a0"/>
    <w:uiPriority w:val="22"/>
    <w:qFormat/>
    <w:rsid w:val="009674E2"/>
    <w:rPr>
      <w:b/>
      <w:bCs/>
    </w:rPr>
  </w:style>
  <w:style w:type="paragraph" w:customStyle="1" w:styleId="ds-markdown-paragraph">
    <w:name w:val="ds-markdown-paragraph"/>
    <w:basedOn w:val="a"/>
    <w:rsid w:val="009674E2"/>
    <w:pPr>
      <w:spacing w:before="100" w:beforeAutospacing="1" w:after="100" w:afterAutospacing="1" w:line="240" w:lineRule="auto"/>
    </w:pPr>
    <w:rPr>
      <w:rFonts w:eastAsia="Times New Roman" w:cs="Times New Roman"/>
      <w:sz w:val="24"/>
      <w:szCs w:val="24"/>
      <w:lang w:eastAsia="ru-RU"/>
    </w:rPr>
  </w:style>
  <w:style w:type="character" w:customStyle="1" w:styleId="40">
    <w:name w:val="Заголовок 4 Знак"/>
    <w:basedOn w:val="a0"/>
    <w:link w:val="4"/>
    <w:uiPriority w:val="9"/>
    <w:semiHidden/>
    <w:rsid w:val="009674E2"/>
    <w:rPr>
      <w:rFonts w:asciiTheme="majorHAnsi" w:eastAsiaTheme="majorEastAsia" w:hAnsiTheme="majorHAnsi" w:cstheme="majorBidi"/>
      <w:i/>
      <w:iCs/>
      <w:color w:val="2E74B5" w:themeColor="accent1" w:themeShade="BF"/>
    </w:rPr>
  </w:style>
  <w:style w:type="character" w:styleId="HTML">
    <w:name w:val="HTML Code"/>
    <w:basedOn w:val="a0"/>
    <w:uiPriority w:val="99"/>
    <w:semiHidden/>
    <w:unhideWhenUsed/>
    <w:rsid w:val="008807A9"/>
    <w:rPr>
      <w:rFonts w:ascii="Courier New" w:eastAsia="Times New Roman" w:hAnsi="Courier New" w:cs="Courier New"/>
      <w:sz w:val="20"/>
      <w:szCs w:val="20"/>
    </w:rPr>
  </w:style>
  <w:style w:type="character" w:customStyle="1" w:styleId="10">
    <w:name w:val="Заголовок 1 Знак"/>
    <w:basedOn w:val="a0"/>
    <w:link w:val="1"/>
    <w:uiPriority w:val="9"/>
    <w:rsid w:val="0018403E"/>
    <w:rPr>
      <w:rFonts w:ascii="Times New Roman" w:eastAsiaTheme="majorEastAsia" w:hAnsi="Times New Roman" w:cstheme="majorBidi"/>
      <w:b/>
      <w:sz w:val="28"/>
      <w:szCs w:val="32"/>
    </w:rPr>
  </w:style>
  <w:style w:type="paragraph" w:styleId="a4">
    <w:name w:val="List Paragraph"/>
    <w:basedOn w:val="a"/>
    <w:uiPriority w:val="34"/>
    <w:qFormat/>
    <w:rsid w:val="0018403E"/>
    <w:pPr>
      <w:ind w:left="720"/>
      <w:contextualSpacing/>
    </w:pPr>
  </w:style>
  <w:style w:type="paragraph" w:styleId="a5">
    <w:name w:val="caption"/>
    <w:basedOn w:val="a"/>
    <w:next w:val="a"/>
    <w:uiPriority w:val="35"/>
    <w:unhideWhenUsed/>
    <w:qFormat/>
    <w:rsid w:val="00253C00"/>
    <w:pPr>
      <w:spacing w:after="200" w:line="240" w:lineRule="auto"/>
    </w:pPr>
    <w:rPr>
      <w:i/>
      <w:iCs/>
      <w:color w:val="44546A" w:themeColor="text2"/>
      <w:sz w:val="18"/>
      <w:szCs w:val="18"/>
    </w:rPr>
  </w:style>
  <w:style w:type="character" w:styleId="a6">
    <w:name w:val="Placeholder Text"/>
    <w:basedOn w:val="a0"/>
    <w:uiPriority w:val="99"/>
    <w:semiHidden/>
    <w:rsid w:val="00D35427"/>
    <w:rPr>
      <w:color w:val="808080"/>
    </w:rPr>
  </w:style>
  <w:style w:type="paragraph" w:styleId="a7">
    <w:name w:val="No Spacing"/>
    <w:uiPriority w:val="1"/>
    <w:qFormat/>
    <w:rsid w:val="00F71F32"/>
    <w:pPr>
      <w:spacing w:after="0" w:line="240" w:lineRule="auto"/>
      <w:ind w:firstLine="709"/>
      <w:jc w:val="both"/>
    </w:pPr>
    <w:rPr>
      <w:rFonts w:ascii="Times New Roman" w:hAnsi="Times New Roman"/>
      <w:sz w:val="28"/>
    </w:rPr>
  </w:style>
  <w:style w:type="paragraph" w:styleId="a8">
    <w:name w:val="TOC Heading"/>
    <w:basedOn w:val="1"/>
    <w:next w:val="a"/>
    <w:uiPriority w:val="39"/>
    <w:unhideWhenUsed/>
    <w:qFormat/>
    <w:rsid w:val="0009651D"/>
    <w:pPr>
      <w:spacing w:before="240" w:line="259" w:lineRule="auto"/>
      <w:ind w:firstLine="0"/>
      <w:jc w:val="left"/>
      <w:outlineLvl w:val="9"/>
    </w:pPr>
    <w:rPr>
      <w:rFonts w:asciiTheme="majorHAnsi" w:hAnsiTheme="majorHAnsi"/>
      <w:b w:val="0"/>
      <w:color w:val="2E74B5" w:themeColor="accent1" w:themeShade="BF"/>
      <w:sz w:val="32"/>
      <w:lang w:eastAsia="ru-RU"/>
    </w:rPr>
  </w:style>
  <w:style w:type="paragraph" w:styleId="11">
    <w:name w:val="toc 1"/>
    <w:basedOn w:val="a"/>
    <w:next w:val="a"/>
    <w:autoRedefine/>
    <w:uiPriority w:val="39"/>
    <w:unhideWhenUsed/>
    <w:rsid w:val="0009651D"/>
    <w:pPr>
      <w:spacing w:after="100"/>
    </w:pPr>
  </w:style>
  <w:style w:type="paragraph" w:styleId="31">
    <w:name w:val="toc 3"/>
    <w:basedOn w:val="a"/>
    <w:next w:val="a"/>
    <w:autoRedefine/>
    <w:uiPriority w:val="39"/>
    <w:unhideWhenUsed/>
    <w:rsid w:val="0009651D"/>
    <w:pPr>
      <w:tabs>
        <w:tab w:val="right" w:leader="dot" w:pos="9345"/>
      </w:tabs>
      <w:spacing w:after="100"/>
    </w:pPr>
  </w:style>
  <w:style w:type="character" w:styleId="a9">
    <w:name w:val="Hyperlink"/>
    <w:basedOn w:val="a0"/>
    <w:uiPriority w:val="99"/>
    <w:unhideWhenUsed/>
    <w:rsid w:val="0009651D"/>
    <w:rPr>
      <w:color w:val="0563C1" w:themeColor="hyperlink"/>
      <w:u w:val="single"/>
    </w:rPr>
  </w:style>
  <w:style w:type="paragraph" w:styleId="aa">
    <w:name w:val="header"/>
    <w:basedOn w:val="a"/>
    <w:link w:val="ab"/>
    <w:uiPriority w:val="99"/>
    <w:unhideWhenUsed/>
    <w:rsid w:val="00F117BC"/>
    <w:pPr>
      <w:tabs>
        <w:tab w:val="center" w:pos="4677"/>
        <w:tab w:val="right" w:pos="9355"/>
      </w:tabs>
      <w:spacing w:line="240" w:lineRule="auto"/>
    </w:pPr>
  </w:style>
  <w:style w:type="character" w:customStyle="1" w:styleId="ab">
    <w:name w:val="Верхний колонтитул Знак"/>
    <w:basedOn w:val="a0"/>
    <w:link w:val="aa"/>
    <w:uiPriority w:val="99"/>
    <w:rsid w:val="00F117BC"/>
    <w:rPr>
      <w:rFonts w:ascii="Times New Roman" w:hAnsi="Times New Roman"/>
      <w:sz w:val="28"/>
    </w:rPr>
  </w:style>
  <w:style w:type="paragraph" w:styleId="ac">
    <w:name w:val="footer"/>
    <w:basedOn w:val="a"/>
    <w:link w:val="ad"/>
    <w:uiPriority w:val="99"/>
    <w:unhideWhenUsed/>
    <w:rsid w:val="00F117BC"/>
    <w:pPr>
      <w:tabs>
        <w:tab w:val="center" w:pos="4677"/>
        <w:tab w:val="right" w:pos="9355"/>
      </w:tabs>
      <w:spacing w:line="240" w:lineRule="auto"/>
    </w:pPr>
  </w:style>
  <w:style w:type="character" w:customStyle="1" w:styleId="ad">
    <w:name w:val="Нижний колонтитул Знак"/>
    <w:basedOn w:val="a0"/>
    <w:link w:val="ac"/>
    <w:uiPriority w:val="99"/>
    <w:rsid w:val="00F117BC"/>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7711">
      <w:bodyDiv w:val="1"/>
      <w:marLeft w:val="0"/>
      <w:marRight w:val="0"/>
      <w:marTop w:val="0"/>
      <w:marBottom w:val="0"/>
      <w:divBdr>
        <w:top w:val="none" w:sz="0" w:space="0" w:color="auto"/>
        <w:left w:val="none" w:sz="0" w:space="0" w:color="auto"/>
        <w:bottom w:val="none" w:sz="0" w:space="0" w:color="auto"/>
        <w:right w:val="none" w:sz="0" w:space="0" w:color="auto"/>
      </w:divBdr>
      <w:divsChild>
        <w:div w:id="177278380">
          <w:marLeft w:val="0"/>
          <w:marRight w:val="0"/>
          <w:marTop w:val="240"/>
          <w:marBottom w:val="240"/>
          <w:divBdr>
            <w:top w:val="none" w:sz="0" w:space="0" w:color="auto"/>
            <w:left w:val="none" w:sz="0" w:space="0" w:color="auto"/>
            <w:bottom w:val="none" w:sz="0" w:space="0" w:color="auto"/>
            <w:right w:val="none" w:sz="0" w:space="0" w:color="auto"/>
          </w:divBdr>
          <w:divsChild>
            <w:div w:id="1475485395">
              <w:marLeft w:val="0"/>
              <w:marRight w:val="0"/>
              <w:marTop w:val="0"/>
              <w:marBottom w:val="0"/>
              <w:divBdr>
                <w:top w:val="none" w:sz="0" w:space="0" w:color="auto"/>
                <w:left w:val="none" w:sz="0" w:space="0" w:color="auto"/>
                <w:bottom w:val="none" w:sz="0" w:space="0" w:color="auto"/>
                <w:right w:val="none" w:sz="0" w:space="0" w:color="auto"/>
              </w:divBdr>
              <w:divsChild>
                <w:div w:id="208617529">
                  <w:marLeft w:val="0"/>
                  <w:marRight w:val="0"/>
                  <w:marTop w:val="0"/>
                  <w:marBottom w:val="0"/>
                  <w:divBdr>
                    <w:top w:val="none" w:sz="0" w:space="0" w:color="auto"/>
                    <w:left w:val="none" w:sz="0" w:space="0" w:color="auto"/>
                    <w:bottom w:val="none" w:sz="0" w:space="0" w:color="auto"/>
                    <w:right w:val="none" w:sz="0" w:space="0" w:color="auto"/>
                  </w:divBdr>
                  <w:divsChild>
                    <w:div w:id="1102610328">
                      <w:marLeft w:val="0"/>
                      <w:marRight w:val="0"/>
                      <w:marTop w:val="0"/>
                      <w:marBottom w:val="0"/>
                      <w:divBdr>
                        <w:top w:val="none" w:sz="0" w:space="0" w:color="auto"/>
                        <w:left w:val="none" w:sz="0" w:space="0" w:color="auto"/>
                        <w:bottom w:val="none" w:sz="0" w:space="0" w:color="auto"/>
                        <w:right w:val="none" w:sz="0" w:space="0" w:color="auto"/>
                      </w:divBdr>
                      <w:divsChild>
                        <w:div w:id="201746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002277">
          <w:marLeft w:val="0"/>
          <w:marRight w:val="0"/>
          <w:marTop w:val="240"/>
          <w:marBottom w:val="240"/>
          <w:divBdr>
            <w:top w:val="none" w:sz="0" w:space="0" w:color="auto"/>
            <w:left w:val="none" w:sz="0" w:space="0" w:color="auto"/>
            <w:bottom w:val="none" w:sz="0" w:space="0" w:color="auto"/>
            <w:right w:val="none" w:sz="0" w:space="0" w:color="auto"/>
          </w:divBdr>
          <w:divsChild>
            <w:div w:id="530344150">
              <w:marLeft w:val="0"/>
              <w:marRight w:val="0"/>
              <w:marTop w:val="0"/>
              <w:marBottom w:val="0"/>
              <w:divBdr>
                <w:top w:val="none" w:sz="0" w:space="0" w:color="auto"/>
                <w:left w:val="none" w:sz="0" w:space="0" w:color="auto"/>
                <w:bottom w:val="none" w:sz="0" w:space="0" w:color="auto"/>
                <w:right w:val="none" w:sz="0" w:space="0" w:color="auto"/>
              </w:divBdr>
              <w:divsChild>
                <w:div w:id="1591504090">
                  <w:marLeft w:val="0"/>
                  <w:marRight w:val="0"/>
                  <w:marTop w:val="0"/>
                  <w:marBottom w:val="0"/>
                  <w:divBdr>
                    <w:top w:val="none" w:sz="0" w:space="0" w:color="auto"/>
                    <w:left w:val="none" w:sz="0" w:space="0" w:color="auto"/>
                    <w:bottom w:val="none" w:sz="0" w:space="0" w:color="auto"/>
                    <w:right w:val="none" w:sz="0" w:space="0" w:color="auto"/>
                  </w:divBdr>
                  <w:divsChild>
                    <w:div w:id="467237032">
                      <w:marLeft w:val="0"/>
                      <w:marRight w:val="0"/>
                      <w:marTop w:val="0"/>
                      <w:marBottom w:val="0"/>
                      <w:divBdr>
                        <w:top w:val="none" w:sz="0" w:space="0" w:color="auto"/>
                        <w:left w:val="none" w:sz="0" w:space="0" w:color="auto"/>
                        <w:bottom w:val="none" w:sz="0" w:space="0" w:color="auto"/>
                        <w:right w:val="none" w:sz="0" w:space="0" w:color="auto"/>
                      </w:divBdr>
                      <w:divsChild>
                        <w:div w:id="175532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393980">
          <w:marLeft w:val="0"/>
          <w:marRight w:val="0"/>
          <w:marTop w:val="240"/>
          <w:marBottom w:val="240"/>
          <w:divBdr>
            <w:top w:val="none" w:sz="0" w:space="0" w:color="auto"/>
            <w:left w:val="none" w:sz="0" w:space="0" w:color="auto"/>
            <w:bottom w:val="none" w:sz="0" w:space="0" w:color="auto"/>
            <w:right w:val="none" w:sz="0" w:space="0" w:color="auto"/>
          </w:divBdr>
          <w:divsChild>
            <w:div w:id="1663045752">
              <w:marLeft w:val="0"/>
              <w:marRight w:val="0"/>
              <w:marTop w:val="0"/>
              <w:marBottom w:val="0"/>
              <w:divBdr>
                <w:top w:val="none" w:sz="0" w:space="0" w:color="auto"/>
                <w:left w:val="none" w:sz="0" w:space="0" w:color="auto"/>
                <w:bottom w:val="none" w:sz="0" w:space="0" w:color="auto"/>
                <w:right w:val="none" w:sz="0" w:space="0" w:color="auto"/>
              </w:divBdr>
              <w:divsChild>
                <w:div w:id="1602371871">
                  <w:marLeft w:val="0"/>
                  <w:marRight w:val="0"/>
                  <w:marTop w:val="0"/>
                  <w:marBottom w:val="0"/>
                  <w:divBdr>
                    <w:top w:val="none" w:sz="0" w:space="0" w:color="auto"/>
                    <w:left w:val="none" w:sz="0" w:space="0" w:color="auto"/>
                    <w:bottom w:val="none" w:sz="0" w:space="0" w:color="auto"/>
                    <w:right w:val="none" w:sz="0" w:space="0" w:color="auto"/>
                  </w:divBdr>
                  <w:divsChild>
                    <w:div w:id="1849563313">
                      <w:marLeft w:val="0"/>
                      <w:marRight w:val="0"/>
                      <w:marTop w:val="0"/>
                      <w:marBottom w:val="0"/>
                      <w:divBdr>
                        <w:top w:val="none" w:sz="0" w:space="0" w:color="auto"/>
                        <w:left w:val="none" w:sz="0" w:space="0" w:color="auto"/>
                        <w:bottom w:val="none" w:sz="0" w:space="0" w:color="auto"/>
                        <w:right w:val="none" w:sz="0" w:space="0" w:color="auto"/>
                      </w:divBdr>
                      <w:divsChild>
                        <w:div w:id="45856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360307">
          <w:marLeft w:val="0"/>
          <w:marRight w:val="0"/>
          <w:marTop w:val="240"/>
          <w:marBottom w:val="240"/>
          <w:divBdr>
            <w:top w:val="none" w:sz="0" w:space="0" w:color="auto"/>
            <w:left w:val="none" w:sz="0" w:space="0" w:color="auto"/>
            <w:bottom w:val="none" w:sz="0" w:space="0" w:color="auto"/>
            <w:right w:val="none" w:sz="0" w:space="0" w:color="auto"/>
          </w:divBdr>
          <w:divsChild>
            <w:div w:id="1090007686">
              <w:marLeft w:val="0"/>
              <w:marRight w:val="0"/>
              <w:marTop w:val="0"/>
              <w:marBottom w:val="0"/>
              <w:divBdr>
                <w:top w:val="none" w:sz="0" w:space="0" w:color="auto"/>
                <w:left w:val="none" w:sz="0" w:space="0" w:color="auto"/>
                <w:bottom w:val="none" w:sz="0" w:space="0" w:color="auto"/>
                <w:right w:val="none" w:sz="0" w:space="0" w:color="auto"/>
              </w:divBdr>
              <w:divsChild>
                <w:div w:id="1874733224">
                  <w:marLeft w:val="0"/>
                  <w:marRight w:val="0"/>
                  <w:marTop w:val="0"/>
                  <w:marBottom w:val="0"/>
                  <w:divBdr>
                    <w:top w:val="none" w:sz="0" w:space="0" w:color="auto"/>
                    <w:left w:val="none" w:sz="0" w:space="0" w:color="auto"/>
                    <w:bottom w:val="none" w:sz="0" w:space="0" w:color="auto"/>
                    <w:right w:val="none" w:sz="0" w:space="0" w:color="auto"/>
                  </w:divBdr>
                  <w:divsChild>
                    <w:div w:id="1989750023">
                      <w:marLeft w:val="0"/>
                      <w:marRight w:val="0"/>
                      <w:marTop w:val="0"/>
                      <w:marBottom w:val="0"/>
                      <w:divBdr>
                        <w:top w:val="none" w:sz="0" w:space="0" w:color="auto"/>
                        <w:left w:val="none" w:sz="0" w:space="0" w:color="auto"/>
                        <w:bottom w:val="none" w:sz="0" w:space="0" w:color="auto"/>
                        <w:right w:val="none" w:sz="0" w:space="0" w:color="auto"/>
                      </w:divBdr>
                      <w:divsChild>
                        <w:div w:id="176996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9410576">
      <w:bodyDiv w:val="1"/>
      <w:marLeft w:val="0"/>
      <w:marRight w:val="0"/>
      <w:marTop w:val="0"/>
      <w:marBottom w:val="0"/>
      <w:divBdr>
        <w:top w:val="none" w:sz="0" w:space="0" w:color="auto"/>
        <w:left w:val="none" w:sz="0" w:space="0" w:color="auto"/>
        <w:bottom w:val="none" w:sz="0" w:space="0" w:color="auto"/>
        <w:right w:val="none" w:sz="0" w:space="0" w:color="auto"/>
      </w:divBdr>
    </w:div>
    <w:div w:id="350225269">
      <w:bodyDiv w:val="1"/>
      <w:marLeft w:val="0"/>
      <w:marRight w:val="0"/>
      <w:marTop w:val="0"/>
      <w:marBottom w:val="0"/>
      <w:divBdr>
        <w:top w:val="none" w:sz="0" w:space="0" w:color="auto"/>
        <w:left w:val="none" w:sz="0" w:space="0" w:color="auto"/>
        <w:bottom w:val="none" w:sz="0" w:space="0" w:color="auto"/>
        <w:right w:val="none" w:sz="0" w:space="0" w:color="auto"/>
      </w:divBdr>
    </w:div>
    <w:div w:id="380859185">
      <w:bodyDiv w:val="1"/>
      <w:marLeft w:val="0"/>
      <w:marRight w:val="0"/>
      <w:marTop w:val="0"/>
      <w:marBottom w:val="0"/>
      <w:divBdr>
        <w:top w:val="none" w:sz="0" w:space="0" w:color="auto"/>
        <w:left w:val="none" w:sz="0" w:space="0" w:color="auto"/>
        <w:bottom w:val="none" w:sz="0" w:space="0" w:color="auto"/>
        <w:right w:val="none" w:sz="0" w:space="0" w:color="auto"/>
      </w:divBdr>
    </w:div>
    <w:div w:id="549078942">
      <w:bodyDiv w:val="1"/>
      <w:marLeft w:val="0"/>
      <w:marRight w:val="0"/>
      <w:marTop w:val="0"/>
      <w:marBottom w:val="0"/>
      <w:divBdr>
        <w:top w:val="none" w:sz="0" w:space="0" w:color="auto"/>
        <w:left w:val="none" w:sz="0" w:space="0" w:color="auto"/>
        <w:bottom w:val="none" w:sz="0" w:space="0" w:color="auto"/>
        <w:right w:val="none" w:sz="0" w:space="0" w:color="auto"/>
      </w:divBdr>
    </w:div>
    <w:div w:id="576984514">
      <w:bodyDiv w:val="1"/>
      <w:marLeft w:val="0"/>
      <w:marRight w:val="0"/>
      <w:marTop w:val="0"/>
      <w:marBottom w:val="0"/>
      <w:divBdr>
        <w:top w:val="none" w:sz="0" w:space="0" w:color="auto"/>
        <w:left w:val="none" w:sz="0" w:space="0" w:color="auto"/>
        <w:bottom w:val="none" w:sz="0" w:space="0" w:color="auto"/>
        <w:right w:val="none" w:sz="0" w:space="0" w:color="auto"/>
      </w:divBdr>
    </w:div>
    <w:div w:id="602106884">
      <w:bodyDiv w:val="1"/>
      <w:marLeft w:val="0"/>
      <w:marRight w:val="0"/>
      <w:marTop w:val="0"/>
      <w:marBottom w:val="0"/>
      <w:divBdr>
        <w:top w:val="none" w:sz="0" w:space="0" w:color="auto"/>
        <w:left w:val="none" w:sz="0" w:space="0" w:color="auto"/>
        <w:bottom w:val="none" w:sz="0" w:space="0" w:color="auto"/>
        <w:right w:val="none" w:sz="0" w:space="0" w:color="auto"/>
      </w:divBdr>
    </w:div>
    <w:div w:id="657805793">
      <w:bodyDiv w:val="1"/>
      <w:marLeft w:val="0"/>
      <w:marRight w:val="0"/>
      <w:marTop w:val="0"/>
      <w:marBottom w:val="0"/>
      <w:divBdr>
        <w:top w:val="none" w:sz="0" w:space="0" w:color="auto"/>
        <w:left w:val="none" w:sz="0" w:space="0" w:color="auto"/>
        <w:bottom w:val="none" w:sz="0" w:space="0" w:color="auto"/>
        <w:right w:val="none" w:sz="0" w:space="0" w:color="auto"/>
      </w:divBdr>
    </w:div>
    <w:div w:id="666712196">
      <w:bodyDiv w:val="1"/>
      <w:marLeft w:val="0"/>
      <w:marRight w:val="0"/>
      <w:marTop w:val="0"/>
      <w:marBottom w:val="0"/>
      <w:divBdr>
        <w:top w:val="none" w:sz="0" w:space="0" w:color="auto"/>
        <w:left w:val="none" w:sz="0" w:space="0" w:color="auto"/>
        <w:bottom w:val="none" w:sz="0" w:space="0" w:color="auto"/>
        <w:right w:val="none" w:sz="0" w:space="0" w:color="auto"/>
      </w:divBdr>
    </w:div>
    <w:div w:id="688144285">
      <w:bodyDiv w:val="1"/>
      <w:marLeft w:val="0"/>
      <w:marRight w:val="0"/>
      <w:marTop w:val="0"/>
      <w:marBottom w:val="0"/>
      <w:divBdr>
        <w:top w:val="none" w:sz="0" w:space="0" w:color="auto"/>
        <w:left w:val="none" w:sz="0" w:space="0" w:color="auto"/>
        <w:bottom w:val="none" w:sz="0" w:space="0" w:color="auto"/>
        <w:right w:val="none" w:sz="0" w:space="0" w:color="auto"/>
      </w:divBdr>
    </w:div>
    <w:div w:id="699822672">
      <w:bodyDiv w:val="1"/>
      <w:marLeft w:val="0"/>
      <w:marRight w:val="0"/>
      <w:marTop w:val="0"/>
      <w:marBottom w:val="0"/>
      <w:divBdr>
        <w:top w:val="none" w:sz="0" w:space="0" w:color="auto"/>
        <w:left w:val="none" w:sz="0" w:space="0" w:color="auto"/>
        <w:bottom w:val="none" w:sz="0" w:space="0" w:color="auto"/>
        <w:right w:val="none" w:sz="0" w:space="0" w:color="auto"/>
      </w:divBdr>
    </w:div>
    <w:div w:id="1050688826">
      <w:bodyDiv w:val="1"/>
      <w:marLeft w:val="0"/>
      <w:marRight w:val="0"/>
      <w:marTop w:val="0"/>
      <w:marBottom w:val="0"/>
      <w:divBdr>
        <w:top w:val="none" w:sz="0" w:space="0" w:color="auto"/>
        <w:left w:val="none" w:sz="0" w:space="0" w:color="auto"/>
        <w:bottom w:val="none" w:sz="0" w:space="0" w:color="auto"/>
        <w:right w:val="none" w:sz="0" w:space="0" w:color="auto"/>
      </w:divBdr>
    </w:div>
    <w:div w:id="1052844385">
      <w:bodyDiv w:val="1"/>
      <w:marLeft w:val="0"/>
      <w:marRight w:val="0"/>
      <w:marTop w:val="0"/>
      <w:marBottom w:val="0"/>
      <w:divBdr>
        <w:top w:val="none" w:sz="0" w:space="0" w:color="auto"/>
        <w:left w:val="none" w:sz="0" w:space="0" w:color="auto"/>
        <w:bottom w:val="none" w:sz="0" w:space="0" w:color="auto"/>
        <w:right w:val="none" w:sz="0" w:space="0" w:color="auto"/>
      </w:divBdr>
    </w:div>
    <w:div w:id="1400859578">
      <w:bodyDiv w:val="1"/>
      <w:marLeft w:val="0"/>
      <w:marRight w:val="0"/>
      <w:marTop w:val="0"/>
      <w:marBottom w:val="0"/>
      <w:divBdr>
        <w:top w:val="none" w:sz="0" w:space="0" w:color="auto"/>
        <w:left w:val="none" w:sz="0" w:space="0" w:color="auto"/>
        <w:bottom w:val="none" w:sz="0" w:space="0" w:color="auto"/>
        <w:right w:val="none" w:sz="0" w:space="0" w:color="auto"/>
      </w:divBdr>
    </w:div>
    <w:div w:id="1451897029">
      <w:bodyDiv w:val="1"/>
      <w:marLeft w:val="0"/>
      <w:marRight w:val="0"/>
      <w:marTop w:val="0"/>
      <w:marBottom w:val="0"/>
      <w:divBdr>
        <w:top w:val="none" w:sz="0" w:space="0" w:color="auto"/>
        <w:left w:val="none" w:sz="0" w:space="0" w:color="auto"/>
        <w:bottom w:val="none" w:sz="0" w:space="0" w:color="auto"/>
        <w:right w:val="none" w:sz="0" w:space="0" w:color="auto"/>
      </w:divBdr>
    </w:div>
    <w:div w:id="1675914712">
      <w:bodyDiv w:val="1"/>
      <w:marLeft w:val="0"/>
      <w:marRight w:val="0"/>
      <w:marTop w:val="0"/>
      <w:marBottom w:val="0"/>
      <w:divBdr>
        <w:top w:val="none" w:sz="0" w:space="0" w:color="auto"/>
        <w:left w:val="none" w:sz="0" w:space="0" w:color="auto"/>
        <w:bottom w:val="none" w:sz="0" w:space="0" w:color="auto"/>
        <w:right w:val="none" w:sz="0" w:space="0" w:color="auto"/>
      </w:divBdr>
    </w:div>
    <w:div w:id="2126851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2ggo@mail.ru" TargetMode="External"/><Relationship Id="rId13" Type="http://schemas.openxmlformats.org/officeDocument/2006/relationships/image" Target="media/image5.jpeg"/><Relationship Id="rId18" Type="http://schemas.openxmlformats.org/officeDocument/2006/relationships/hyperlink" Target="https://arduino.cc/"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26FD6-62DA-48E6-9A58-798BA18AA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1988</TotalTime>
  <Pages>34</Pages>
  <Words>7270</Words>
  <Characters>41440</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Алексей</cp:lastModifiedBy>
  <cp:revision>19</cp:revision>
  <dcterms:created xsi:type="dcterms:W3CDTF">2026-02-08T11:47:00Z</dcterms:created>
  <dcterms:modified xsi:type="dcterms:W3CDTF">2026-03-18T11:17:00Z</dcterms:modified>
</cp:coreProperties>
</file>