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FBE" w:rsidRDefault="00344241">
      <w:pPr>
        <w:pStyle w:val="1"/>
        <w:spacing w:before="0" w:after="0"/>
        <w:ind w:firstLine="51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Истоки</w:t>
      </w:r>
    </w:p>
    <w:p w:rsidR="00E12FBE" w:rsidRDefault="00344241">
      <w:pPr>
        <w:ind w:firstLine="510"/>
        <w:jc w:val="center"/>
        <w:rPr>
          <w:b/>
          <w:sz w:val="32"/>
        </w:rPr>
      </w:pPr>
      <w:r>
        <w:rPr>
          <w:b/>
          <w:sz w:val="32"/>
        </w:rPr>
        <w:t>Тема урока "Помнить всем Отечеством"</w:t>
      </w:r>
    </w:p>
    <w:p w:rsidR="00E12FBE" w:rsidRDefault="00344241">
      <w:pPr>
        <w:ind w:firstLine="510"/>
        <w:jc w:val="center"/>
        <w:rPr>
          <w:b/>
          <w:sz w:val="32"/>
        </w:rPr>
      </w:pPr>
      <w:r>
        <w:rPr>
          <w:b/>
          <w:sz w:val="32"/>
        </w:rPr>
        <w:t>4 класс</w:t>
      </w:r>
    </w:p>
    <w:p w:rsidR="00E12FBE" w:rsidRDefault="00E12FBE">
      <w:pPr>
        <w:ind w:firstLine="510"/>
        <w:jc w:val="center"/>
        <w:rPr>
          <w:b/>
        </w:rPr>
      </w:pPr>
    </w:p>
    <w:p w:rsidR="00E12FBE" w:rsidRDefault="00344241">
      <w:pPr>
        <w:ind w:firstLine="510"/>
      </w:pPr>
      <w:r>
        <w:rPr>
          <w:b/>
        </w:rPr>
        <w:t>Цель</w:t>
      </w:r>
      <w:r>
        <w:rPr>
          <w:b/>
          <w:i/>
        </w:rPr>
        <w:t>:</w:t>
      </w:r>
      <w:r>
        <w:rPr>
          <w:i/>
        </w:rPr>
        <w:t xml:space="preserve"> </w:t>
      </w:r>
      <w:r>
        <w:t>помочь учащимся почувствовать и осознать традиции всенародного гражданского праздника – Дня Победы</w:t>
      </w:r>
    </w:p>
    <w:p w:rsidR="00E12FBE" w:rsidRDefault="00344241">
      <w:pPr>
        <w:ind w:firstLine="510"/>
        <w:rPr>
          <w:b/>
        </w:rPr>
      </w:pPr>
      <w:r>
        <w:rPr>
          <w:b/>
        </w:rPr>
        <w:t>Задачи:</w:t>
      </w:r>
    </w:p>
    <w:p w:rsidR="00E12FBE" w:rsidRDefault="00344241">
      <w:pPr>
        <w:numPr>
          <w:ilvl w:val="0"/>
          <w:numId w:val="1"/>
        </w:numPr>
        <w:ind w:left="0" w:firstLine="0"/>
      </w:pPr>
      <w:r>
        <w:t>вспомнить о событиях ВОВ;</w:t>
      </w:r>
    </w:p>
    <w:p w:rsidR="00E12FBE" w:rsidRDefault="00344241">
      <w:pPr>
        <w:numPr>
          <w:ilvl w:val="0"/>
          <w:numId w:val="1"/>
        </w:numPr>
        <w:ind w:left="0" w:firstLine="0"/>
      </w:pPr>
      <w:r>
        <w:t xml:space="preserve">поразмышлять о том, какое значение имеют традиции Дня Победы </w:t>
      </w:r>
      <w:r>
        <w:t>для сохранения в памяти народного подвига;</w:t>
      </w:r>
    </w:p>
    <w:p w:rsidR="00E12FBE" w:rsidRDefault="00344241">
      <w:pPr>
        <w:numPr>
          <w:ilvl w:val="0"/>
          <w:numId w:val="1"/>
        </w:numPr>
        <w:ind w:left="0" w:firstLine="0"/>
      </w:pPr>
      <w:proofErr w:type="gramStart"/>
      <w:r>
        <w:t>узнать</w:t>
      </w:r>
      <w:proofErr w:type="gramEnd"/>
      <w:r>
        <w:t xml:space="preserve"> как жили люди нашего города в период ВОВ</w:t>
      </w:r>
    </w:p>
    <w:p w:rsidR="00E12FBE" w:rsidRDefault="00344241">
      <w:pPr>
        <w:numPr>
          <w:ilvl w:val="0"/>
          <w:numId w:val="1"/>
        </w:numPr>
        <w:ind w:left="0" w:firstLine="0"/>
        <w:rPr>
          <w:b/>
        </w:rPr>
      </w:pPr>
      <w:r>
        <w:t xml:space="preserve">способствовать воспитанию патриотических чувств учащихся, развитию </w:t>
      </w:r>
      <w:proofErr w:type="spellStart"/>
      <w:r>
        <w:t>эмпатии</w:t>
      </w:r>
      <w:proofErr w:type="spellEnd"/>
      <w:r>
        <w:t>.</w:t>
      </w:r>
    </w:p>
    <w:p w:rsidR="00E12FBE" w:rsidRDefault="00E12FBE">
      <w:pPr>
        <w:ind w:firstLine="510"/>
        <w:rPr>
          <w:b/>
          <w:shd w:val="clear" w:color="auto" w:fill="FFD821"/>
        </w:rPr>
      </w:pPr>
    </w:p>
    <w:p w:rsidR="00E12FBE" w:rsidRDefault="00344241">
      <w:pPr>
        <w:ind w:firstLine="510"/>
        <w:rPr>
          <w:b/>
        </w:rPr>
      </w:pPr>
      <w:r>
        <w:rPr>
          <w:b/>
        </w:rPr>
        <w:t>Художественно – педагогическая идея урока:</w:t>
      </w:r>
    </w:p>
    <w:p w:rsidR="00E12FBE" w:rsidRDefault="00344241">
      <w:pPr>
        <w:ind w:firstLine="510"/>
        <w:rPr>
          <w:i/>
        </w:rPr>
      </w:pPr>
      <w:r>
        <w:rPr>
          <w:i/>
        </w:rPr>
        <w:t>«Вспомним всех поименно,</w:t>
      </w:r>
    </w:p>
    <w:p w:rsidR="00E12FBE" w:rsidRDefault="00344241">
      <w:pPr>
        <w:ind w:firstLine="510"/>
        <w:rPr>
          <w:i/>
        </w:rPr>
      </w:pPr>
      <w:r>
        <w:rPr>
          <w:i/>
        </w:rPr>
        <w:t>Горем вспомним своим</w:t>
      </w:r>
      <w:r>
        <w:rPr>
          <w:i/>
        </w:rPr>
        <w:t>.</w:t>
      </w:r>
    </w:p>
    <w:p w:rsidR="00E12FBE" w:rsidRDefault="00344241">
      <w:pPr>
        <w:ind w:firstLine="510"/>
        <w:rPr>
          <w:i/>
        </w:rPr>
      </w:pPr>
      <w:r>
        <w:rPr>
          <w:i/>
        </w:rPr>
        <w:t>Это нужно – не мертвым!</w:t>
      </w:r>
    </w:p>
    <w:p w:rsidR="00E12FBE" w:rsidRDefault="00344241">
      <w:pPr>
        <w:ind w:firstLine="510"/>
      </w:pPr>
      <w:r>
        <w:rPr>
          <w:i/>
        </w:rPr>
        <w:t>Это надо живым!»</w:t>
      </w:r>
      <w:r>
        <w:t xml:space="preserve"> (Р. Рождественский)</w:t>
      </w:r>
    </w:p>
    <w:p w:rsidR="00E12FBE" w:rsidRDefault="00E12FBE">
      <w:pPr>
        <w:ind w:firstLine="510"/>
      </w:pPr>
    </w:p>
    <w:p w:rsidR="00E12FBE" w:rsidRDefault="00344241">
      <w:pPr>
        <w:ind w:firstLine="510"/>
        <w:rPr>
          <w:b/>
        </w:rPr>
      </w:pPr>
      <w:r>
        <w:rPr>
          <w:b/>
        </w:rPr>
        <w:t>Оборудование:</w:t>
      </w:r>
    </w:p>
    <w:p w:rsidR="00E12FBE" w:rsidRDefault="00344241">
      <w:pPr>
        <w:numPr>
          <w:ilvl w:val="0"/>
          <w:numId w:val="2"/>
        </w:numPr>
        <w:ind w:left="0" w:firstLine="510"/>
      </w:pPr>
      <w:proofErr w:type="spellStart"/>
      <w:r>
        <w:t>Мультимедийный</w:t>
      </w:r>
      <w:proofErr w:type="spellEnd"/>
      <w:r>
        <w:t xml:space="preserve"> проектор, экран, видеоклип «О той весне» </w:t>
      </w:r>
      <w:r>
        <w:rPr>
          <w:color w:val="242F33"/>
          <w:spacing w:val="2"/>
        </w:rPr>
        <w:t>Е. Плотниковой</w:t>
      </w:r>
      <w:r>
        <w:t>, иллюстрации с изображением традиционных праздничных мероприятий.</w:t>
      </w:r>
    </w:p>
    <w:p w:rsidR="00E12FBE" w:rsidRDefault="00344241">
      <w:pPr>
        <w:numPr>
          <w:ilvl w:val="0"/>
          <w:numId w:val="2"/>
        </w:numPr>
        <w:ind w:left="0" w:firstLine="510"/>
      </w:pPr>
      <w:r>
        <w:t>Учебник «Истоки» 4 класс, рабочая тетрадь</w:t>
      </w:r>
      <w:r>
        <w:t>.</w:t>
      </w:r>
    </w:p>
    <w:p w:rsidR="00E12FBE" w:rsidRDefault="00E12FBE">
      <w:pPr>
        <w:ind w:firstLine="510"/>
      </w:pPr>
    </w:p>
    <w:p w:rsidR="00E12FBE" w:rsidRDefault="00344241">
      <w:pPr>
        <w:ind w:firstLine="510"/>
        <w:jc w:val="center"/>
        <w:rPr>
          <w:b/>
        </w:rPr>
      </w:pPr>
      <w:r>
        <w:rPr>
          <w:b/>
        </w:rPr>
        <w:t>Ход урока</w:t>
      </w:r>
    </w:p>
    <w:p w:rsidR="00E12FBE" w:rsidRDefault="00344241">
      <w:pPr>
        <w:ind w:firstLine="510"/>
        <w:rPr>
          <w:b/>
        </w:rPr>
      </w:pPr>
      <w:r>
        <w:rPr>
          <w:b/>
        </w:rPr>
        <w:t>Присоединение.</w:t>
      </w:r>
    </w:p>
    <w:p w:rsidR="00E12FBE" w:rsidRDefault="00344241">
      <w:pPr>
        <w:numPr>
          <w:ilvl w:val="0"/>
          <w:numId w:val="3"/>
        </w:numPr>
        <w:rPr>
          <w:b/>
        </w:rPr>
      </w:pPr>
      <w:r>
        <w:t xml:space="preserve">Какую тему мы с вами начали изучать? </w:t>
      </w:r>
      <w:r>
        <w:rPr>
          <w:i/>
        </w:rPr>
        <w:t>(Традиции праздника)</w:t>
      </w:r>
    </w:p>
    <w:p w:rsidR="00E12FBE" w:rsidRDefault="00344241">
      <w:pPr>
        <w:numPr>
          <w:ilvl w:val="0"/>
          <w:numId w:val="3"/>
        </w:numPr>
        <w:rPr>
          <w:b/>
        </w:rPr>
      </w:pPr>
      <w:r>
        <w:t xml:space="preserve">Сегодня мы продолжаем знакомство с традициями праздников и вспомним еще один важный для нас праздник. Посмотрите видеоклип и определите, о каком празднике пойдет речь? </w:t>
      </w:r>
      <w:r>
        <w:rPr>
          <w:i/>
        </w:rPr>
        <w:t xml:space="preserve">(Слушают и просматривают видеоклип </w:t>
      </w:r>
      <w:r>
        <w:t xml:space="preserve">«О той весне» </w:t>
      </w:r>
      <w:r>
        <w:rPr>
          <w:color w:val="242F33"/>
          <w:spacing w:val="2"/>
        </w:rPr>
        <w:t>Е. Плотниковой</w:t>
      </w:r>
      <w:r>
        <w:rPr>
          <w:i/>
        </w:rPr>
        <w:t>)</w:t>
      </w:r>
      <w:r>
        <w:rPr>
          <w:b/>
          <w:i/>
        </w:rPr>
        <w:t xml:space="preserve"> 5 минут.</w:t>
      </w:r>
    </w:p>
    <w:p w:rsidR="00E12FBE" w:rsidRDefault="00344241">
      <w:pPr>
        <w:ind w:firstLine="510"/>
      </w:pPr>
      <w:r>
        <w:rPr>
          <w:b/>
        </w:rPr>
        <w:t xml:space="preserve">- </w:t>
      </w:r>
      <w:r>
        <w:t xml:space="preserve">Итак, о каком же празднике сегодня пойдет речь? ( </w:t>
      </w:r>
      <w:r>
        <w:rPr>
          <w:i/>
        </w:rPr>
        <w:t>О Дне Победы</w:t>
      </w:r>
      <w:r>
        <w:t>).</w:t>
      </w:r>
    </w:p>
    <w:p w:rsidR="00E12FBE" w:rsidRDefault="00344241">
      <w:pPr>
        <w:ind w:firstLine="510"/>
        <w:rPr>
          <w:i/>
        </w:rPr>
      </w:pPr>
      <w:r>
        <w:t>Для того</w:t>
      </w:r>
      <w:proofErr w:type="gramStart"/>
      <w:r>
        <w:t>,</w:t>
      </w:r>
      <w:proofErr w:type="gramEnd"/>
      <w:r>
        <w:t xml:space="preserve"> чтобы сформулировать тему нашего занятия давайте ответим на вопрос «Зачем мы отмечаем День Победы?» </w:t>
      </w:r>
      <w:r>
        <w:rPr>
          <w:i/>
        </w:rPr>
        <w:t>(Чтоб</w:t>
      </w:r>
      <w:r>
        <w:rPr>
          <w:i/>
        </w:rPr>
        <w:t xml:space="preserve">ы сохранить память для </w:t>
      </w:r>
      <w:proofErr w:type="spellStart"/>
      <w:r>
        <w:rPr>
          <w:i/>
        </w:rPr>
        <w:t>будующих</w:t>
      </w:r>
      <w:proofErr w:type="spellEnd"/>
      <w:r>
        <w:rPr>
          <w:i/>
        </w:rPr>
        <w:t xml:space="preserve"> поколений, помнить о героях, которые погибли ради того, чтобы мы жили, о Защитниках нашей Родины)</w:t>
      </w:r>
    </w:p>
    <w:p w:rsidR="00E12FBE" w:rsidRDefault="00344241">
      <w:pPr>
        <w:ind w:firstLine="510"/>
        <w:rPr>
          <w:i/>
        </w:rPr>
      </w:pPr>
      <w:r>
        <w:rPr>
          <w:i/>
        </w:rPr>
        <w:t>Тема занятия</w:t>
      </w:r>
      <w:proofErr w:type="gramStart"/>
      <w:r>
        <w:rPr>
          <w:i/>
        </w:rPr>
        <w:t xml:space="preserve"> :</w:t>
      </w:r>
      <w:proofErr w:type="gramEnd"/>
      <w:r>
        <w:rPr>
          <w:i/>
        </w:rPr>
        <w:t xml:space="preserve"> Помнить всем Отечеством.</w:t>
      </w:r>
    </w:p>
    <w:p w:rsidR="00E12FBE" w:rsidRDefault="00344241">
      <w:pPr>
        <w:ind w:firstLine="510"/>
        <w:rPr>
          <w:i/>
        </w:rPr>
      </w:pPr>
      <w:r>
        <w:rPr>
          <w:i/>
        </w:rPr>
        <w:t>Цель: осознание традиций празднования Дня Победы и значения этого праздника в современ</w:t>
      </w:r>
      <w:r>
        <w:rPr>
          <w:i/>
        </w:rPr>
        <w:t>ном мире.</w:t>
      </w:r>
    </w:p>
    <w:p w:rsidR="00E12FBE" w:rsidRDefault="00344241">
      <w:pPr>
        <w:ind w:firstLine="510"/>
        <w:rPr>
          <w:i/>
        </w:rPr>
      </w:pPr>
      <w:r>
        <w:rPr>
          <w:i/>
        </w:rPr>
        <w:t xml:space="preserve">Задачи: </w:t>
      </w:r>
      <w:bookmarkStart w:id="0" w:name="_GoBack"/>
      <w:bookmarkEnd w:id="0"/>
    </w:p>
    <w:p w:rsidR="00E12FBE" w:rsidRDefault="00344241">
      <w:pPr>
        <w:numPr>
          <w:ilvl w:val="0"/>
          <w:numId w:val="4"/>
        </w:numPr>
        <w:rPr>
          <w:i/>
        </w:rPr>
      </w:pPr>
      <w:r>
        <w:rPr>
          <w:i/>
        </w:rPr>
        <w:t>Вспомнить о событиях ВОВ</w:t>
      </w:r>
    </w:p>
    <w:p w:rsidR="00E12FBE" w:rsidRDefault="00344241">
      <w:pPr>
        <w:numPr>
          <w:ilvl w:val="0"/>
          <w:numId w:val="4"/>
        </w:numPr>
        <w:rPr>
          <w:i/>
        </w:rPr>
      </w:pPr>
      <w:r>
        <w:rPr>
          <w:i/>
        </w:rPr>
        <w:t>Обобщить знания о традициях Дня Победы</w:t>
      </w:r>
    </w:p>
    <w:p w:rsidR="00E12FBE" w:rsidRDefault="00344241">
      <w:pPr>
        <w:numPr>
          <w:ilvl w:val="0"/>
          <w:numId w:val="4"/>
        </w:numPr>
        <w:rPr>
          <w:i/>
        </w:rPr>
      </w:pPr>
      <w:proofErr w:type="gramStart"/>
      <w:r>
        <w:rPr>
          <w:i/>
        </w:rPr>
        <w:lastRenderedPageBreak/>
        <w:t>Узнать</w:t>
      </w:r>
      <w:proofErr w:type="gramEnd"/>
      <w:r>
        <w:rPr>
          <w:i/>
        </w:rPr>
        <w:t xml:space="preserve"> как жили люди нашего города в период ВОВ</w:t>
      </w:r>
    </w:p>
    <w:p w:rsidR="00E12FBE" w:rsidRDefault="00E12FBE">
      <w:pPr>
        <w:rPr>
          <w:i/>
          <w:shd w:val="clear" w:color="auto" w:fill="FFD821"/>
        </w:rPr>
      </w:pPr>
    </w:p>
    <w:p w:rsidR="00E12FBE" w:rsidRDefault="00344241">
      <w:pPr>
        <w:ind w:firstLine="510"/>
        <w:rPr>
          <w:b/>
        </w:rPr>
      </w:pPr>
      <w:r>
        <w:rPr>
          <w:b/>
        </w:rPr>
        <w:t>Ресурсный круг (5 минут)</w:t>
      </w:r>
    </w:p>
    <w:p w:rsidR="00E12FBE" w:rsidRDefault="00344241">
      <w:pPr>
        <w:ind w:firstLine="510"/>
      </w:pPr>
      <w:r>
        <w:t xml:space="preserve">Ребята, </w:t>
      </w:r>
      <w:proofErr w:type="gramStart"/>
      <w:r>
        <w:t>посмотрев видеоклип у каждого из вас возникли</w:t>
      </w:r>
      <w:proofErr w:type="gramEnd"/>
      <w:r>
        <w:t xml:space="preserve"> свои мысли и чувства. Давайте поделимся ими.</w:t>
      </w:r>
    </w:p>
    <w:p w:rsidR="00E12FBE" w:rsidRDefault="00344241">
      <w:pPr>
        <w:numPr>
          <w:ilvl w:val="0"/>
          <w:numId w:val="5"/>
        </w:numPr>
      </w:pPr>
      <w:r>
        <w:t xml:space="preserve">Я приглашаю вас встать в ресурсный круг </w:t>
      </w:r>
      <w:r>
        <w:rPr>
          <w:i/>
        </w:rPr>
        <w:t>(приглашаю к доске 9 человек, передаем георгиевскую ленту)</w:t>
      </w:r>
      <w:r>
        <w:t xml:space="preserve">. </w:t>
      </w:r>
    </w:p>
    <w:p w:rsidR="00E12FBE" w:rsidRDefault="00344241">
      <w:pPr>
        <w:numPr>
          <w:ilvl w:val="0"/>
          <w:numId w:val="5"/>
        </w:numPr>
      </w:pPr>
      <w:r>
        <w:t xml:space="preserve">Те, кто остался на местах заполните таблицу «Вижу, слышу, чувствую», если вам сложно, то </w:t>
      </w:r>
      <w:proofErr w:type="spellStart"/>
      <w:r>
        <w:t>можите</w:t>
      </w:r>
      <w:proofErr w:type="spellEnd"/>
      <w:r>
        <w:t xml:space="preserve"> сначала послушать нас, а потом заполнить таблицу. Какие асс</w:t>
      </w:r>
      <w:r>
        <w:t xml:space="preserve">оциации у вас возникают со словами «День Победы»? Что вы видите, слышите, чувствуете при этом? </w:t>
      </w:r>
      <w:r>
        <w:rPr>
          <w:i/>
        </w:rPr>
        <w:t>(высказывания детей)</w:t>
      </w:r>
      <w:r>
        <w:t xml:space="preserve">. </w:t>
      </w:r>
    </w:p>
    <w:p w:rsidR="00E12FBE" w:rsidRDefault="00E12FBE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3288"/>
        <w:gridCol w:w="3288"/>
        <w:gridCol w:w="3288"/>
      </w:tblGrid>
      <w:tr w:rsidR="00E12FBE">
        <w:trPr>
          <w:trHeight w:val="373"/>
        </w:trPr>
        <w:tc>
          <w:tcPr>
            <w:tcW w:w="98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FBE" w:rsidRDefault="00344241">
            <w:pPr>
              <w:jc w:val="center"/>
            </w:pPr>
            <w:r>
              <w:t>День Победы</w:t>
            </w:r>
          </w:p>
        </w:tc>
      </w:tr>
      <w:tr w:rsidR="00E12FBE">
        <w:trPr>
          <w:trHeight w:val="450"/>
        </w:trPr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FBE" w:rsidRDefault="00344241">
            <w:pPr>
              <w:jc w:val="center"/>
            </w:pPr>
            <w:r>
              <w:t>Что вижу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FBE" w:rsidRDefault="00344241">
            <w:pPr>
              <w:jc w:val="center"/>
            </w:pPr>
            <w:r>
              <w:t>Что слышу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FBE" w:rsidRDefault="00344241">
            <w:pPr>
              <w:jc w:val="center"/>
            </w:pPr>
            <w:r>
              <w:t>Что чувствую</w:t>
            </w:r>
          </w:p>
        </w:tc>
      </w:tr>
      <w:tr w:rsidR="00E12FBE">
        <w:trPr>
          <w:trHeight w:val="932"/>
        </w:trPr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FBE" w:rsidRDefault="00E12FBE">
            <w:pPr>
              <w:jc w:val="center"/>
            </w:pP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FBE" w:rsidRDefault="00E12FBE">
            <w:pPr>
              <w:jc w:val="center"/>
            </w:pP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FBE" w:rsidRDefault="00E12FBE">
            <w:pPr>
              <w:jc w:val="center"/>
            </w:pPr>
          </w:p>
        </w:tc>
      </w:tr>
    </w:tbl>
    <w:p w:rsidR="00E12FBE" w:rsidRDefault="00E12FBE"/>
    <w:p w:rsidR="00E12FBE" w:rsidRDefault="00344241">
      <w:pPr>
        <w:numPr>
          <w:ilvl w:val="0"/>
          <w:numId w:val="5"/>
        </w:numPr>
      </w:pPr>
      <w:r>
        <w:t>Кто желает поделиться с нами своими мыслями? (спрашиваю нескольких желающих)</w:t>
      </w:r>
    </w:p>
    <w:p w:rsidR="00E12FBE" w:rsidRDefault="00344241">
      <w:pPr>
        <w:ind w:firstLine="510"/>
      </w:pPr>
      <w:r>
        <w:t xml:space="preserve">По вашим высказываниям я поняла, что вы знаете, в </w:t>
      </w:r>
      <w:proofErr w:type="gramStart"/>
      <w:r>
        <w:t>связи</w:t>
      </w:r>
      <w:proofErr w:type="gramEnd"/>
      <w:r>
        <w:t xml:space="preserve"> с чем отмечается этот праздник, что вы помните героев войны, что вы ощущаете радость за нашу страну, гордость за наших славных воинов - защитников. </w:t>
      </w:r>
      <w:r>
        <w:rPr>
          <w:i/>
        </w:rPr>
        <w:t>(Дети проходят на свои места)</w:t>
      </w:r>
      <w:r>
        <w:t>.</w:t>
      </w:r>
    </w:p>
    <w:p w:rsidR="00E12FBE" w:rsidRDefault="00344241">
      <w:pPr>
        <w:ind w:firstLine="510"/>
      </w:pPr>
      <w:r>
        <w:t xml:space="preserve">- </w:t>
      </w:r>
      <w:r>
        <w:t>В тот далёкий летни</w:t>
      </w:r>
      <w:r>
        <w:t>й день 22 июня 1941 года люди занимались обычными для себя делами. Никто и не подозревал, что многое в их жизни перечеркнёт одно страшное слово – война. А теперь представьте себе беззаботную жизнь таких ребят как Вы. Каникулы. Лето. Тепло. Вы собираетесь с</w:t>
      </w:r>
      <w:r>
        <w:t xml:space="preserve"> родителями на природу... И вдруг – война….</w:t>
      </w:r>
      <w:r>
        <w:t xml:space="preserve"> Великая Отечественная война нашего народа против фашистской Германии. </w:t>
      </w:r>
    </w:p>
    <w:p w:rsidR="00E12FBE" w:rsidRDefault="00344241">
      <w:pPr>
        <w:ind w:firstLine="510"/>
        <w:rPr>
          <w:b/>
        </w:rPr>
      </w:pPr>
      <w:r>
        <w:t xml:space="preserve">Великая Отечественная война – это страшное </w:t>
      </w:r>
      <w:proofErr w:type="gramStart"/>
      <w:r>
        <w:t>воспоминание</w:t>
      </w:r>
      <w:proofErr w:type="gramEnd"/>
      <w:r>
        <w:t xml:space="preserve"> детской тоски, одиночества, горя… Школьники работали вместе с учителями на покосе, по</w:t>
      </w:r>
      <w:r>
        <w:t>лоли и копали картофель, стояли у станков, а самые младшие собирали на полях колоски, чтобы не потерять ни одного зёрнышка – ведь хлеб был нужен на фронте их отцам и братьям.</w:t>
      </w:r>
    </w:p>
    <w:p w:rsidR="00E12FBE" w:rsidRDefault="00344241">
      <w:pPr>
        <w:ind w:firstLine="510"/>
        <w:rPr>
          <w:u w:val="single"/>
        </w:rPr>
      </w:pPr>
      <w:r>
        <w:rPr>
          <w:u w:val="single"/>
        </w:rPr>
        <w:t>Вернемся к задачам, поставленным в начале урока. Какую задачу мы выполнили?</w:t>
      </w:r>
    </w:p>
    <w:p w:rsidR="00E12FBE" w:rsidRDefault="00344241">
      <w:pPr>
        <w:ind w:firstLine="510"/>
        <w:rPr>
          <w:u w:val="single"/>
        </w:rPr>
      </w:pPr>
      <w:r>
        <w:rPr>
          <w:u w:val="single"/>
        </w:rPr>
        <w:t>Можем</w:t>
      </w:r>
      <w:r>
        <w:rPr>
          <w:u w:val="single"/>
        </w:rPr>
        <w:t xml:space="preserve"> перейти к выполнению второй задачи.</w:t>
      </w:r>
    </w:p>
    <w:p w:rsidR="00E12FBE" w:rsidRDefault="00E12FBE">
      <w:pPr>
        <w:ind w:firstLine="510"/>
      </w:pPr>
    </w:p>
    <w:p w:rsidR="00E12FBE" w:rsidRDefault="00344241">
      <w:pPr>
        <w:ind w:firstLine="510"/>
      </w:pPr>
      <w:r>
        <w:rPr>
          <w:i/>
        </w:rPr>
        <w:tab/>
      </w:r>
      <w:r>
        <w:rPr>
          <w:b/>
        </w:rPr>
        <w:t>Работа с учебником на стр. 124 – 125 (самостоятельно)</w:t>
      </w:r>
    </w:p>
    <w:p w:rsidR="00E12FBE" w:rsidRDefault="00344241">
      <w:pPr>
        <w:ind w:firstLine="510"/>
      </w:pPr>
      <w:r>
        <w:rPr>
          <w:b/>
        </w:rPr>
        <w:t>-</w:t>
      </w:r>
      <w:r>
        <w:t>Человечество в неоплатном долгу перед теми миллионами людей, которые погибли, защищая Родину от порабощения, неволи, фашизма, грозившего уничтожить все славянские</w:t>
      </w:r>
      <w:r>
        <w:t xml:space="preserve"> народы. Благодарные потомки хранят память о погибших, свято соблюдая традиции праздника. О том, какие это традиции, вы </w:t>
      </w:r>
      <w:r>
        <w:lastRenderedPageBreak/>
        <w:t xml:space="preserve">узнаете, поработав с материалом учебника </w:t>
      </w:r>
      <w:proofErr w:type="gramStart"/>
      <w:r>
        <w:t>на</w:t>
      </w:r>
      <w:proofErr w:type="gramEnd"/>
      <w:r>
        <w:t xml:space="preserve"> с. 124-125 </w:t>
      </w:r>
      <w:proofErr w:type="gramStart"/>
      <w:r>
        <w:t>до</w:t>
      </w:r>
      <w:proofErr w:type="gramEnd"/>
      <w:r>
        <w:t xml:space="preserve"> абзаца «Есть и другие любимые гражданские праздники». Читаем используя прием ч</w:t>
      </w:r>
      <w:r>
        <w:t>тения с пометками, взяли в руки простой карандаш.</w:t>
      </w:r>
    </w:p>
    <w:p w:rsidR="00E12FBE" w:rsidRDefault="00344241">
      <w:pPr>
        <w:ind w:firstLine="510"/>
      </w:pPr>
      <w:r>
        <w:rPr>
          <w:noProof/>
        </w:rPr>
        <w:drawing>
          <wp:inline distT="0" distB="0" distL="114300" distR="114300">
            <wp:extent cx="2400300" cy="17716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2FBE" w:rsidRDefault="00344241">
      <w:pPr>
        <w:ind w:firstLine="510"/>
      </w:pPr>
      <w:r>
        <w:t>- Расскажите, какая информация была вам известна?</w:t>
      </w:r>
    </w:p>
    <w:p w:rsidR="00E12FBE" w:rsidRDefault="00344241">
      <w:pPr>
        <w:ind w:firstLine="510"/>
      </w:pPr>
      <w:r>
        <w:t xml:space="preserve">О каких традициях Дня Победы вы узнали? </w:t>
      </w:r>
      <w:proofErr w:type="gramStart"/>
      <w:r>
        <w:rPr>
          <w:i/>
        </w:rPr>
        <w:t>(Дети называют традиции: возложение венков, минута молчания, поминальная церковная служба, военный парад.</w:t>
      </w:r>
      <w:proofErr w:type="gramEnd"/>
      <w:r>
        <w:rPr>
          <w:i/>
        </w:rPr>
        <w:t xml:space="preserve"> </w:t>
      </w:r>
      <w:proofErr w:type="gramStart"/>
      <w:r>
        <w:rPr>
          <w:i/>
        </w:rPr>
        <w:t xml:space="preserve">Учитель </w:t>
      </w:r>
      <w:r>
        <w:rPr>
          <w:i/>
        </w:rPr>
        <w:t>вывешивает понятия на доску, на которой заранее размещены иллюстрации, изображающие эти традиции).</w:t>
      </w:r>
      <w:proofErr w:type="gramEnd"/>
    </w:p>
    <w:p w:rsidR="00E12FBE" w:rsidRDefault="00344241">
      <w:pPr>
        <w:ind w:firstLine="510"/>
      </w:pPr>
      <w:r>
        <w:t>Кто встретил информацию, о которой раньше думал иначе?</w:t>
      </w:r>
    </w:p>
    <w:p w:rsidR="00E12FBE" w:rsidRDefault="00344241">
      <w:pPr>
        <w:ind w:firstLine="510"/>
      </w:pPr>
      <w:r>
        <w:t>Что отметили для себя интересного или непонятного?</w:t>
      </w:r>
    </w:p>
    <w:p w:rsidR="00E12FBE" w:rsidRDefault="00E12FBE">
      <w:pPr>
        <w:ind w:firstLine="510"/>
      </w:pPr>
    </w:p>
    <w:p w:rsidR="00E12FBE" w:rsidRDefault="00344241">
      <w:pPr>
        <w:ind w:firstLine="510"/>
      </w:pPr>
      <w:proofErr w:type="spellStart"/>
      <w:r>
        <w:rPr>
          <w:b/>
        </w:rPr>
        <w:t>Физминутка</w:t>
      </w:r>
      <w:proofErr w:type="spellEnd"/>
      <w:r>
        <w:rPr>
          <w:b/>
        </w:rPr>
        <w:t xml:space="preserve">: </w:t>
      </w:r>
      <w:r>
        <w:t>А теперь я предлагаю встать и по тради</w:t>
      </w:r>
      <w:r>
        <w:t>ции почтить память об участниках ВОВ</w:t>
      </w:r>
      <w:r>
        <w:rPr>
          <w:b/>
        </w:rPr>
        <w:t xml:space="preserve"> минутой молчания.</w:t>
      </w:r>
    </w:p>
    <w:p w:rsidR="00E12FBE" w:rsidRDefault="00E12FBE">
      <w:pPr>
        <w:ind w:firstLine="510"/>
      </w:pPr>
    </w:p>
    <w:p w:rsidR="00E12FBE" w:rsidRDefault="00344241">
      <w:pPr>
        <w:numPr>
          <w:ilvl w:val="0"/>
          <w:numId w:val="6"/>
        </w:numPr>
      </w:pPr>
      <w:r>
        <w:rPr>
          <w:b/>
        </w:rPr>
        <w:t>Работа в парах.</w:t>
      </w:r>
      <w:r>
        <w:t xml:space="preserve"> Посмотрите на доску. В следующем задании вам нужно, работая в паре, соотнести иллюстрацию с названием традиции. </w:t>
      </w:r>
      <w:r>
        <w:rPr>
          <w:i/>
        </w:rPr>
        <w:t xml:space="preserve">(Учащиеся выходят к доске; с помощью стрелок соотносят высказывание с </w:t>
      </w:r>
      <w:r>
        <w:rPr>
          <w:i/>
        </w:rPr>
        <w:t>иллюстрацией)</w:t>
      </w:r>
    </w:p>
    <w:p w:rsidR="00E12FBE" w:rsidRDefault="00344241">
      <w:pPr>
        <w:numPr>
          <w:ilvl w:val="0"/>
          <w:numId w:val="6"/>
        </w:numPr>
      </w:pPr>
      <w:r>
        <w:t>Какие традиции празднования Дня Победы есть в нашем городе и в вашей семье?</w:t>
      </w:r>
    </w:p>
    <w:p w:rsidR="00E12FBE" w:rsidRDefault="00E12FBE"/>
    <w:p w:rsidR="00E12FBE" w:rsidRDefault="00344241">
      <w:pPr>
        <w:ind w:firstLine="510"/>
        <w:rPr>
          <w:u w:val="single"/>
        </w:rPr>
      </w:pPr>
      <w:r>
        <w:rPr>
          <w:u w:val="single"/>
        </w:rPr>
        <w:t>Мы выполнили вторую задачу?</w:t>
      </w:r>
    </w:p>
    <w:p w:rsidR="00E12FBE" w:rsidRDefault="00344241">
      <w:pPr>
        <w:ind w:firstLine="510"/>
        <w:rPr>
          <w:u w:val="single"/>
        </w:rPr>
      </w:pPr>
      <w:r>
        <w:rPr>
          <w:u w:val="single"/>
        </w:rPr>
        <w:t>Двигаемся дальше.</w:t>
      </w:r>
    </w:p>
    <w:p w:rsidR="00E12FBE" w:rsidRDefault="00E12FBE">
      <w:pPr>
        <w:ind w:firstLine="510"/>
      </w:pPr>
    </w:p>
    <w:p w:rsidR="00E12FBE" w:rsidRDefault="00344241">
      <w:r>
        <w:t>Жить, работать, воевать, побеждать врага помогали нашему народу на фронте и в тылу   лозунги: «Родина-мать зовёт!», «В</w:t>
      </w:r>
      <w:r>
        <w:t xml:space="preserve">сё для фронта, всё для победы!», «Никто не забыт, ничто не забыто!» </w:t>
      </w:r>
      <w:r>
        <w:rPr>
          <w:i/>
        </w:rPr>
        <w:t>(Лозунги  на  доске)</w:t>
      </w:r>
    </w:p>
    <w:p w:rsidR="00E12FBE" w:rsidRDefault="00E12FBE"/>
    <w:p w:rsidR="00E12FBE" w:rsidRDefault="00344241">
      <w:r>
        <w:t xml:space="preserve"> -   Как вы считаете, какой лозунг подходит для солдат, которые идут в бой? </w:t>
      </w:r>
      <w:r>
        <w:rPr>
          <w:i/>
        </w:rPr>
        <w:t>(«Родина-мать зовёт!»)</w:t>
      </w:r>
      <w:r>
        <w:t>.</w:t>
      </w:r>
    </w:p>
    <w:p w:rsidR="00E12FBE" w:rsidRDefault="00E12FBE"/>
    <w:p w:rsidR="00E12FBE" w:rsidRDefault="00344241">
      <w:r>
        <w:t>А какой для тех, кто работает в тылу, собирает танки и снаряды на</w:t>
      </w:r>
      <w:r>
        <w:t xml:space="preserve"> заводах, шьёт шинели для солдат?  </w:t>
      </w:r>
      <w:r>
        <w:rPr>
          <w:i/>
        </w:rPr>
        <w:t>(«Всё для фронта, всё для победы!»).</w:t>
      </w:r>
    </w:p>
    <w:p w:rsidR="00E12FBE" w:rsidRDefault="00E12FBE"/>
    <w:p w:rsidR="00E12FBE" w:rsidRDefault="00344241">
      <w:r>
        <w:t xml:space="preserve">И остался третий лозунг - «Никто не забыт, ничто не забыто!», для кого он больше подходит?  </w:t>
      </w:r>
      <w:r>
        <w:rPr>
          <w:i/>
        </w:rPr>
        <w:t>(Для  нас  с вами)</w:t>
      </w:r>
      <w:r>
        <w:t>.</w:t>
      </w:r>
    </w:p>
    <w:p w:rsidR="00E12FBE" w:rsidRDefault="00E12FBE">
      <w:pPr>
        <w:ind w:firstLine="510"/>
        <w:rPr>
          <w:b/>
        </w:rPr>
      </w:pPr>
    </w:p>
    <w:p w:rsidR="00E12FBE" w:rsidRDefault="00344241">
      <w:pPr>
        <w:ind w:firstLine="510"/>
        <w:rPr>
          <w:b/>
        </w:rPr>
      </w:pPr>
      <w:r>
        <w:rPr>
          <w:b/>
        </w:rPr>
        <w:t>Работа в группах (изучить вырезки из газет военного времени)</w:t>
      </w:r>
    </w:p>
    <w:p w:rsidR="00E12FBE" w:rsidRDefault="00344241">
      <w:pPr>
        <w:ind w:firstLine="510"/>
      </w:pPr>
      <w:r>
        <w:t xml:space="preserve">Война не </w:t>
      </w:r>
      <w:r>
        <w:t xml:space="preserve">обошла стороной и наш с вами город. Как же </w:t>
      </w:r>
      <w:proofErr w:type="gramStart"/>
      <w:r>
        <w:t>жили люди нашего города в годы ВОВ нам расскажут</w:t>
      </w:r>
      <w:proofErr w:type="gramEnd"/>
      <w:r>
        <w:t xml:space="preserve"> вырезки из газет военного времени. Перед вами страницы газет, которые выпускались в нашем городе, когда по всей стране шла война. Ваша задача внимательно изучить их</w:t>
      </w:r>
      <w:r>
        <w:t xml:space="preserve"> содержание, выбрать одну из понравившихся вам рубрик и рассказать нам наиболее </w:t>
      </w:r>
      <w:proofErr w:type="gramStart"/>
      <w:r>
        <w:t>интересную</w:t>
      </w:r>
      <w:proofErr w:type="gramEnd"/>
      <w:r>
        <w:t xml:space="preserve"> по вашему мнению информацию. (</w:t>
      </w:r>
      <w:r>
        <w:rPr>
          <w:i/>
        </w:rPr>
        <w:t>8 групп, 3-4 заметки) (Красный Север от 5 января 1945г)</w:t>
      </w:r>
    </w:p>
    <w:p w:rsidR="00E12FBE" w:rsidRDefault="00344241">
      <w:pPr>
        <w:ind w:firstLine="510"/>
        <w:rPr>
          <w:i/>
          <w:shd w:val="clear" w:color="auto" w:fill="FFD821"/>
        </w:rPr>
      </w:pPr>
      <w:r>
        <w:rPr>
          <w:i/>
          <w:shd w:val="clear" w:color="auto" w:fill="FFD821"/>
        </w:rPr>
        <w:t>Выслушиваем выступления групп.</w:t>
      </w:r>
    </w:p>
    <w:p w:rsidR="00E12FBE" w:rsidRDefault="00344241">
      <w:pPr>
        <w:ind w:firstLine="510"/>
        <w:rPr>
          <w:i/>
          <w:shd w:val="clear" w:color="auto" w:fill="FFD821"/>
        </w:rPr>
      </w:pPr>
      <w:r>
        <w:rPr>
          <w:i/>
          <w:shd w:val="clear" w:color="auto" w:fill="FFD821"/>
        </w:rPr>
        <w:t>Обобщение учителя.   Важна ли была работа в тылу</w:t>
      </w:r>
      <w:r>
        <w:rPr>
          <w:i/>
          <w:shd w:val="clear" w:color="auto" w:fill="FFD821"/>
        </w:rPr>
        <w:t>? Помогало ли людям справляться с тяготами военного времени то, что они старались жить обычной жизнью: организовывали соревнования, посещали театры, устраивали концертно-эстрадные номера и танцы, выставки?</w:t>
      </w:r>
    </w:p>
    <w:p w:rsidR="00E12FBE" w:rsidRDefault="00E12FBE">
      <w:pPr>
        <w:ind w:firstLine="510"/>
        <w:rPr>
          <w:i/>
          <w:shd w:val="clear" w:color="auto" w:fill="FFD821"/>
        </w:rPr>
      </w:pPr>
    </w:p>
    <w:p w:rsidR="00E12FBE" w:rsidRDefault="00344241">
      <w:pPr>
        <w:ind w:firstLine="510"/>
        <w:rPr>
          <w:i/>
          <w:u w:val="single"/>
        </w:rPr>
      </w:pPr>
      <w:r>
        <w:rPr>
          <w:i/>
          <w:u w:val="single"/>
        </w:rPr>
        <w:t>Итак, с третьей задачей мы тоже справились.</w:t>
      </w:r>
    </w:p>
    <w:p w:rsidR="00E12FBE" w:rsidRDefault="00E12FBE">
      <w:pPr>
        <w:pStyle w:val="2"/>
        <w:spacing w:before="0" w:after="0"/>
        <w:ind w:firstLine="510"/>
        <w:rPr>
          <w:rFonts w:ascii="Times New Roman" w:hAnsi="Times New Roman"/>
          <w:i/>
        </w:rPr>
      </w:pPr>
    </w:p>
    <w:p w:rsidR="00E12FBE" w:rsidRDefault="00344241">
      <w:pPr>
        <w:pStyle w:val="2"/>
        <w:spacing w:before="0" w:after="0"/>
        <w:ind w:firstLine="510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В </w:t>
      </w:r>
      <w:r>
        <w:rPr>
          <w:rFonts w:ascii="Times New Roman" w:hAnsi="Times New Roman"/>
          <w:i/>
        </w:rPr>
        <w:t xml:space="preserve">каждой семье есть герои-участники </w:t>
      </w:r>
      <w:proofErr w:type="gramStart"/>
      <w:r>
        <w:rPr>
          <w:rFonts w:ascii="Times New Roman" w:hAnsi="Times New Roman"/>
          <w:i/>
        </w:rPr>
        <w:t>ВОВ</w:t>
      </w:r>
      <w:proofErr w:type="gramEnd"/>
      <w:r>
        <w:rPr>
          <w:rFonts w:ascii="Times New Roman" w:hAnsi="Times New Roman"/>
          <w:i/>
        </w:rPr>
        <w:t xml:space="preserve"> и сегодня мы послушаем ...</w:t>
      </w:r>
    </w:p>
    <w:p w:rsidR="00E12FBE" w:rsidRDefault="00344241">
      <w:r>
        <w:t>(выступление Тимофея)</w:t>
      </w:r>
    </w:p>
    <w:p w:rsidR="00E12FBE" w:rsidRDefault="00E12FBE"/>
    <w:p w:rsidR="00E12FBE" w:rsidRDefault="00344241">
      <w:pPr>
        <w:ind w:firstLine="510"/>
      </w:pPr>
      <w:r>
        <w:rPr>
          <w:b/>
        </w:rPr>
        <w:t>Рефлексия.</w:t>
      </w:r>
    </w:p>
    <w:p w:rsidR="00E12FBE" w:rsidRDefault="00E12FBE">
      <w:pPr>
        <w:ind w:firstLine="510"/>
      </w:pPr>
    </w:p>
    <w:p w:rsidR="00E12FBE" w:rsidRDefault="00344241">
      <w:pPr>
        <w:ind w:firstLine="510"/>
      </w:pPr>
      <w:r>
        <w:t>Давайте подведем итог занятия, используя наш прием «5 пальцев»</w:t>
      </w:r>
    </w:p>
    <w:p w:rsidR="00E12FBE" w:rsidRDefault="00E12FBE">
      <w:pPr>
        <w:ind w:firstLine="510"/>
      </w:pPr>
    </w:p>
    <w:p w:rsidR="00E12FBE" w:rsidRDefault="00344241">
      <w:pPr>
        <w:ind w:firstLine="510"/>
      </w:pPr>
      <w:r>
        <w:t xml:space="preserve">- На память о сегодняшнем занятии мне хотелось бы подарить вам символ Победы - Георгиевские </w:t>
      </w:r>
      <w:r>
        <w:t>ленточки.</w:t>
      </w:r>
    </w:p>
    <w:p w:rsidR="00E12FBE" w:rsidRDefault="00E12FBE">
      <w:pPr>
        <w:ind w:firstLine="510"/>
      </w:pPr>
    </w:p>
    <w:p w:rsidR="00E12FBE" w:rsidRDefault="00344241">
      <w:pPr>
        <w:ind w:firstLine="510"/>
      </w:pPr>
      <w:r>
        <w:t xml:space="preserve">Ну и закончить сегодняшнее мероприятие я попрошу </w:t>
      </w:r>
      <w:r>
        <w:rPr>
          <w:b/>
          <w:u w:val="single"/>
        </w:rPr>
        <w:t>Кудряшову Маргариту</w:t>
      </w:r>
      <w:r>
        <w:t xml:space="preserve"> своим стихотворением, посвященным Дню Победы. (</w:t>
      </w:r>
      <w:r>
        <w:rPr>
          <w:i/>
        </w:rPr>
        <w:t>Рита читает стих</w:t>
      </w:r>
      <w:r>
        <w:t>)</w:t>
      </w:r>
    </w:p>
    <w:p w:rsidR="00E12FBE" w:rsidRDefault="00E12FBE">
      <w:pPr>
        <w:ind w:firstLine="510"/>
      </w:pPr>
    </w:p>
    <w:p w:rsidR="00E12FBE" w:rsidRDefault="00E12FBE">
      <w:pPr>
        <w:ind w:firstLine="510"/>
      </w:pPr>
    </w:p>
    <w:p w:rsidR="00E12FBE" w:rsidRDefault="00E12FBE">
      <w:pPr>
        <w:ind w:firstLine="510"/>
      </w:pPr>
    </w:p>
    <w:p w:rsidR="00E12FBE" w:rsidRDefault="00344241">
      <w:pPr>
        <w:ind w:firstLine="510"/>
        <w:jc w:val="center"/>
      </w:pPr>
      <w:r>
        <w:br w:type="page"/>
      </w:r>
      <w:r>
        <w:rPr>
          <w:b/>
          <w:sz w:val="48"/>
        </w:rPr>
        <w:lastRenderedPageBreak/>
        <w:t>"Помнить всем Отечеством"</w:t>
      </w:r>
    </w:p>
    <w:p w:rsidR="00E12FBE" w:rsidRDefault="00E12FBE">
      <w:pPr>
        <w:ind w:firstLine="510"/>
        <w:jc w:val="center"/>
      </w:pPr>
    </w:p>
    <w:p w:rsidR="00E12FBE" w:rsidRDefault="00344241">
      <w:pPr>
        <w:numPr>
          <w:ilvl w:val="0"/>
          <w:numId w:val="7"/>
        </w:numPr>
        <w:jc w:val="center"/>
        <w:rPr>
          <w:b/>
        </w:rPr>
      </w:pPr>
      <w:r>
        <w:rPr>
          <w:b/>
        </w:rPr>
        <w:t>Ресурсный круг</w:t>
      </w:r>
    </w:p>
    <w:p w:rsidR="00E12FBE" w:rsidRDefault="00E12FBE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3288"/>
        <w:gridCol w:w="3288"/>
        <w:gridCol w:w="3288"/>
      </w:tblGrid>
      <w:tr w:rsidR="00E12FBE">
        <w:trPr>
          <w:trHeight w:val="810"/>
        </w:trPr>
        <w:tc>
          <w:tcPr>
            <w:tcW w:w="98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FBE" w:rsidRDefault="00344241">
            <w:pPr>
              <w:jc w:val="center"/>
            </w:pPr>
            <w:r>
              <w:t>День Победы</w:t>
            </w:r>
          </w:p>
        </w:tc>
      </w:tr>
      <w:tr w:rsidR="00E12FBE">
        <w:trPr>
          <w:trHeight w:val="810"/>
        </w:trPr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FBE" w:rsidRDefault="00344241">
            <w:pPr>
              <w:jc w:val="center"/>
            </w:pPr>
            <w:r>
              <w:t>Что вижу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FBE" w:rsidRDefault="00344241">
            <w:pPr>
              <w:jc w:val="center"/>
            </w:pPr>
            <w:r>
              <w:t>Что слышу</w:t>
            </w: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FBE" w:rsidRDefault="00344241">
            <w:pPr>
              <w:jc w:val="center"/>
            </w:pPr>
            <w:r>
              <w:t>Что чувствую</w:t>
            </w:r>
          </w:p>
        </w:tc>
      </w:tr>
      <w:tr w:rsidR="00E12FBE">
        <w:trPr>
          <w:trHeight w:val="1264"/>
        </w:trPr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FBE" w:rsidRDefault="00E12FBE">
            <w:pPr>
              <w:jc w:val="center"/>
            </w:pP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FBE" w:rsidRDefault="00E12FBE">
            <w:pPr>
              <w:jc w:val="center"/>
            </w:pPr>
          </w:p>
        </w:tc>
        <w:tc>
          <w:tcPr>
            <w:tcW w:w="3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FBE" w:rsidRDefault="00E12FBE">
            <w:pPr>
              <w:jc w:val="center"/>
            </w:pPr>
          </w:p>
        </w:tc>
      </w:tr>
    </w:tbl>
    <w:p w:rsidR="00E12FBE" w:rsidRDefault="00E12FBE">
      <w:pPr>
        <w:ind w:firstLine="510"/>
      </w:pPr>
    </w:p>
    <w:p w:rsidR="00E12FBE" w:rsidRDefault="00E12FBE">
      <w:pPr>
        <w:ind w:firstLine="510"/>
      </w:pPr>
    </w:p>
    <w:p w:rsidR="00E12FBE" w:rsidRDefault="00344241">
      <w:pPr>
        <w:numPr>
          <w:ilvl w:val="0"/>
          <w:numId w:val="7"/>
        </w:numPr>
        <w:rPr>
          <w:b/>
        </w:rPr>
      </w:pPr>
      <w:r>
        <w:rPr>
          <w:b/>
        </w:rPr>
        <w:t xml:space="preserve">Работа с </w:t>
      </w:r>
      <w:r>
        <w:rPr>
          <w:b/>
        </w:rPr>
        <w:t>учебником на стр. 124 – 125 (самостоятельно)</w:t>
      </w:r>
    </w:p>
    <w:p w:rsidR="00E12FBE" w:rsidRDefault="00344241">
      <w:pPr>
        <w:ind w:firstLine="510"/>
      </w:pPr>
      <w:r>
        <w:rPr>
          <w:noProof/>
        </w:rPr>
        <w:drawing>
          <wp:inline distT="0" distB="0" distL="114300" distR="114300">
            <wp:extent cx="5142865" cy="3828415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499" cy="382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2FBE" w:rsidRDefault="00E12FBE">
      <w:pPr>
        <w:ind w:firstLine="510"/>
      </w:pPr>
    </w:p>
    <w:p w:rsidR="00E12FBE" w:rsidRDefault="00E12FBE">
      <w:pPr>
        <w:ind w:firstLine="510"/>
      </w:pPr>
    </w:p>
    <w:p w:rsidR="00E12FBE" w:rsidRDefault="00E12FBE">
      <w:pPr>
        <w:ind w:firstLine="510"/>
      </w:pPr>
    </w:p>
    <w:p w:rsidR="00E12FBE" w:rsidRDefault="00E12FBE">
      <w:pPr>
        <w:ind w:firstLine="510"/>
      </w:pPr>
    </w:p>
    <w:p w:rsidR="00E12FBE" w:rsidRDefault="00E12FBE">
      <w:pPr>
        <w:ind w:firstLine="510"/>
      </w:pPr>
    </w:p>
    <w:p w:rsidR="00E12FBE" w:rsidRDefault="00E12FBE">
      <w:pPr>
        <w:ind w:firstLine="510"/>
      </w:pPr>
    </w:p>
    <w:p w:rsidR="00E12FBE" w:rsidRDefault="00E12FBE">
      <w:pPr>
        <w:ind w:firstLine="510"/>
      </w:pPr>
    </w:p>
    <w:p w:rsidR="00E12FBE" w:rsidRDefault="00E12FBE">
      <w:pPr>
        <w:ind w:firstLine="510"/>
      </w:pPr>
    </w:p>
    <w:p w:rsidR="00E12FBE" w:rsidRDefault="00E12FBE">
      <w:pPr>
        <w:ind w:firstLine="510"/>
      </w:pPr>
    </w:p>
    <w:p w:rsidR="00E12FBE" w:rsidRDefault="00344241">
      <w:pPr>
        <w:numPr>
          <w:ilvl w:val="0"/>
          <w:numId w:val="7"/>
        </w:numPr>
        <w:rPr>
          <w:b/>
        </w:rPr>
      </w:pPr>
      <w:r>
        <w:rPr>
          <w:b/>
        </w:rPr>
        <w:lastRenderedPageBreak/>
        <w:t>Работа в парах.</w:t>
      </w:r>
    </w:p>
    <w:p w:rsidR="00E12FBE" w:rsidRDefault="00E12FBE">
      <w:pPr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4932"/>
        <w:gridCol w:w="4932"/>
      </w:tblGrid>
      <w:tr w:rsidR="00E12FBE">
        <w:trPr>
          <w:trHeight w:val="360"/>
        </w:trPr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FBE" w:rsidRDefault="00344241">
            <w:r>
              <w:rPr>
                <w:noProof/>
              </w:rPr>
              <w:drawing>
                <wp:inline distT="0" distB="0" distL="114300" distR="114300">
                  <wp:extent cx="2809240" cy="1894840"/>
                  <wp:effectExtent l="0" t="0" r="0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4" cy="1895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FBE" w:rsidRDefault="00344241">
            <w:pPr>
              <w:jc w:val="center"/>
            </w:pPr>
            <w:r>
              <w:rPr>
                <w:b/>
                <w:sz w:val="48"/>
              </w:rPr>
              <w:t>ПОМИНАЛЬНАЯ ЦЕРКОВНАЯ СЛУЖБА</w:t>
            </w:r>
          </w:p>
        </w:tc>
      </w:tr>
      <w:tr w:rsidR="00E12FBE">
        <w:trPr>
          <w:trHeight w:val="360"/>
        </w:trPr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FBE" w:rsidRDefault="00344241">
            <w:r>
              <w:rPr>
                <w:noProof/>
              </w:rPr>
              <w:drawing>
                <wp:inline distT="0" distB="0" distL="114300" distR="114300">
                  <wp:extent cx="2994660" cy="1997075"/>
                  <wp:effectExtent l="0" t="0" r="0" b="0"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4977" cy="1997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FBE" w:rsidRDefault="00344241">
            <w:pPr>
              <w:jc w:val="center"/>
              <w:rPr>
                <w:b/>
                <w:sz w:val="48"/>
              </w:rPr>
            </w:pPr>
            <w:r>
              <w:rPr>
                <w:b/>
                <w:sz w:val="48"/>
              </w:rPr>
              <w:t>ВОЗЛОЖЕНИЕ ВЕНКОВ</w:t>
            </w:r>
          </w:p>
        </w:tc>
      </w:tr>
      <w:tr w:rsidR="00E12FBE">
        <w:trPr>
          <w:trHeight w:val="360"/>
        </w:trPr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FBE" w:rsidRDefault="00344241">
            <w:r>
              <w:rPr>
                <w:noProof/>
              </w:rPr>
              <w:drawing>
                <wp:inline distT="0" distB="0" distL="114300" distR="114300">
                  <wp:extent cx="2994660" cy="1996440"/>
                  <wp:effectExtent l="0" t="0" r="0" b="0"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4977" cy="1996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FBE" w:rsidRDefault="00344241">
            <w:pPr>
              <w:jc w:val="center"/>
            </w:pPr>
            <w:r>
              <w:rPr>
                <w:b/>
                <w:sz w:val="48"/>
              </w:rPr>
              <w:t>МИНУТА МОЛЧАНИЯ</w:t>
            </w:r>
          </w:p>
        </w:tc>
      </w:tr>
      <w:tr w:rsidR="00E12FBE">
        <w:trPr>
          <w:trHeight w:val="360"/>
        </w:trPr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FBE" w:rsidRDefault="00344241">
            <w:r>
              <w:rPr>
                <w:noProof/>
              </w:rPr>
              <w:drawing>
                <wp:inline distT="0" distB="0" distL="114300" distR="114300">
                  <wp:extent cx="2994660" cy="1995805"/>
                  <wp:effectExtent l="0" t="0" r="0" b="0"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4977" cy="1996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2FBE" w:rsidRDefault="00344241">
            <w:pPr>
              <w:jc w:val="center"/>
            </w:pPr>
            <w:r>
              <w:rPr>
                <w:b/>
                <w:sz w:val="48"/>
              </w:rPr>
              <w:t>ВОЕННЫЙ ПАРАД</w:t>
            </w:r>
          </w:p>
        </w:tc>
      </w:tr>
    </w:tbl>
    <w:p w:rsidR="00E12FBE" w:rsidRDefault="00E12FBE">
      <w:pPr>
        <w:ind w:firstLine="510"/>
      </w:pPr>
    </w:p>
    <w:p w:rsidR="00E12FBE" w:rsidRDefault="00344241">
      <w:pPr>
        <w:numPr>
          <w:ilvl w:val="0"/>
          <w:numId w:val="7"/>
        </w:numPr>
        <w:rPr>
          <w:b/>
        </w:rPr>
      </w:pPr>
      <w:r>
        <w:rPr>
          <w:b/>
        </w:rPr>
        <w:t>Работа в группах (изучить вырезки из газет военного времени)</w:t>
      </w:r>
    </w:p>
    <w:sectPr w:rsidR="00E12FBE" w:rsidSect="00E12FBE">
      <w:pgSz w:w="11906" w:h="16838"/>
      <w:pgMar w:top="1134" w:right="737" w:bottom="1134" w:left="130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241" w:rsidRDefault="00344241">
      <w:r>
        <w:separator/>
      </w:r>
    </w:p>
  </w:endnote>
  <w:endnote w:type="continuationSeparator" w:id="0">
    <w:p w:rsidR="00344241" w:rsidRDefault="003442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XO Thames">
    <w:altName w:val="Times New Roman"/>
    <w:charset w:val="00"/>
    <w:family w:val="auto"/>
    <w:pitch w:val="default"/>
    <w:sig w:usb0="00000001" w:usb1="0000285A" w:usb2="00000000" w:usb3="00000000" w:csb0="2000001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241" w:rsidRDefault="00344241">
      <w:r>
        <w:separator/>
      </w:r>
    </w:p>
  </w:footnote>
  <w:footnote w:type="continuationSeparator" w:id="0">
    <w:p w:rsidR="00344241" w:rsidRDefault="003442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5E306ED"/>
    <w:multiLevelType w:val="multilevel"/>
    <w:tmpl w:val="B5E306ED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BF205925"/>
    <w:multiLevelType w:val="multilevel"/>
    <w:tmpl w:val="BF205925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0" w:hanging="430"/>
      </w:pPr>
    </w:lvl>
    <w:lvl w:ilvl="2">
      <w:start w:val="1"/>
      <w:numFmt w:val="decimal"/>
      <w:lvlText w:val="%1.%2.%3."/>
      <w:lvlJc w:val="left"/>
      <w:pPr>
        <w:ind w:left="1225" w:hanging="505"/>
      </w:pPr>
    </w:lvl>
    <w:lvl w:ilvl="3">
      <w:start w:val="1"/>
      <w:numFmt w:val="decimal"/>
      <w:lvlText w:val="%1.%2.%3.%4."/>
      <w:lvlJc w:val="left"/>
      <w:pPr>
        <w:ind w:left="1730" w:hanging="650"/>
      </w:pPr>
    </w:lvl>
    <w:lvl w:ilvl="4">
      <w:start w:val="1"/>
      <w:numFmt w:val="decimal"/>
      <w:lvlText w:val="%1.%2.%3.%4.%5."/>
      <w:lvlJc w:val="left"/>
      <w:pPr>
        <w:ind w:left="2230" w:hanging="790"/>
      </w:pPr>
    </w:lvl>
    <w:lvl w:ilvl="5">
      <w:start w:val="1"/>
      <w:numFmt w:val="decimal"/>
      <w:lvlText w:val="%1.%2.%3.%4.%5.%6."/>
      <w:lvlJc w:val="left"/>
      <w:pPr>
        <w:ind w:left="2735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5" w:hanging="1225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CF092B84"/>
    <w:multiLevelType w:val="multilevel"/>
    <w:tmpl w:val="CF092B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3">
    <w:nsid w:val="0053208E"/>
    <w:multiLevelType w:val="multilevel"/>
    <w:tmpl w:val="0053208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03D62ECE"/>
    <w:multiLevelType w:val="multilevel"/>
    <w:tmpl w:val="03D62EC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25B654F3"/>
    <w:multiLevelType w:val="multilevel"/>
    <w:tmpl w:val="25B654F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6">
    <w:nsid w:val="59ADCABA"/>
    <w:multiLevelType w:val="multilevel"/>
    <w:tmpl w:val="59ADCAB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splitPgBreakAndParaMark/>
  </w:compat>
  <w:rsids>
    <w:rsidRoot w:val="00E12FBE"/>
    <w:rsid w:val="00344241"/>
    <w:rsid w:val="00B2422A"/>
    <w:rsid w:val="00E12FBE"/>
    <w:rsid w:val="7C1438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Theme="minorEastAsia" w:hAnsi="XO Thames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 w:qFormat="1"/>
    <w:lsdException w:name="toc 8" w:semiHidden="0" w:uiPriority="39" w:unhideWhenUsed="0" w:qFormat="1"/>
    <w:lsdException w:name="toc 9" w:semiHidden="0" w:uiPriority="39" w:unhideWhenUsed="0"/>
    <w:lsdException w:name="Title" w:semiHidden="0" w:uiPriority="10" w:unhideWhenUsed="0" w:qFormat="1"/>
    <w:lsdException w:name="Subtitle" w:semiHidden="0" w:uiPriority="11" w:unhideWhenUsed="0" w:qFormat="1"/>
    <w:lsdException w:name="Hyperlink" w:semiHidden="0" w:uiPriority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FBE"/>
    <w:pPr>
      <w:jc w:val="both"/>
    </w:pPr>
    <w:rPr>
      <w:color w:val="000000"/>
      <w:sz w:val="28"/>
    </w:rPr>
  </w:style>
  <w:style w:type="paragraph" w:styleId="1">
    <w:name w:val="heading 1"/>
    <w:next w:val="a"/>
    <w:uiPriority w:val="9"/>
    <w:qFormat/>
    <w:rsid w:val="00E12FBE"/>
    <w:pPr>
      <w:spacing w:before="120" w:after="120"/>
      <w:jc w:val="both"/>
      <w:outlineLvl w:val="0"/>
    </w:pPr>
    <w:rPr>
      <w:b/>
      <w:color w:val="000000"/>
      <w:sz w:val="32"/>
    </w:rPr>
  </w:style>
  <w:style w:type="paragraph" w:styleId="2">
    <w:name w:val="heading 2"/>
    <w:next w:val="a"/>
    <w:uiPriority w:val="9"/>
    <w:qFormat/>
    <w:rsid w:val="00E12FBE"/>
    <w:pPr>
      <w:spacing w:before="120" w:after="120"/>
      <w:jc w:val="both"/>
      <w:outlineLvl w:val="1"/>
    </w:pPr>
    <w:rPr>
      <w:b/>
      <w:color w:val="000000"/>
      <w:sz w:val="28"/>
    </w:rPr>
  </w:style>
  <w:style w:type="paragraph" w:styleId="3">
    <w:name w:val="heading 3"/>
    <w:next w:val="a"/>
    <w:uiPriority w:val="9"/>
    <w:qFormat/>
    <w:rsid w:val="00E12FBE"/>
    <w:pPr>
      <w:spacing w:before="120" w:after="120"/>
      <w:jc w:val="both"/>
      <w:outlineLvl w:val="2"/>
    </w:pPr>
    <w:rPr>
      <w:b/>
      <w:color w:val="000000"/>
      <w:sz w:val="26"/>
    </w:rPr>
  </w:style>
  <w:style w:type="paragraph" w:styleId="4">
    <w:name w:val="heading 4"/>
    <w:next w:val="a"/>
    <w:uiPriority w:val="9"/>
    <w:qFormat/>
    <w:rsid w:val="00E12FBE"/>
    <w:pPr>
      <w:spacing w:before="120" w:after="120"/>
      <w:jc w:val="both"/>
      <w:outlineLvl w:val="3"/>
    </w:pPr>
    <w:rPr>
      <w:b/>
      <w:color w:val="000000"/>
      <w:sz w:val="24"/>
    </w:rPr>
  </w:style>
  <w:style w:type="paragraph" w:styleId="5">
    <w:name w:val="heading 5"/>
    <w:next w:val="a"/>
    <w:uiPriority w:val="9"/>
    <w:qFormat/>
    <w:rsid w:val="00E12FBE"/>
    <w:pPr>
      <w:spacing w:before="120" w:after="120"/>
      <w:jc w:val="both"/>
      <w:outlineLvl w:val="4"/>
    </w:pPr>
    <w:rPr>
      <w:b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12FBE"/>
    <w:rPr>
      <w:color w:val="0000FF"/>
      <w:u w:val="single"/>
    </w:rPr>
  </w:style>
  <w:style w:type="paragraph" w:styleId="8">
    <w:name w:val="toc 8"/>
    <w:next w:val="a"/>
    <w:uiPriority w:val="39"/>
    <w:qFormat/>
    <w:rsid w:val="00E12FBE"/>
    <w:pPr>
      <w:ind w:left="1400"/>
    </w:pPr>
    <w:rPr>
      <w:color w:val="000000"/>
      <w:sz w:val="28"/>
    </w:rPr>
  </w:style>
  <w:style w:type="paragraph" w:styleId="9">
    <w:name w:val="toc 9"/>
    <w:next w:val="a"/>
    <w:uiPriority w:val="39"/>
    <w:rsid w:val="00E12FBE"/>
    <w:pPr>
      <w:ind w:left="1600"/>
    </w:pPr>
    <w:rPr>
      <w:color w:val="000000"/>
      <w:sz w:val="28"/>
    </w:rPr>
  </w:style>
  <w:style w:type="paragraph" w:styleId="7">
    <w:name w:val="toc 7"/>
    <w:next w:val="a"/>
    <w:uiPriority w:val="39"/>
    <w:qFormat/>
    <w:rsid w:val="00E12FBE"/>
    <w:pPr>
      <w:ind w:left="1200"/>
    </w:pPr>
    <w:rPr>
      <w:color w:val="000000"/>
      <w:sz w:val="28"/>
    </w:rPr>
  </w:style>
  <w:style w:type="paragraph" w:styleId="10">
    <w:name w:val="toc 1"/>
    <w:next w:val="a"/>
    <w:uiPriority w:val="39"/>
    <w:rsid w:val="00E12FBE"/>
    <w:rPr>
      <w:b/>
      <w:color w:val="000000"/>
      <w:sz w:val="28"/>
    </w:rPr>
  </w:style>
  <w:style w:type="paragraph" w:styleId="6">
    <w:name w:val="toc 6"/>
    <w:next w:val="a"/>
    <w:uiPriority w:val="39"/>
    <w:rsid w:val="00E12FBE"/>
    <w:pPr>
      <w:ind w:left="1000"/>
    </w:pPr>
    <w:rPr>
      <w:color w:val="000000"/>
      <w:sz w:val="28"/>
    </w:rPr>
  </w:style>
  <w:style w:type="paragraph" w:styleId="30">
    <w:name w:val="toc 3"/>
    <w:next w:val="a"/>
    <w:uiPriority w:val="39"/>
    <w:rsid w:val="00E12FBE"/>
    <w:pPr>
      <w:ind w:left="400"/>
    </w:pPr>
    <w:rPr>
      <w:color w:val="000000"/>
      <w:sz w:val="28"/>
    </w:rPr>
  </w:style>
  <w:style w:type="paragraph" w:styleId="20">
    <w:name w:val="toc 2"/>
    <w:next w:val="a"/>
    <w:uiPriority w:val="39"/>
    <w:rsid w:val="00E12FBE"/>
    <w:pPr>
      <w:ind w:left="200"/>
    </w:pPr>
    <w:rPr>
      <w:color w:val="000000"/>
      <w:sz w:val="28"/>
    </w:rPr>
  </w:style>
  <w:style w:type="paragraph" w:styleId="40">
    <w:name w:val="toc 4"/>
    <w:next w:val="a"/>
    <w:uiPriority w:val="39"/>
    <w:rsid w:val="00E12FBE"/>
    <w:pPr>
      <w:ind w:left="600"/>
    </w:pPr>
    <w:rPr>
      <w:color w:val="000000"/>
      <w:sz w:val="28"/>
    </w:rPr>
  </w:style>
  <w:style w:type="paragraph" w:styleId="50">
    <w:name w:val="toc 5"/>
    <w:next w:val="a"/>
    <w:uiPriority w:val="39"/>
    <w:rsid w:val="00E12FBE"/>
    <w:pPr>
      <w:ind w:left="800"/>
    </w:pPr>
    <w:rPr>
      <w:color w:val="000000"/>
      <w:sz w:val="28"/>
    </w:rPr>
  </w:style>
  <w:style w:type="paragraph" w:styleId="a4">
    <w:name w:val="Title"/>
    <w:next w:val="a"/>
    <w:uiPriority w:val="10"/>
    <w:qFormat/>
    <w:rsid w:val="00E12FBE"/>
    <w:pPr>
      <w:spacing w:before="567" w:after="567"/>
      <w:jc w:val="center"/>
    </w:pPr>
    <w:rPr>
      <w:b/>
      <w:caps/>
      <w:color w:val="000000"/>
      <w:sz w:val="40"/>
    </w:rPr>
  </w:style>
  <w:style w:type="paragraph" w:styleId="a5">
    <w:name w:val="Subtitle"/>
    <w:next w:val="a"/>
    <w:uiPriority w:val="11"/>
    <w:qFormat/>
    <w:rsid w:val="00E12FBE"/>
    <w:pPr>
      <w:jc w:val="both"/>
    </w:pPr>
    <w:rPr>
      <w:i/>
      <w:color w:val="000000"/>
      <w:sz w:val="24"/>
    </w:rPr>
  </w:style>
  <w:style w:type="paragraph" w:customStyle="1" w:styleId="Footnote">
    <w:name w:val="Footnote"/>
    <w:link w:val="Footnote1"/>
    <w:qFormat/>
    <w:rsid w:val="00E12FBE"/>
    <w:pPr>
      <w:ind w:firstLine="851"/>
      <w:jc w:val="both"/>
    </w:pPr>
    <w:rPr>
      <w:color w:val="000000"/>
      <w:sz w:val="22"/>
    </w:rPr>
  </w:style>
  <w:style w:type="character" w:customStyle="1" w:styleId="Footnote1">
    <w:name w:val="Footnote1"/>
    <w:link w:val="Footnote"/>
    <w:rsid w:val="00E12FBE"/>
    <w:rPr>
      <w:rFonts w:ascii="XO Thames" w:hAnsi="XO Thames"/>
      <w:sz w:val="22"/>
    </w:rPr>
  </w:style>
  <w:style w:type="paragraph" w:customStyle="1" w:styleId="HeaderandFooter">
    <w:name w:val="Header and Footer"/>
    <w:link w:val="HeaderandFooter1"/>
    <w:rsid w:val="00E12FBE"/>
    <w:pPr>
      <w:jc w:val="both"/>
    </w:pPr>
    <w:rPr>
      <w:color w:val="000000"/>
    </w:rPr>
  </w:style>
  <w:style w:type="character" w:customStyle="1" w:styleId="HeaderandFooter1">
    <w:name w:val="Header and Footer1"/>
    <w:link w:val="HeaderandFooter"/>
    <w:rsid w:val="00E12FBE"/>
    <w:rPr>
      <w:rFonts w:ascii="XO Thames" w:hAnsi="XO Thames"/>
      <w:sz w:val="20"/>
    </w:rPr>
  </w:style>
  <w:style w:type="paragraph" w:styleId="a6">
    <w:name w:val="Balloon Text"/>
    <w:basedOn w:val="a"/>
    <w:link w:val="a7"/>
    <w:uiPriority w:val="99"/>
    <w:semiHidden/>
    <w:unhideWhenUsed/>
    <w:rsid w:val="00B2422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2422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1023</Words>
  <Characters>5836</Characters>
  <Application>Microsoft Office Word</Application>
  <DocSecurity>0</DocSecurity>
  <Lines>48</Lines>
  <Paragraphs>13</Paragraphs>
  <ScaleCrop>false</ScaleCrop>
  <Company>Microsoft</Company>
  <LinksUpToDate>false</LinksUpToDate>
  <CharactersWithSpaces>6846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RobotComp.ru</dc:creator>
  <cp:lastModifiedBy>GMR</cp:lastModifiedBy>
  <cp:revision>2</cp:revision>
  <dcterms:created xsi:type="dcterms:W3CDTF">2026-04-12T14:20:00Z</dcterms:created>
  <dcterms:modified xsi:type="dcterms:W3CDTF">2026-04-12T14:20:00Z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E1D45117AF2846C0A4A19B481677778C_12</vt:lpwstr>
  </property>
</Properties>
</file>