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999" w:rsidRPr="00026999" w:rsidRDefault="00026999" w:rsidP="00026999">
      <w:pPr>
        <w:spacing w:after="0" w:line="276" w:lineRule="auto"/>
        <w:rPr>
          <w:rFonts w:ascii="Times New Roman" w:eastAsia="Times New Roman" w:hAnsi="Times New Roman" w:cs="Times New Roman"/>
          <w:b/>
          <w:color w:val="002060"/>
          <w:sz w:val="28"/>
          <w:szCs w:val="28"/>
          <w:lang w:eastAsia="ru-RU"/>
        </w:rPr>
      </w:pPr>
      <w:r w:rsidRPr="00026999">
        <w:rPr>
          <w:rFonts w:ascii="Times New Roman" w:eastAsia="Times New Roman" w:hAnsi="Times New Roman" w:cs="Times New Roman"/>
          <w:b/>
          <w:color w:val="002060"/>
          <w:sz w:val="28"/>
          <w:szCs w:val="28"/>
          <w:lang w:eastAsia="ru-RU"/>
        </w:rPr>
        <w:t>Разделы</w:t>
      </w:r>
    </w:p>
    <w:p w:rsidR="00026999" w:rsidRPr="00026999" w:rsidRDefault="00026999" w:rsidP="00026999">
      <w:pPr>
        <w:spacing w:after="0" w:line="276" w:lineRule="auto"/>
        <w:rPr>
          <w:rFonts w:ascii="Times New Roman" w:eastAsia="Times New Roman" w:hAnsi="Times New Roman" w:cs="Times New Roman"/>
          <w:color w:val="000000" w:themeColor="text1"/>
          <w:sz w:val="28"/>
          <w:szCs w:val="28"/>
          <w:lang w:eastAsia="ru-RU"/>
        </w:rPr>
      </w:pPr>
      <w:r w:rsidRPr="00026999">
        <w:rPr>
          <w:rFonts w:ascii="Times New Roman" w:eastAsia="Times New Roman" w:hAnsi="Times New Roman" w:cs="Times New Roman"/>
          <w:color w:val="000000" w:themeColor="text1"/>
          <w:sz w:val="28"/>
          <w:szCs w:val="28"/>
          <w:lang w:eastAsia="ru-RU"/>
        </w:rPr>
        <w:t>1. Наименование практики</w:t>
      </w:r>
    </w:p>
    <w:p w:rsidR="00026999" w:rsidRPr="00026999" w:rsidRDefault="00026999" w:rsidP="00026999">
      <w:pPr>
        <w:spacing w:after="0" w:line="276" w:lineRule="auto"/>
        <w:rPr>
          <w:rFonts w:ascii="Times New Roman" w:eastAsia="Times New Roman" w:hAnsi="Times New Roman" w:cs="Times New Roman"/>
          <w:sz w:val="28"/>
          <w:szCs w:val="28"/>
          <w:lang w:eastAsia="ru-RU"/>
        </w:rPr>
      </w:pPr>
      <w:r w:rsidRPr="00026999">
        <w:rPr>
          <w:rFonts w:ascii="Times New Roman" w:eastAsia="Times New Roman" w:hAnsi="Times New Roman" w:cs="Times New Roman"/>
          <w:sz w:val="28"/>
          <w:szCs w:val="28"/>
          <w:lang w:eastAsia="ru-RU"/>
        </w:rPr>
        <w:t>2. Информация о наставнике</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026999" w:rsidRPr="00026999">
        <w:rPr>
          <w:rFonts w:ascii="Times New Roman" w:eastAsia="Times New Roman" w:hAnsi="Times New Roman" w:cs="Times New Roman"/>
          <w:sz w:val="28"/>
          <w:szCs w:val="28"/>
          <w:lang w:eastAsia="ru-RU"/>
        </w:rPr>
        <w:t xml:space="preserve">. Целевая группа </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026999" w:rsidRPr="00026999">
        <w:rPr>
          <w:rFonts w:ascii="Times New Roman" w:eastAsia="Times New Roman" w:hAnsi="Times New Roman" w:cs="Times New Roman"/>
          <w:sz w:val="28"/>
          <w:szCs w:val="28"/>
          <w:lang w:eastAsia="ru-RU"/>
        </w:rPr>
        <w:t>. Тип, форма наставничества</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26999" w:rsidRPr="00026999">
        <w:rPr>
          <w:rFonts w:ascii="Times New Roman" w:eastAsia="Times New Roman" w:hAnsi="Times New Roman" w:cs="Times New Roman"/>
          <w:sz w:val="28"/>
          <w:szCs w:val="28"/>
          <w:lang w:eastAsia="ru-RU"/>
        </w:rPr>
        <w:t>. Актуальность практики</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026999" w:rsidRPr="00026999">
        <w:rPr>
          <w:rFonts w:ascii="Times New Roman" w:eastAsia="Times New Roman" w:hAnsi="Times New Roman" w:cs="Times New Roman"/>
          <w:sz w:val="28"/>
          <w:szCs w:val="28"/>
          <w:lang w:eastAsia="ru-RU"/>
        </w:rPr>
        <w:t>. Цель и задачи практики</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026999" w:rsidRPr="00026999">
        <w:rPr>
          <w:rFonts w:ascii="Times New Roman" w:eastAsia="Times New Roman" w:hAnsi="Times New Roman" w:cs="Times New Roman"/>
          <w:sz w:val="28"/>
          <w:szCs w:val="28"/>
          <w:lang w:eastAsia="ru-RU"/>
        </w:rPr>
        <w:t>. Ожидаемый результат</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026999" w:rsidRPr="00026999">
        <w:rPr>
          <w:rFonts w:ascii="Times New Roman" w:eastAsia="Times New Roman" w:hAnsi="Times New Roman" w:cs="Times New Roman"/>
          <w:sz w:val="28"/>
          <w:szCs w:val="28"/>
          <w:lang w:eastAsia="ru-RU"/>
        </w:rPr>
        <w:t>. Основная идея</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026999" w:rsidRPr="00026999">
        <w:rPr>
          <w:rFonts w:ascii="Times New Roman" w:eastAsia="Times New Roman" w:hAnsi="Times New Roman" w:cs="Times New Roman"/>
          <w:sz w:val="28"/>
          <w:szCs w:val="28"/>
          <w:lang w:eastAsia="ru-RU"/>
        </w:rPr>
        <w:t>.Этапы реализации</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026999" w:rsidRPr="00026999">
        <w:rPr>
          <w:rFonts w:ascii="Times New Roman" w:eastAsia="Times New Roman" w:hAnsi="Times New Roman" w:cs="Times New Roman"/>
          <w:sz w:val="28"/>
          <w:szCs w:val="28"/>
          <w:lang w:eastAsia="ru-RU"/>
        </w:rPr>
        <w:t xml:space="preserve">. </w:t>
      </w:r>
      <w:proofErr w:type="spellStart"/>
      <w:r w:rsidR="00026999" w:rsidRPr="00026999">
        <w:rPr>
          <w:rFonts w:ascii="Times New Roman" w:eastAsia="Times New Roman" w:hAnsi="Times New Roman" w:cs="Times New Roman"/>
          <w:sz w:val="28"/>
          <w:szCs w:val="28"/>
          <w:lang w:eastAsia="ru-RU"/>
        </w:rPr>
        <w:t>Регламентированность</w:t>
      </w:r>
      <w:proofErr w:type="spellEnd"/>
      <w:r w:rsidR="00026999" w:rsidRPr="00026999">
        <w:rPr>
          <w:rFonts w:ascii="Times New Roman" w:eastAsia="Times New Roman" w:hAnsi="Times New Roman" w:cs="Times New Roman"/>
          <w:sz w:val="28"/>
          <w:szCs w:val="28"/>
          <w:lang w:eastAsia="ru-RU"/>
        </w:rPr>
        <w:t xml:space="preserve"> практики</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026999" w:rsidRPr="00026999">
        <w:rPr>
          <w:rFonts w:ascii="Times New Roman" w:eastAsia="Times New Roman" w:hAnsi="Times New Roman" w:cs="Times New Roman"/>
          <w:sz w:val="28"/>
          <w:szCs w:val="28"/>
          <w:lang w:eastAsia="ru-RU"/>
        </w:rPr>
        <w:t>. Ключевые результаты</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00026999" w:rsidRPr="00026999">
        <w:rPr>
          <w:rFonts w:ascii="Times New Roman" w:eastAsia="Times New Roman" w:hAnsi="Times New Roman" w:cs="Times New Roman"/>
          <w:sz w:val="28"/>
          <w:szCs w:val="28"/>
          <w:lang w:eastAsia="ru-RU"/>
        </w:rPr>
        <w:t>. Уникальность практики</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026999" w:rsidRPr="00026999">
        <w:rPr>
          <w:rFonts w:ascii="Times New Roman" w:eastAsia="Times New Roman" w:hAnsi="Times New Roman" w:cs="Times New Roman"/>
          <w:sz w:val="28"/>
          <w:szCs w:val="28"/>
          <w:lang w:eastAsia="ru-RU"/>
        </w:rPr>
        <w:t>. Механизм реализации практики</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026999" w:rsidRPr="00026999">
        <w:rPr>
          <w:rFonts w:ascii="Times New Roman" w:eastAsia="Times New Roman" w:hAnsi="Times New Roman" w:cs="Times New Roman"/>
          <w:sz w:val="28"/>
          <w:szCs w:val="28"/>
          <w:lang w:eastAsia="ru-RU"/>
        </w:rPr>
        <w:t>. Тиражирование</w:t>
      </w:r>
    </w:p>
    <w:p w:rsidR="00026999" w:rsidRPr="00026999" w:rsidRDefault="00BB7B50" w:rsidP="00026999">
      <w:p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026999" w:rsidRPr="00026999">
        <w:rPr>
          <w:rFonts w:ascii="Times New Roman" w:eastAsia="Times New Roman" w:hAnsi="Times New Roman" w:cs="Times New Roman"/>
          <w:sz w:val="28"/>
          <w:szCs w:val="28"/>
          <w:lang w:eastAsia="ru-RU"/>
        </w:rPr>
        <w:t>. Документы и материалы подтверждающие результаты практики</w:t>
      </w:r>
    </w:p>
    <w:p w:rsidR="00026999" w:rsidRPr="00026999" w:rsidRDefault="00026999" w:rsidP="00026999">
      <w:pPr>
        <w:spacing w:after="0" w:line="276" w:lineRule="auto"/>
        <w:rPr>
          <w:rFonts w:ascii="Times New Roman" w:eastAsia="Times New Roman" w:hAnsi="Times New Roman" w:cs="Times New Roman"/>
          <w:sz w:val="28"/>
          <w:szCs w:val="28"/>
          <w:lang w:eastAsia="ru-RU"/>
        </w:rPr>
      </w:pPr>
    </w:p>
    <w:p w:rsidR="00026999" w:rsidRPr="00026999" w:rsidRDefault="00026999" w:rsidP="00026999">
      <w:pPr>
        <w:spacing w:after="0" w:line="276" w:lineRule="auto"/>
        <w:rPr>
          <w:rFonts w:ascii="Times New Roman" w:eastAsia="Times New Roman" w:hAnsi="Times New Roman" w:cs="Times New Roman"/>
          <w:sz w:val="28"/>
          <w:szCs w:val="28"/>
          <w:lang w:eastAsia="ru-RU"/>
        </w:rPr>
      </w:pPr>
    </w:p>
    <w:p w:rsidR="00026999" w:rsidRP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026999" w:rsidRDefault="00026999" w:rsidP="00026999">
      <w:pPr>
        <w:spacing w:after="0" w:line="276" w:lineRule="auto"/>
        <w:rPr>
          <w:rFonts w:ascii="Times New Roman" w:eastAsia="Times New Roman" w:hAnsi="Times New Roman" w:cs="Times New Roman"/>
          <w:sz w:val="28"/>
          <w:szCs w:val="28"/>
          <w:lang w:eastAsia="ru-RU"/>
        </w:rPr>
      </w:pPr>
    </w:p>
    <w:p w:rsidR="00BB7B50" w:rsidRDefault="00BB7B50" w:rsidP="00026999">
      <w:pPr>
        <w:spacing w:after="0" w:line="276" w:lineRule="auto"/>
        <w:rPr>
          <w:rFonts w:ascii="Times New Roman" w:eastAsia="Times New Roman" w:hAnsi="Times New Roman" w:cs="Times New Roman"/>
          <w:sz w:val="28"/>
          <w:szCs w:val="28"/>
          <w:lang w:eastAsia="ru-RU"/>
        </w:rPr>
      </w:pPr>
    </w:p>
    <w:p w:rsidR="00BB7B50" w:rsidRDefault="00BB7B50" w:rsidP="00026999">
      <w:pPr>
        <w:spacing w:after="0" w:line="276" w:lineRule="auto"/>
        <w:rPr>
          <w:rFonts w:ascii="Times New Roman" w:eastAsia="Times New Roman" w:hAnsi="Times New Roman" w:cs="Times New Roman"/>
          <w:sz w:val="28"/>
          <w:szCs w:val="28"/>
          <w:lang w:eastAsia="ru-RU"/>
        </w:rPr>
      </w:pPr>
    </w:p>
    <w:p w:rsidR="00026999" w:rsidRPr="00026999" w:rsidRDefault="00026999" w:rsidP="00026999">
      <w:pPr>
        <w:spacing w:after="0" w:line="276" w:lineRule="auto"/>
        <w:rPr>
          <w:rFonts w:ascii="Times New Roman" w:eastAsia="Times New Roman" w:hAnsi="Times New Roman" w:cs="Times New Roman"/>
          <w:sz w:val="28"/>
          <w:szCs w:val="28"/>
          <w:lang w:eastAsia="ru-RU"/>
        </w:rPr>
      </w:pPr>
    </w:p>
    <w:p w:rsidR="00026999" w:rsidRPr="00026999" w:rsidRDefault="00026999" w:rsidP="00026999">
      <w:pPr>
        <w:spacing w:after="0" w:line="276" w:lineRule="auto"/>
        <w:jc w:val="both"/>
        <w:rPr>
          <w:rFonts w:ascii="Times New Roman" w:eastAsia="Times New Roman" w:hAnsi="Times New Roman" w:cs="Times New Roman"/>
          <w:sz w:val="28"/>
          <w:szCs w:val="24"/>
          <w:lang w:eastAsia="ru-RU"/>
        </w:rPr>
      </w:pPr>
      <w:r w:rsidRPr="00026999">
        <w:rPr>
          <w:rFonts w:ascii="Times New Roman" w:eastAsia="Times New Roman" w:hAnsi="Times New Roman" w:cs="Times New Roman"/>
          <w:sz w:val="28"/>
          <w:szCs w:val="24"/>
          <w:lang w:eastAsia="ru-RU"/>
        </w:rPr>
        <w:lastRenderedPageBreak/>
        <w:t>"Для России высокие идеалы патриотизма имеют особую ценность, на них основана непобедимая сила духа нашего народа, которая не раз удивляла и восхищала весь мир. Чувство патриотизма — важнейшая часть общенациональной культуры, стержень нашей генетической памяти. Эти традиции всегда вдохновляли на благородные поступки, на настоящие прорывы, на создание подлинных творческих шедевров"</w:t>
      </w:r>
    </w:p>
    <w:p w:rsidR="00026999" w:rsidRPr="00026999" w:rsidRDefault="00026999" w:rsidP="00026999">
      <w:pPr>
        <w:spacing w:after="0" w:line="276" w:lineRule="auto"/>
        <w:jc w:val="right"/>
        <w:rPr>
          <w:rFonts w:ascii="Times New Roman" w:eastAsia="Times New Roman" w:hAnsi="Times New Roman" w:cs="Times New Roman"/>
          <w:sz w:val="28"/>
          <w:szCs w:val="24"/>
          <w:lang w:eastAsia="ru-RU"/>
        </w:rPr>
      </w:pPr>
      <w:r w:rsidRPr="00026999">
        <w:rPr>
          <w:rFonts w:ascii="Times New Roman" w:eastAsia="Times New Roman" w:hAnsi="Times New Roman" w:cs="Times New Roman"/>
          <w:sz w:val="28"/>
          <w:szCs w:val="24"/>
          <w:lang w:eastAsia="ru-RU"/>
        </w:rPr>
        <w:t>В.В. Путин</w:t>
      </w:r>
    </w:p>
    <w:p w:rsidR="00026999" w:rsidRPr="00026999" w:rsidRDefault="00026999" w:rsidP="00026999">
      <w:pPr>
        <w:spacing w:after="0" w:line="276" w:lineRule="auto"/>
        <w:jc w:val="right"/>
        <w:rPr>
          <w:rFonts w:ascii="Times New Roman" w:eastAsia="Times New Roman" w:hAnsi="Times New Roman" w:cs="Times New Roman"/>
          <w:sz w:val="28"/>
          <w:szCs w:val="24"/>
          <w:lang w:eastAsia="ru-RU"/>
        </w:rPr>
      </w:pPr>
      <w:r w:rsidRPr="00026999">
        <w:rPr>
          <w:rFonts w:ascii="Times New Roman" w:eastAsia="Times New Roman" w:hAnsi="Times New Roman" w:cs="Times New Roman"/>
          <w:sz w:val="28"/>
          <w:szCs w:val="24"/>
          <w:lang w:eastAsia="ru-RU"/>
        </w:rPr>
        <w:t>Президент Российской Федерации</w:t>
      </w:r>
    </w:p>
    <w:p w:rsidR="00026999" w:rsidRPr="00026999" w:rsidRDefault="00026999" w:rsidP="00026999">
      <w:pPr>
        <w:spacing w:after="0" w:line="276" w:lineRule="auto"/>
        <w:rPr>
          <w:rFonts w:ascii="Times New Roman" w:eastAsia="Times New Roman" w:hAnsi="Times New Roman" w:cs="Times New Roman"/>
          <w:b/>
          <w:sz w:val="28"/>
          <w:szCs w:val="28"/>
          <w:lang w:eastAsia="ru-RU"/>
        </w:rPr>
      </w:pPr>
    </w:p>
    <w:p w:rsidR="00026999" w:rsidRPr="00026999" w:rsidRDefault="00026999" w:rsidP="00026999">
      <w:pPr>
        <w:spacing w:after="0" w:line="276" w:lineRule="auto"/>
        <w:jc w:val="both"/>
        <w:rPr>
          <w:rFonts w:ascii="Times New Roman" w:eastAsia="Times New Roman" w:hAnsi="Times New Roman" w:cs="Times New Roman"/>
          <w:b/>
          <w:color w:val="002060"/>
          <w:sz w:val="28"/>
          <w:szCs w:val="28"/>
          <w:lang w:eastAsia="ru-RU"/>
        </w:rPr>
      </w:pPr>
      <w:r w:rsidRPr="00026999">
        <w:rPr>
          <w:rFonts w:ascii="Times New Roman" w:eastAsia="Times New Roman" w:hAnsi="Times New Roman" w:cs="Times New Roman"/>
          <w:b/>
          <w:color w:val="002060"/>
          <w:sz w:val="28"/>
          <w:szCs w:val="28"/>
          <w:lang w:eastAsia="ru-RU"/>
        </w:rPr>
        <w:t>1. Наименование практики</w:t>
      </w:r>
    </w:p>
    <w:p w:rsidR="00026999" w:rsidRPr="00026999" w:rsidRDefault="00026999" w:rsidP="00026999">
      <w:pPr>
        <w:spacing w:after="0" w:line="276" w:lineRule="auto"/>
        <w:jc w:val="both"/>
        <w:rPr>
          <w:rFonts w:ascii="Times New Roman" w:eastAsia="Times New Roman" w:hAnsi="Times New Roman" w:cs="Times New Roman"/>
          <w:sz w:val="28"/>
          <w:szCs w:val="28"/>
          <w:lang w:eastAsia="ru-RU"/>
        </w:rPr>
      </w:pPr>
      <w:r w:rsidRPr="00026999">
        <w:rPr>
          <w:rFonts w:ascii="Times New Roman" w:eastAsia="Times New Roman" w:hAnsi="Times New Roman" w:cs="Times New Roman"/>
          <w:sz w:val="28"/>
          <w:szCs w:val="28"/>
          <w:lang w:eastAsia="ru-RU"/>
        </w:rPr>
        <w:t>«Воспитание патриотизма через добровольческую и волонтерскую деятельность»</w:t>
      </w:r>
    </w:p>
    <w:p w:rsidR="00BB7B50" w:rsidRDefault="00BB7B50" w:rsidP="00BB7B50">
      <w:pPr>
        <w:spacing w:after="0" w:line="276" w:lineRule="auto"/>
        <w:rPr>
          <w:rFonts w:ascii="Times New Roman" w:eastAsia="Times New Roman" w:hAnsi="Times New Roman" w:cs="Times New Roman"/>
          <w:b/>
          <w:color w:val="002060"/>
          <w:sz w:val="28"/>
          <w:szCs w:val="28"/>
          <w:lang w:eastAsia="ru-RU"/>
        </w:rPr>
      </w:pPr>
    </w:p>
    <w:p w:rsidR="00BB7B50" w:rsidRPr="00BB7B50" w:rsidRDefault="00BB7B50" w:rsidP="00BB7B50">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 xml:space="preserve">2. </w:t>
      </w:r>
      <w:r w:rsidRPr="00BB7B50">
        <w:rPr>
          <w:rFonts w:ascii="Times New Roman" w:eastAsia="Times New Roman" w:hAnsi="Times New Roman" w:cs="Times New Roman"/>
          <w:b/>
          <w:color w:val="002060"/>
          <w:sz w:val="28"/>
          <w:szCs w:val="28"/>
          <w:lang w:eastAsia="ru-RU"/>
        </w:rPr>
        <w:t>Информация о наставнике</w:t>
      </w:r>
    </w:p>
    <w:p w:rsidR="00BB7B50" w:rsidRPr="00BB7B50" w:rsidRDefault="00BB7B50" w:rsidP="00BB7B50">
      <w:pPr>
        <w:spacing w:after="0" w:line="276" w:lineRule="auto"/>
        <w:jc w:val="both"/>
        <w:rPr>
          <w:rFonts w:ascii="Times New Roman" w:eastAsia="Times New Roman" w:hAnsi="Times New Roman" w:cs="Times New Roman"/>
          <w:sz w:val="32"/>
          <w:szCs w:val="28"/>
          <w:lang w:eastAsia="ru-RU"/>
        </w:rPr>
      </w:pPr>
      <w:r w:rsidRPr="00BB7B50">
        <w:rPr>
          <w:rFonts w:ascii="Times New Roman" w:eastAsia="Times New Roman" w:hAnsi="Times New Roman" w:cs="Times New Roman"/>
          <w:sz w:val="28"/>
          <w:szCs w:val="28"/>
          <w:lang w:eastAsia="ru-RU"/>
        </w:rPr>
        <w:t>Журавчак Светлана Владимировна, возраст: 49 лет, должность: методист, род деятельности: наставник школьного волонтерского отряда, руководитель школьного отряда «Волонтеры Победы», руководитель школьного объединения «Я – гражданин. Социальное проектирование», педагог выс</w:t>
      </w:r>
      <w:r>
        <w:rPr>
          <w:rFonts w:ascii="Times New Roman" w:eastAsia="Times New Roman" w:hAnsi="Times New Roman" w:cs="Times New Roman"/>
          <w:sz w:val="28"/>
          <w:szCs w:val="28"/>
          <w:lang w:eastAsia="ru-RU"/>
        </w:rPr>
        <w:t>шей квалификационной категории, п</w:t>
      </w:r>
      <w:r w:rsidRPr="00BB7B50">
        <w:rPr>
          <w:rFonts w:ascii="Times New Roman" w:hAnsi="Times New Roman" w:cs="Times New Roman"/>
          <w:sz w:val="28"/>
          <w:szCs w:val="24"/>
        </w:rPr>
        <w:t>очетный работник сферы образования Российской Федерации</w:t>
      </w:r>
      <w:r>
        <w:rPr>
          <w:rFonts w:ascii="Times New Roman" w:hAnsi="Times New Roman" w:cs="Times New Roman"/>
          <w:sz w:val="28"/>
          <w:szCs w:val="24"/>
        </w:rPr>
        <w:t>.</w:t>
      </w:r>
    </w:p>
    <w:p w:rsidR="00BB7B50" w:rsidRPr="00BB7B50" w:rsidRDefault="00BB7B50" w:rsidP="00BB7B50">
      <w:pPr>
        <w:spacing w:after="0" w:line="276" w:lineRule="auto"/>
        <w:rPr>
          <w:rFonts w:ascii="Times New Roman" w:eastAsia="Times New Roman" w:hAnsi="Times New Roman" w:cs="Times New Roman"/>
          <w:b/>
          <w:color w:val="002060"/>
          <w:sz w:val="32"/>
          <w:szCs w:val="28"/>
          <w:lang w:eastAsia="ru-RU"/>
        </w:rPr>
      </w:pPr>
    </w:p>
    <w:p w:rsidR="00BB7B50" w:rsidRPr="00BB7B50" w:rsidRDefault="00BB7B50" w:rsidP="00BB7B50">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3</w:t>
      </w:r>
      <w:r w:rsidRPr="00BB7B50">
        <w:rPr>
          <w:rFonts w:ascii="Times New Roman" w:eastAsia="Times New Roman" w:hAnsi="Times New Roman" w:cs="Times New Roman"/>
          <w:b/>
          <w:color w:val="002060"/>
          <w:sz w:val="28"/>
          <w:szCs w:val="28"/>
          <w:lang w:eastAsia="ru-RU"/>
        </w:rPr>
        <w:t>. Целевая группа</w:t>
      </w:r>
    </w:p>
    <w:p w:rsidR="00BB7B50" w:rsidRPr="00BB7B50" w:rsidRDefault="00BB7B50" w:rsidP="00BB7B50">
      <w:pPr>
        <w:spacing w:after="0" w:line="276" w:lineRule="auto"/>
        <w:rPr>
          <w:rFonts w:ascii="Times New Roman" w:eastAsia="Times New Roman" w:hAnsi="Times New Roman" w:cs="Times New Roman"/>
          <w:sz w:val="28"/>
          <w:szCs w:val="28"/>
          <w:lang w:eastAsia="ru-RU"/>
        </w:rPr>
      </w:pPr>
      <w:r w:rsidRPr="00BB7B50">
        <w:rPr>
          <w:rFonts w:ascii="Times New Roman" w:eastAsia="Times New Roman" w:hAnsi="Times New Roman" w:cs="Times New Roman"/>
          <w:sz w:val="28"/>
          <w:szCs w:val="28"/>
          <w:lang w:eastAsia="ru-RU"/>
        </w:rPr>
        <w:t xml:space="preserve">Обучающиеся 1-11 классов МБОУ СОШ № 5 «Многопрофильная», участники школьного отряда Волонтеры Победы (в возрасте 14-18 лет), участники проектной группы (в возрасте 14-18 лет, родители (законные представители). </w:t>
      </w:r>
    </w:p>
    <w:p w:rsidR="00BB7B50" w:rsidRPr="00BB7B50" w:rsidRDefault="00BB7B50" w:rsidP="00BB7B50">
      <w:pPr>
        <w:spacing w:after="0" w:line="276" w:lineRule="auto"/>
        <w:rPr>
          <w:rFonts w:ascii="Times New Roman" w:eastAsia="Times New Roman" w:hAnsi="Times New Roman" w:cs="Times New Roman"/>
          <w:b/>
          <w:sz w:val="28"/>
          <w:szCs w:val="28"/>
          <w:lang w:eastAsia="ru-RU"/>
        </w:rPr>
      </w:pPr>
    </w:p>
    <w:p w:rsidR="00EA3AA0" w:rsidRDefault="00EA3AA0"/>
    <w:p w:rsidR="00BB7B50" w:rsidRDefault="00BB7B50"/>
    <w:p w:rsidR="00BB7B50" w:rsidRDefault="00BB7B50"/>
    <w:p w:rsidR="00BB7B50" w:rsidRDefault="00BB7B50"/>
    <w:p w:rsidR="00BB7B50" w:rsidRDefault="00BB7B50"/>
    <w:p w:rsidR="00BB7B50" w:rsidRDefault="00BB7B50"/>
    <w:p w:rsidR="00BB7B50" w:rsidRDefault="00BB7B50"/>
    <w:p w:rsidR="00BB7B50" w:rsidRDefault="00BB7B50"/>
    <w:p w:rsidR="00BB7B50" w:rsidRDefault="00BB7B50"/>
    <w:p w:rsidR="00BB7B50" w:rsidRDefault="00BB7B50"/>
    <w:p w:rsidR="00BB7B50" w:rsidRDefault="00BB7B50"/>
    <w:p w:rsidR="00BB7B50" w:rsidRPr="00BB7B50" w:rsidRDefault="00BB7B50" w:rsidP="00BB7B50">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4.</w:t>
      </w:r>
      <w:r w:rsidRPr="00BB7B50">
        <w:rPr>
          <w:rFonts w:ascii="Times New Roman" w:eastAsia="Times New Roman" w:hAnsi="Times New Roman" w:cs="Times New Roman"/>
          <w:b/>
          <w:color w:val="002060"/>
          <w:sz w:val="28"/>
          <w:szCs w:val="28"/>
          <w:lang w:eastAsia="ru-RU"/>
        </w:rPr>
        <w:t>Тип, форма наставничества</w:t>
      </w:r>
    </w:p>
    <w:p w:rsidR="00BB7B50" w:rsidRPr="00BB7B50" w:rsidRDefault="00BB7B50" w:rsidP="00BB7B50">
      <w:pPr>
        <w:spacing w:after="0" w:line="276" w:lineRule="auto"/>
        <w:jc w:val="both"/>
        <w:rPr>
          <w:rFonts w:ascii="Times New Roman" w:eastAsia="Times New Roman" w:hAnsi="Times New Roman" w:cs="Times New Roman"/>
          <w:sz w:val="28"/>
          <w:szCs w:val="28"/>
          <w:lang w:eastAsia="ru-RU"/>
        </w:rPr>
      </w:pPr>
      <w:r w:rsidRPr="00BB7B50">
        <w:rPr>
          <w:rFonts w:ascii="Times New Roman" w:eastAsia="Times New Roman" w:hAnsi="Times New Roman" w:cs="Times New Roman"/>
          <w:sz w:val="28"/>
          <w:szCs w:val="28"/>
          <w:lang w:eastAsia="ru-RU"/>
        </w:rPr>
        <w:t xml:space="preserve">В работе используется модель наставничества «педагог – обучающийся» при взаимодействии «равный — равному». Считаю, что именно эта модель является более доступной и эффективной при совместной работе с детьми. Данная модель   предполагает успешное взаимодействие педагога-наставника и обучающегося для получения необходимого стимула к образовательному, культурному, интеллектуальному развитию, а также необходимых компетенций в рамках построения индивидуального образовательного маршрута. </w:t>
      </w:r>
    </w:p>
    <w:p w:rsidR="00BB7B50" w:rsidRPr="00BB7B50" w:rsidRDefault="00BB7B50" w:rsidP="00BB7B50">
      <w:pPr>
        <w:spacing w:after="0" w:line="276" w:lineRule="auto"/>
        <w:jc w:val="both"/>
        <w:rPr>
          <w:rFonts w:ascii="Times New Roman" w:eastAsia="Times New Roman" w:hAnsi="Times New Roman" w:cs="Times New Roman"/>
          <w:sz w:val="28"/>
          <w:szCs w:val="28"/>
          <w:lang w:eastAsia="ru-RU"/>
        </w:rPr>
      </w:pPr>
      <w:r w:rsidRPr="00BB7B50">
        <w:rPr>
          <w:rFonts w:ascii="Times New Roman" w:eastAsia="Times New Roman" w:hAnsi="Times New Roman" w:cs="Times New Roman"/>
          <w:sz w:val="28"/>
          <w:szCs w:val="28"/>
          <w:lang w:eastAsia="ru-RU"/>
        </w:rPr>
        <w:t xml:space="preserve">Такая модель наставничества позволяет раскрыть потенциал каждого наставляемого и формировать жизненные ориентиры. Исходя из этого повышается мотивация к обучению, формируются жизненные ценности, и активная гражданская позиция, развиваются лидерские </w:t>
      </w:r>
      <w:proofErr w:type="gramStart"/>
      <w:r w:rsidRPr="00BB7B50">
        <w:rPr>
          <w:rFonts w:ascii="Times New Roman" w:eastAsia="Times New Roman" w:hAnsi="Times New Roman" w:cs="Times New Roman"/>
          <w:sz w:val="28"/>
          <w:szCs w:val="28"/>
          <w:lang w:eastAsia="ru-RU"/>
        </w:rPr>
        <w:t xml:space="preserve">качества,   </w:t>
      </w:r>
      <w:proofErr w:type="gramEnd"/>
      <w:r w:rsidRPr="00BB7B50">
        <w:rPr>
          <w:rFonts w:ascii="Times New Roman" w:eastAsia="Times New Roman" w:hAnsi="Times New Roman" w:cs="Times New Roman"/>
          <w:sz w:val="28"/>
          <w:szCs w:val="28"/>
          <w:lang w:eastAsia="ru-RU"/>
        </w:rPr>
        <w:t xml:space="preserve">что является результатом высокого уровня включенности наставляемого во все социальные, культурные и образовательные процессы. </w:t>
      </w:r>
    </w:p>
    <w:p w:rsidR="00BB7B50" w:rsidRPr="00BB7B50" w:rsidRDefault="00BB7B50" w:rsidP="00BB7B50">
      <w:pPr>
        <w:spacing w:after="0" w:line="276" w:lineRule="auto"/>
        <w:rPr>
          <w:rFonts w:ascii="Times New Roman" w:eastAsia="Times New Roman" w:hAnsi="Times New Roman" w:cs="Times New Roman"/>
          <w:sz w:val="28"/>
          <w:szCs w:val="28"/>
          <w:lang w:eastAsia="ru-RU"/>
        </w:rPr>
      </w:pPr>
    </w:p>
    <w:p w:rsidR="00BB7B50" w:rsidRPr="00BB7B50" w:rsidRDefault="00244D3B" w:rsidP="00BB7B50">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5</w:t>
      </w:r>
      <w:r w:rsidR="00BB7B50" w:rsidRPr="00BB7B50">
        <w:rPr>
          <w:rFonts w:ascii="Times New Roman" w:eastAsia="Times New Roman" w:hAnsi="Times New Roman" w:cs="Times New Roman"/>
          <w:b/>
          <w:color w:val="002060"/>
          <w:sz w:val="28"/>
          <w:szCs w:val="28"/>
          <w:lang w:eastAsia="ru-RU"/>
        </w:rPr>
        <w:t>. Актуальность практики</w:t>
      </w:r>
    </w:p>
    <w:p w:rsidR="00BB7B50" w:rsidRPr="00BB7B50" w:rsidRDefault="00BB7B50" w:rsidP="00BB7B50">
      <w:pPr>
        <w:spacing w:after="0" w:line="276" w:lineRule="auto"/>
        <w:jc w:val="both"/>
        <w:rPr>
          <w:rFonts w:ascii="Times New Roman" w:eastAsia="Times New Roman" w:hAnsi="Times New Roman" w:cs="Times New Roman"/>
          <w:sz w:val="28"/>
          <w:szCs w:val="28"/>
          <w:lang w:eastAsia="ru-RU"/>
        </w:rPr>
      </w:pPr>
      <w:r w:rsidRPr="00BB7B50">
        <w:rPr>
          <w:rFonts w:ascii="Times New Roman" w:eastAsia="Times New Roman" w:hAnsi="Times New Roman" w:cs="Times New Roman"/>
          <w:sz w:val="28"/>
          <w:szCs w:val="28"/>
          <w:lang w:eastAsia="ru-RU"/>
        </w:rPr>
        <w:t xml:space="preserve">Наблюдая за современной действительностью, приходит понимание, что настало время быть нравственным, духовно развитым, иметь высокую степень гражданской ответственности и любить свою Родину. Сейчас, когда на Россию оказывается мощнейшее внешнее давление со стороны Запада, наблюдается усиленная антироссийская пропаганда и деятельность, направленная на разрушение традиционных ценностей в России, развитие патриотизма как никогда стало актуальным и глобальным вопросом в воспитании подрастающего поколения. </w:t>
      </w:r>
    </w:p>
    <w:p w:rsidR="00BB7B50" w:rsidRPr="00BB7B50" w:rsidRDefault="00BB7B50" w:rsidP="00BB7B50">
      <w:pPr>
        <w:spacing w:after="0" w:line="276" w:lineRule="auto"/>
        <w:jc w:val="both"/>
        <w:rPr>
          <w:rFonts w:ascii="Times New Roman" w:eastAsia="Times New Roman" w:hAnsi="Times New Roman" w:cs="Times New Roman"/>
          <w:sz w:val="28"/>
          <w:szCs w:val="28"/>
          <w:lang w:eastAsia="ru-RU"/>
        </w:rPr>
      </w:pPr>
      <w:r w:rsidRPr="00BB7B50">
        <w:rPr>
          <w:rFonts w:ascii="Times New Roman" w:eastAsia="Times New Roman" w:hAnsi="Times New Roman" w:cs="Times New Roman"/>
          <w:sz w:val="28"/>
          <w:szCs w:val="28"/>
          <w:lang w:eastAsia="ru-RU"/>
        </w:rPr>
        <w:t xml:space="preserve">Современное общество нуждается в образованном, предприимчивом, любящем свою малую Родину и Отечество молодом поколении. Настало время воспитания традиционных ценностей, культуры, которые выстраивают в сознании молодого поколения непоколебимое чувство ответственности за судьбу своего Отечества. Сегодня для России нет более важной идеи, чем патриотизм. Считаю, что для того, чтобы стать патриотом, необязательно быть героем, достаточно любить свою Родину такой, какая она есть, и одно   из важных направлений современности -  это развитие патриотизма, волонтерского движения, добровольчества. На уровне каждого человека патриотизм – это характеристика личности, выражающаяся в нравственных делах, мировоззрении, нормах и правилах поведения. Мое мнение подтверждает в своем послании Федеральному собранию Президент РФ В. В. Путин: Президент отметил, что историческая миссия отечественной системы </w:t>
      </w:r>
      <w:r w:rsidRPr="00BB7B50">
        <w:rPr>
          <w:rFonts w:ascii="Times New Roman" w:eastAsia="Times New Roman" w:hAnsi="Times New Roman" w:cs="Times New Roman"/>
          <w:sz w:val="28"/>
          <w:szCs w:val="28"/>
          <w:lang w:eastAsia="ru-RU"/>
        </w:rPr>
        <w:lastRenderedPageBreak/>
        <w:t xml:space="preserve">образования всегда состояла в воспитании гражданственности и патриотизма, и ответственности за свою страну. «Вопросы, связанные с воспитанием подрастающего поколения на основе ценностей патриотизма, уважения к отечественной истории и культуре, по праву находятся в числе значимых общенациональных задач, реализации которых государство неизменно уделяет приоритетное внимание»,- считает Президент РФ Владимир Путин. Также приоритетной задачей, определенной «Стратегией развития воспитания в Российской Федерации на период до 2025 года», является формирование новых поколений, обладающих знаниями и умениями, которые отвечают требованиям ХХI века, разделяющих нравственные ценности, готовых к мирному созиданию и защите Родины. </w:t>
      </w:r>
      <w:r w:rsidRPr="00BB7B50">
        <w:rPr>
          <w:rFonts w:ascii="Times New Roman" w:eastAsia="Times New Roman" w:hAnsi="Times New Roman" w:cs="Times New Roman"/>
          <w:bCs/>
          <w:sz w:val="28"/>
          <w:szCs w:val="28"/>
          <w:lang w:eastAsia="ru-RU"/>
        </w:rPr>
        <w:t>Таким образом, правильным и актуальным сегодня является</w:t>
      </w:r>
      <w:r w:rsidRPr="00BB7B50">
        <w:rPr>
          <w:rFonts w:ascii="Times New Roman" w:eastAsia="Times New Roman" w:hAnsi="Times New Roman" w:cs="Times New Roman"/>
          <w:sz w:val="28"/>
          <w:szCs w:val="28"/>
          <w:lang w:eastAsia="ru-RU"/>
        </w:rPr>
        <w:t xml:space="preserve"> формирование нравственных качеств школьников, через организацию и участие в патриотическом и волонтерском движении, на это нацелена моя практика наставничества, моя инициатива и стремление. </w:t>
      </w:r>
    </w:p>
    <w:p w:rsidR="00BB7B50" w:rsidRPr="00BB7B50" w:rsidRDefault="00BB7B50" w:rsidP="00BB7B50">
      <w:pPr>
        <w:spacing w:after="0" w:line="276" w:lineRule="auto"/>
        <w:rPr>
          <w:rFonts w:ascii="Times New Roman" w:eastAsia="Times New Roman" w:hAnsi="Times New Roman" w:cs="Times New Roman"/>
          <w:b/>
          <w:color w:val="002060"/>
          <w:sz w:val="28"/>
          <w:szCs w:val="28"/>
          <w:lang w:eastAsia="ru-RU"/>
        </w:rPr>
      </w:pPr>
    </w:p>
    <w:p w:rsidR="00BB7B50" w:rsidRPr="00BB7B50" w:rsidRDefault="00244D3B" w:rsidP="00BB7B50">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6</w:t>
      </w:r>
      <w:r w:rsidR="00BB7B50" w:rsidRPr="00BB7B50">
        <w:rPr>
          <w:rFonts w:ascii="Times New Roman" w:eastAsia="Times New Roman" w:hAnsi="Times New Roman" w:cs="Times New Roman"/>
          <w:b/>
          <w:color w:val="002060"/>
          <w:sz w:val="28"/>
          <w:szCs w:val="28"/>
          <w:lang w:eastAsia="ru-RU"/>
        </w:rPr>
        <w:t>. Цель и задачи практики</w:t>
      </w:r>
    </w:p>
    <w:p w:rsidR="00BB7B50" w:rsidRPr="00BB7B50" w:rsidRDefault="00BB7B50" w:rsidP="00BB7B50">
      <w:pPr>
        <w:shd w:val="clear" w:color="auto" w:fill="FFFFFF"/>
        <w:spacing w:after="150" w:line="276" w:lineRule="auto"/>
        <w:jc w:val="both"/>
        <w:rPr>
          <w:rFonts w:ascii="Times New Roman" w:eastAsia="Times New Roman" w:hAnsi="Times New Roman" w:cs="Times New Roman"/>
          <w:sz w:val="28"/>
          <w:szCs w:val="28"/>
          <w:lang w:eastAsia="ru-RU"/>
        </w:rPr>
      </w:pPr>
      <w:r w:rsidRPr="00BB7B50">
        <w:rPr>
          <w:rFonts w:ascii="Times New Roman" w:eastAsia="Times New Roman" w:hAnsi="Times New Roman" w:cs="Times New Roman"/>
          <w:b/>
          <w:sz w:val="28"/>
          <w:szCs w:val="28"/>
          <w:lang w:eastAsia="ru-RU"/>
        </w:rPr>
        <w:t xml:space="preserve">Цель: </w:t>
      </w:r>
      <w:r w:rsidRPr="00BB7B50">
        <w:rPr>
          <w:rFonts w:ascii="Times New Roman" w:eastAsia="Times New Roman" w:hAnsi="Times New Roman" w:cs="Times New Roman"/>
          <w:bCs/>
          <w:sz w:val="28"/>
          <w:szCs w:val="28"/>
          <w:lang w:eastAsia="ru-RU"/>
        </w:rPr>
        <w:t xml:space="preserve">Создание условий для повышения уровня </w:t>
      </w:r>
      <w:proofErr w:type="spellStart"/>
      <w:r w:rsidRPr="00BB7B50">
        <w:rPr>
          <w:rFonts w:ascii="Times New Roman" w:eastAsia="Times New Roman" w:hAnsi="Times New Roman" w:cs="Times New Roman"/>
          <w:bCs/>
          <w:sz w:val="28"/>
          <w:szCs w:val="28"/>
          <w:lang w:eastAsia="ru-RU"/>
        </w:rPr>
        <w:t>сформированности</w:t>
      </w:r>
      <w:proofErr w:type="spellEnd"/>
      <w:r w:rsidRPr="00BB7B50">
        <w:rPr>
          <w:rFonts w:ascii="Times New Roman" w:eastAsia="Times New Roman" w:hAnsi="Times New Roman" w:cs="Times New Roman"/>
          <w:bCs/>
          <w:sz w:val="28"/>
          <w:szCs w:val="28"/>
          <w:lang w:eastAsia="ru-RU"/>
        </w:rPr>
        <w:t xml:space="preserve"> у обучающихся патриотического сознания, гражданской ответственности, любви и уважения к Родине на основе единых патриотических ценностей, гордости за собственную страну, ее историю и культуру. </w:t>
      </w:r>
    </w:p>
    <w:p w:rsidR="00BB7B50" w:rsidRPr="00BB7B50" w:rsidRDefault="00BB7B50" w:rsidP="00BB7B50">
      <w:pPr>
        <w:spacing w:after="0" w:line="276" w:lineRule="auto"/>
        <w:jc w:val="both"/>
        <w:rPr>
          <w:rFonts w:ascii="Times New Roman" w:eastAsia="Times New Roman" w:hAnsi="Times New Roman" w:cs="Times New Roman"/>
          <w:iCs/>
          <w:sz w:val="28"/>
          <w:szCs w:val="28"/>
          <w:lang w:eastAsia="ru-RU"/>
        </w:rPr>
      </w:pPr>
      <w:r w:rsidRPr="00BB7B50">
        <w:rPr>
          <w:rFonts w:ascii="Times New Roman" w:eastAsia="Times New Roman" w:hAnsi="Times New Roman" w:cs="Times New Roman"/>
          <w:b/>
          <w:sz w:val="28"/>
          <w:szCs w:val="28"/>
          <w:lang w:eastAsia="ru-RU"/>
        </w:rPr>
        <w:t xml:space="preserve">Задачи: </w:t>
      </w:r>
      <w:r w:rsidRPr="00BB7B50">
        <w:rPr>
          <w:rFonts w:ascii="Times New Roman" w:eastAsia="Times New Roman" w:hAnsi="Times New Roman" w:cs="Times New Roman"/>
          <w:iCs/>
          <w:sz w:val="28"/>
          <w:szCs w:val="28"/>
          <w:lang w:eastAsia="ru-RU"/>
        </w:rPr>
        <w:t xml:space="preserve">пробудить интерес к историческому прошлому страны; </w:t>
      </w:r>
    </w:p>
    <w:p w:rsidR="00BB7B50" w:rsidRPr="00BB7B50" w:rsidRDefault="00BB7B50" w:rsidP="00BB7B50">
      <w:pPr>
        <w:spacing w:after="0" w:line="276" w:lineRule="auto"/>
        <w:jc w:val="both"/>
        <w:rPr>
          <w:rFonts w:ascii="Times New Roman" w:eastAsia="Times New Roman" w:hAnsi="Times New Roman" w:cs="Times New Roman"/>
          <w:iCs/>
          <w:sz w:val="28"/>
          <w:szCs w:val="28"/>
          <w:lang w:eastAsia="ru-RU"/>
        </w:rPr>
      </w:pPr>
      <w:r w:rsidRPr="00BB7B50">
        <w:rPr>
          <w:rFonts w:ascii="Times New Roman" w:eastAsia="Times New Roman" w:hAnsi="Times New Roman" w:cs="Times New Roman"/>
          <w:iCs/>
          <w:sz w:val="28"/>
          <w:szCs w:val="28"/>
          <w:lang w:eastAsia="ru-RU"/>
        </w:rPr>
        <w:t>формировать мотивацию к становлению достойного гражданина - патриота России;</w:t>
      </w:r>
    </w:p>
    <w:p w:rsidR="00BB7B50" w:rsidRPr="00BB7B50" w:rsidRDefault="00BB7B50" w:rsidP="00BB7B50">
      <w:pPr>
        <w:spacing w:after="0" w:line="276" w:lineRule="auto"/>
        <w:jc w:val="both"/>
        <w:rPr>
          <w:rFonts w:ascii="Times New Roman" w:eastAsia="Times New Roman" w:hAnsi="Times New Roman" w:cs="Times New Roman"/>
          <w:iCs/>
          <w:sz w:val="28"/>
          <w:szCs w:val="28"/>
          <w:lang w:eastAsia="ru-RU"/>
        </w:rPr>
      </w:pPr>
      <w:r w:rsidRPr="00BB7B50">
        <w:rPr>
          <w:rFonts w:ascii="Times New Roman" w:eastAsia="Times New Roman" w:hAnsi="Times New Roman" w:cs="Times New Roman"/>
          <w:iCs/>
          <w:sz w:val="28"/>
          <w:szCs w:val="28"/>
          <w:lang w:eastAsia="ru-RU"/>
        </w:rPr>
        <w:t>воспитать уважительное отношение к ветеранам Великой Отечественной войны, труженикам тыла, общей памяти героям, павшим за Родину;</w:t>
      </w:r>
    </w:p>
    <w:p w:rsidR="00BB7B50" w:rsidRPr="00BB7B50" w:rsidRDefault="00BB7B50" w:rsidP="00BB7B50">
      <w:pPr>
        <w:spacing w:before="100" w:beforeAutospacing="1" w:after="100" w:afterAutospacing="1" w:line="276" w:lineRule="auto"/>
        <w:jc w:val="both"/>
        <w:rPr>
          <w:rFonts w:ascii="Times New Roman" w:eastAsia="Times New Roman" w:hAnsi="Times New Roman" w:cs="Times New Roman"/>
          <w:sz w:val="28"/>
          <w:szCs w:val="28"/>
          <w:lang w:eastAsia="ru-RU"/>
        </w:rPr>
      </w:pPr>
      <w:r w:rsidRPr="00BB7B50">
        <w:rPr>
          <w:rFonts w:ascii="Times New Roman" w:eastAsia="Times New Roman" w:hAnsi="Times New Roman" w:cs="Times New Roman"/>
          <w:sz w:val="28"/>
          <w:szCs w:val="28"/>
          <w:lang w:eastAsia="ru-RU"/>
        </w:rPr>
        <w:t>сформировать у обучающихся чувства сопричастности к истории и ответственности за будущее страны.</w:t>
      </w:r>
    </w:p>
    <w:p w:rsidR="00BB7B50" w:rsidRPr="00BB7B50" w:rsidRDefault="00244D3B" w:rsidP="00BB7B50">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7</w:t>
      </w:r>
      <w:r w:rsidR="00BB7B50" w:rsidRPr="00BB7B50">
        <w:rPr>
          <w:rFonts w:ascii="Times New Roman" w:eastAsia="Times New Roman" w:hAnsi="Times New Roman" w:cs="Times New Roman"/>
          <w:b/>
          <w:color w:val="002060"/>
          <w:sz w:val="28"/>
          <w:szCs w:val="28"/>
          <w:lang w:eastAsia="ru-RU"/>
        </w:rPr>
        <w:t>. Ожидаемый результат</w:t>
      </w:r>
    </w:p>
    <w:p w:rsidR="00BB7B50" w:rsidRPr="00BB7B50" w:rsidRDefault="00BB7B50" w:rsidP="00BB7B50">
      <w:pPr>
        <w:spacing w:after="48" w:line="276" w:lineRule="auto"/>
        <w:jc w:val="both"/>
        <w:rPr>
          <w:rFonts w:ascii="Times New Roman" w:eastAsia="Times New Roman" w:hAnsi="Times New Roman" w:cs="Times New Roman"/>
          <w:sz w:val="28"/>
          <w:szCs w:val="24"/>
          <w:lang w:eastAsia="ru-RU"/>
        </w:rPr>
      </w:pPr>
      <w:r w:rsidRPr="00BB7B50">
        <w:rPr>
          <w:rFonts w:ascii="Times New Roman" w:eastAsia="Times New Roman" w:hAnsi="Times New Roman" w:cs="Times New Roman"/>
          <w:bCs/>
          <w:sz w:val="28"/>
          <w:szCs w:val="28"/>
          <w:lang w:eastAsia="ru-RU"/>
        </w:rPr>
        <w:t>Работа построена через организацию и проведение как традиционных школьных мероприятий, так и расширение образовательного пространства через сотрудничество с учреждениями и организациями города.  Введение новых форм взаимодействия с социальными партнерами обеспечивает результативную работу старшеклассника в проектной деятельности, что приводит к проявлению</w:t>
      </w:r>
      <w:r w:rsidRPr="00BB7B50">
        <w:rPr>
          <w:rFonts w:ascii="Times New Roman" w:eastAsia="Times New Roman" w:hAnsi="Times New Roman" w:cs="Times New Roman"/>
          <w:sz w:val="28"/>
          <w:szCs w:val="28"/>
          <w:lang w:eastAsia="ru-RU"/>
        </w:rPr>
        <w:t xml:space="preserve"> творческой активности, развитию уверенности в себе и высоким</w:t>
      </w:r>
      <w:r w:rsidRPr="00BB7B50">
        <w:rPr>
          <w:rFonts w:ascii="Times New Roman" w:eastAsia="Times New Roman" w:hAnsi="Times New Roman" w:cs="Times New Roman"/>
          <w:sz w:val="28"/>
          <w:szCs w:val="24"/>
          <w:lang w:eastAsia="ru-RU"/>
        </w:rPr>
        <w:t xml:space="preserve"> результатам работы. Результатом правильной организации работы </w:t>
      </w:r>
      <w:r w:rsidRPr="00BB7B50">
        <w:rPr>
          <w:rFonts w:ascii="Times New Roman" w:eastAsia="Times New Roman" w:hAnsi="Times New Roman" w:cs="Times New Roman"/>
          <w:sz w:val="28"/>
          <w:szCs w:val="24"/>
          <w:lang w:eastAsia="ru-RU"/>
        </w:rPr>
        <w:lastRenderedPageBreak/>
        <w:t xml:space="preserve">наставника будет высокий уровень включенности наставляемых в социальные, образовательные, воспитательные процессы школы. </w:t>
      </w:r>
    </w:p>
    <w:p w:rsidR="00BB7B50" w:rsidRPr="00BB7B50" w:rsidRDefault="00BB7B50" w:rsidP="00BB7B50">
      <w:pPr>
        <w:spacing w:after="0" w:line="276" w:lineRule="auto"/>
        <w:ind w:left="14"/>
        <w:jc w:val="both"/>
        <w:rPr>
          <w:rFonts w:ascii="Times New Roman" w:eastAsia="Times New Roman" w:hAnsi="Times New Roman" w:cs="Times New Roman"/>
          <w:sz w:val="28"/>
          <w:szCs w:val="24"/>
          <w:lang w:eastAsia="ru-RU"/>
        </w:rPr>
      </w:pPr>
      <w:r w:rsidRPr="00BB7B50">
        <w:rPr>
          <w:rFonts w:ascii="Times New Roman" w:eastAsia="Times New Roman" w:hAnsi="Times New Roman" w:cs="Times New Roman"/>
          <w:sz w:val="28"/>
          <w:szCs w:val="24"/>
          <w:lang w:eastAsia="ru-RU"/>
        </w:rPr>
        <w:t xml:space="preserve">К успешному результату работы наставника приводит: </w:t>
      </w:r>
    </w:p>
    <w:p w:rsidR="00BB7B50" w:rsidRPr="00BB7B50" w:rsidRDefault="00BB7B50" w:rsidP="00BB7B50">
      <w:pPr>
        <w:spacing w:after="0" w:line="276" w:lineRule="auto"/>
        <w:ind w:left="14"/>
        <w:jc w:val="both"/>
        <w:rPr>
          <w:rFonts w:ascii="Times New Roman" w:eastAsia="Times New Roman" w:hAnsi="Times New Roman" w:cs="Times New Roman"/>
          <w:sz w:val="28"/>
          <w:szCs w:val="24"/>
          <w:lang w:eastAsia="ru-RU"/>
        </w:rPr>
      </w:pPr>
      <w:r w:rsidRPr="00BB7B50">
        <w:rPr>
          <w:rFonts w:ascii="Times New Roman" w:eastAsia="Times New Roman" w:hAnsi="Times New Roman" w:cs="Times New Roman"/>
          <w:sz w:val="28"/>
          <w:szCs w:val="24"/>
          <w:lang w:eastAsia="ru-RU"/>
        </w:rPr>
        <w:t xml:space="preserve">1.Грамотное составление этапов работы для создания положительных результатов. </w:t>
      </w:r>
    </w:p>
    <w:p w:rsidR="00BB7B50" w:rsidRPr="00BB7B50" w:rsidRDefault="00BB7B50" w:rsidP="00BB7B50">
      <w:pPr>
        <w:spacing w:after="0" w:line="276" w:lineRule="auto"/>
        <w:ind w:left="14"/>
        <w:jc w:val="both"/>
        <w:rPr>
          <w:rFonts w:ascii="Times New Roman" w:eastAsia="Times New Roman" w:hAnsi="Times New Roman" w:cs="Times New Roman"/>
          <w:sz w:val="28"/>
          <w:szCs w:val="24"/>
          <w:lang w:eastAsia="ru-RU"/>
        </w:rPr>
      </w:pPr>
      <w:r w:rsidRPr="00BB7B50">
        <w:rPr>
          <w:rFonts w:ascii="Times New Roman" w:eastAsia="Times New Roman" w:hAnsi="Times New Roman" w:cs="Times New Roman"/>
          <w:sz w:val="28"/>
          <w:szCs w:val="24"/>
          <w:lang w:eastAsia="ru-RU"/>
        </w:rPr>
        <w:t xml:space="preserve">2.Совместное сотрудничество и достижение целей. </w:t>
      </w:r>
    </w:p>
    <w:p w:rsidR="00BB7B50" w:rsidRPr="00BB7B50" w:rsidRDefault="00BB7B50" w:rsidP="00BB7B50">
      <w:pPr>
        <w:spacing w:after="0" w:line="276" w:lineRule="auto"/>
        <w:ind w:left="14"/>
        <w:jc w:val="both"/>
        <w:rPr>
          <w:rFonts w:ascii="Times New Roman" w:eastAsia="Times New Roman" w:hAnsi="Times New Roman" w:cs="Times New Roman"/>
          <w:sz w:val="28"/>
          <w:szCs w:val="24"/>
          <w:lang w:eastAsia="ru-RU"/>
        </w:rPr>
      </w:pPr>
      <w:r w:rsidRPr="00BB7B50">
        <w:rPr>
          <w:rFonts w:ascii="Times New Roman" w:eastAsia="Times New Roman" w:hAnsi="Times New Roman" w:cs="Times New Roman"/>
          <w:sz w:val="28"/>
          <w:szCs w:val="24"/>
          <w:lang w:eastAsia="ru-RU"/>
        </w:rPr>
        <w:t>3. Возможность масштабирования практики</w:t>
      </w:r>
    </w:p>
    <w:p w:rsidR="00BB7B50" w:rsidRPr="00BB7B50" w:rsidRDefault="00BB7B50" w:rsidP="00BB7B50">
      <w:pPr>
        <w:spacing w:after="0" w:line="276" w:lineRule="auto"/>
        <w:ind w:left="14"/>
        <w:jc w:val="both"/>
        <w:rPr>
          <w:rFonts w:ascii="Times New Roman" w:eastAsia="Times New Roman" w:hAnsi="Times New Roman" w:cs="Times New Roman"/>
          <w:sz w:val="28"/>
          <w:szCs w:val="24"/>
          <w:lang w:eastAsia="ru-RU"/>
        </w:rPr>
      </w:pPr>
      <w:r w:rsidRPr="00BB7B50">
        <w:rPr>
          <w:rFonts w:ascii="Times New Roman" w:eastAsia="Times New Roman" w:hAnsi="Times New Roman" w:cs="Times New Roman"/>
          <w:sz w:val="28"/>
          <w:szCs w:val="24"/>
          <w:lang w:eastAsia="ru-RU"/>
        </w:rPr>
        <w:t xml:space="preserve">3.Грамотное планирование работы. </w:t>
      </w:r>
    </w:p>
    <w:p w:rsidR="00BB7B50" w:rsidRPr="00BB7B50" w:rsidRDefault="00BB7B50" w:rsidP="00BB7B50">
      <w:pPr>
        <w:spacing w:after="0" w:line="276" w:lineRule="auto"/>
        <w:ind w:left="14"/>
        <w:jc w:val="both"/>
        <w:rPr>
          <w:rFonts w:ascii="Times New Roman" w:eastAsia="Times New Roman" w:hAnsi="Times New Roman" w:cs="Times New Roman"/>
          <w:sz w:val="28"/>
          <w:szCs w:val="24"/>
          <w:lang w:eastAsia="ru-RU"/>
        </w:rPr>
      </w:pPr>
      <w:r w:rsidRPr="00BB7B50">
        <w:rPr>
          <w:rFonts w:ascii="Times New Roman" w:eastAsia="Times New Roman" w:hAnsi="Times New Roman" w:cs="Times New Roman"/>
          <w:sz w:val="28"/>
          <w:szCs w:val="24"/>
          <w:lang w:eastAsia="ru-RU"/>
        </w:rPr>
        <w:t xml:space="preserve">4.Умение использовать новые ресурсы и информационные технологии. </w:t>
      </w:r>
    </w:p>
    <w:p w:rsidR="00BB7B50" w:rsidRPr="00BB7B50" w:rsidRDefault="00BB7B50" w:rsidP="00BB7B50">
      <w:pPr>
        <w:spacing w:after="0" w:line="276" w:lineRule="auto"/>
        <w:ind w:left="14"/>
        <w:jc w:val="both"/>
        <w:rPr>
          <w:rFonts w:ascii="Times New Roman" w:eastAsia="Times New Roman" w:hAnsi="Times New Roman" w:cs="Times New Roman"/>
          <w:sz w:val="28"/>
          <w:szCs w:val="24"/>
          <w:lang w:eastAsia="ru-RU"/>
        </w:rPr>
      </w:pPr>
      <w:r w:rsidRPr="00BB7B50">
        <w:rPr>
          <w:rFonts w:ascii="Times New Roman" w:eastAsia="Times New Roman" w:hAnsi="Times New Roman" w:cs="Times New Roman"/>
          <w:sz w:val="28"/>
          <w:szCs w:val="24"/>
          <w:lang w:eastAsia="ru-RU"/>
        </w:rPr>
        <w:t>5.Оформление результатов.</w:t>
      </w:r>
    </w:p>
    <w:p w:rsidR="00BB7B50" w:rsidRPr="00BB7B50" w:rsidRDefault="00BB7B50" w:rsidP="00BB7B50">
      <w:pPr>
        <w:spacing w:after="0" w:line="276" w:lineRule="auto"/>
        <w:rPr>
          <w:rFonts w:ascii="Times New Roman" w:eastAsia="Times New Roman" w:hAnsi="Times New Roman" w:cs="Times New Roman"/>
          <w:b/>
          <w:sz w:val="28"/>
          <w:szCs w:val="28"/>
          <w:lang w:eastAsia="ru-RU"/>
        </w:rPr>
      </w:pPr>
    </w:p>
    <w:p w:rsidR="00BB7B50" w:rsidRPr="00BB7B50" w:rsidRDefault="00244D3B" w:rsidP="00BB7B50">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8</w:t>
      </w:r>
      <w:r w:rsidR="00BB7B50" w:rsidRPr="00BB7B50">
        <w:rPr>
          <w:rFonts w:ascii="Times New Roman" w:eastAsia="Times New Roman" w:hAnsi="Times New Roman" w:cs="Times New Roman"/>
          <w:b/>
          <w:color w:val="002060"/>
          <w:sz w:val="28"/>
          <w:szCs w:val="28"/>
          <w:lang w:eastAsia="ru-RU"/>
        </w:rPr>
        <w:t>. Основная идея</w:t>
      </w:r>
    </w:p>
    <w:p w:rsidR="00BB7B50" w:rsidRDefault="00BB7B50" w:rsidP="00BB7B50">
      <w:r w:rsidRPr="00BB7B50">
        <w:rPr>
          <w:rFonts w:ascii="Times New Roman" w:eastAsia="Times New Roman" w:hAnsi="Times New Roman" w:cs="Times New Roman"/>
          <w:sz w:val="28"/>
          <w:szCs w:val="24"/>
          <w:lang w:eastAsia="ru-RU"/>
        </w:rPr>
        <w:t xml:space="preserve">В настоящее время основу патриотического и нравственного воспитания подрастающего поколения составляют любовь к Родине, преданность народу, своему Отечеству. В связи с тем, что нередко наблюдается отчуждение современных детей и подростков от отечественной культуры, истории, прошлого, </w:t>
      </w:r>
      <w:r w:rsidRPr="00BB7B50">
        <w:rPr>
          <w:rFonts w:ascii="Times New Roman" w:eastAsia="Times New Roman" w:hAnsi="Times New Roman" w:cs="Times New Roman"/>
          <w:sz w:val="28"/>
          <w:szCs w:val="28"/>
          <w:lang w:eastAsia="ru-RU"/>
        </w:rPr>
        <w:t xml:space="preserve">наставничество является очень эффективным, так как позволяет найти </w:t>
      </w:r>
      <w:r w:rsidRPr="00BB7B50">
        <w:rPr>
          <w:rFonts w:ascii="Times New Roman" w:eastAsia="Times New Roman" w:hAnsi="Times New Roman" w:cs="Times New Roman"/>
          <w:sz w:val="28"/>
          <w:szCs w:val="24"/>
          <w:lang w:eastAsia="ru-RU"/>
        </w:rPr>
        <w:t>правильные подходы и интересные механизмы для формирования гражданина, любящего Россию и «болеющего» за свою страну. Через проектную деятельность открывает большие возможности для самореализации обучающихся, способствует социальной активности, творческому развитию, формированию патриотического сознания. И как показывает практика, именно это направление имеет успех в реализации</w:t>
      </w:r>
    </w:p>
    <w:p w:rsidR="005065A1" w:rsidRPr="005065A1" w:rsidRDefault="00244D3B" w:rsidP="005065A1">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9</w:t>
      </w:r>
      <w:r w:rsidR="005065A1" w:rsidRPr="005065A1">
        <w:rPr>
          <w:rFonts w:ascii="Times New Roman" w:eastAsia="Times New Roman" w:hAnsi="Times New Roman" w:cs="Times New Roman"/>
          <w:b/>
          <w:color w:val="002060"/>
          <w:sz w:val="28"/>
          <w:szCs w:val="28"/>
          <w:lang w:eastAsia="ru-RU"/>
        </w:rPr>
        <w:t>.Этапы реализации</w:t>
      </w:r>
    </w:p>
    <w:p w:rsidR="005065A1" w:rsidRPr="005065A1" w:rsidRDefault="005065A1" w:rsidP="005065A1">
      <w:p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b/>
          <w:sz w:val="28"/>
          <w:szCs w:val="28"/>
          <w:lang w:eastAsia="ru-RU"/>
        </w:rPr>
        <w:t>1-й этап – адаптационный</w:t>
      </w:r>
      <w:r w:rsidRPr="005065A1">
        <w:rPr>
          <w:rFonts w:ascii="Times New Roman" w:eastAsia="Times New Roman" w:hAnsi="Times New Roman" w:cs="Times New Roman"/>
          <w:sz w:val="28"/>
          <w:szCs w:val="28"/>
          <w:lang w:eastAsia="ru-RU"/>
        </w:rPr>
        <w:t xml:space="preserve">. Поиск и разработка механизмов успешной и результативной работы. Создание нормативно-правовой базы.  Наставник, куратор волонтерского отряда, проектная группа разрабатывают план работы по патриотическому воспитанию и трансляции данного направления среди учащихся школы и горожан через значимые мероприятия и проектную деятельность. Выбор темы проекта и пути успешной реализации. Сформировать проектную карту и ожидаемые результаты. </w:t>
      </w:r>
    </w:p>
    <w:p w:rsidR="005065A1" w:rsidRPr="005065A1" w:rsidRDefault="005065A1" w:rsidP="005065A1">
      <w:p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b/>
          <w:sz w:val="28"/>
          <w:szCs w:val="28"/>
          <w:lang w:eastAsia="ru-RU"/>
        </w:rPr>
        <w:t>2-й этап - внедрение проекта</w:t>
      </w:r>
      <w:r w:rsidRPr="005065A1">
        <w:rPr>
          <w:rFonts w:ascii="Times New Roman" w:eastAsia="Times New Roman" w:hAnsi="Times New Roman" w:cs="Times New Roman"/>
          <w:sz w:val="28"/>
          <w:szCs w:val="28"/>
          <w:lang w:eastAsia="ru-RU"/>
        </w:rPr>
        <w:t>. Разработка и внедрение запланированного проекта, составление плана наставнической деятельности. Информировать директора, советника по воспитанию, заместителя директора о воспитательной работе о запланированных мероприятиях и включения деятельности наставника и обучающихся в общий план работы школы.</w:t>
      </w:r>
    </w:p>
    <w:p w:rsidR="005065A1" w:rsidRPr="005065A1" w:rsidRDefault="005065A1" w:rsidP="005065A1">
      <w:p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b/>
          <w:sz w:val="28"/>
          <w:szCs w:val="28"/>
          <w:u w:val="single"/>
          <w:lang w:eastAsia="ru-RU"/>
        </w:rPr>
        <w:lastRenderedPageBreak/>
        <w:t>3</w:t>
      </w:r>
      <w:r w:rsidRPr="005065A1">
        <w:rPr>
          <w:rFonts w:ascii="Times New Roman" w:eastAsia="Times New Roman" w:hAnsi="Times New Roman" w:cs="Times New Roman"/>
          <w:b/>
          <w:sz w:val="28"/>
          <w:szCs w:val="28"/>
          <w:lang w:eastAsia="ru-RU"/>
        </w:rPr>
        <w:t xml:space="preserve">-й этап – основной. </w:t>
      </w:r>
      <w:proofErr w:type="gramStart"/>
      <w:r w:rsidRPr="005065A1">
        <w:rPr>
          <w:rFonts w:ascii="Times New Roman" w:eastAsia="Times New Roman" w:hAnsi="Times New Roman" w:cs="Times New Roman"/>
          <w:b/>
          <w:sz w:val="28"/>
          <w:szCs w:val="28"/>
          <w:lang w:eastAsia="ru-RU"/>
        </w:rPr>
        <w:t>Реализация</w:t>
      </w:r>
      <w:r w:rsidRPr="005065A1">
        <w:rPr>
          <w:rFonts w:ascii="Times New Roman" w:eastAsia="Times New Roman" w:hAnsi="Times New Roman" w:cs="Times New Roman"/>
          <w:sz w:val="28"/>
          <w:szCs w:val="28"/>
          <w:lang w:eastAsia="ru-RU"/>
        </w:rPr>
        <w:t xml:space="preserve"> .</w:t>
      </w:r>
      <w:proofErr w:type="gramEnd"/>
      <w:r w:rsidRPr="005065A1">
        <w:rPr>
          <w:rFonts w:ascii="Times New Roman" w:eastAsia="Times New Roman" w:hAnsi="Times New Roman" w:cs="Times New Roman"/>
          <w:sz w:val="28"/>
          <w:szCs w:val="28"/>
          <w:lang w:eastAsia="ru-RU"/>
        </w:rPr>
        <w:t xml:space="preserve"> Реализация плана наставнической деятельности. </w:t>
      </w:r>
      <w:proofErr w:type="gramStart"/>
      <w:r w:rsidRPr="005065A1">
        <w:rPr>
          <w:rFonts w:ascii="Times New Roman" w:eastAsia="Times New Roman" w:hAnsi="Times New Roman" w:cs="Times New Roman"/>
          <w:sz w:val="28"/>
          <w:szCs w:val="28"/>
          <w:lang w:eastAsia="ru-RU"/>
        </w:rPr>
        <w:t>Реализация  плана</w:t>
      </w:r>
      <w:proofErr w:type="gramEnd"/>
      <w:r w:rsidRPr="005065A1">
        <w:rPr>
          <w:rFonts w:ascii="Times New Roman" w:eastAsia="Times New Roman" w:hAnsi="Times New Roman" w:cs="Times New Roman"/>
          <w:sz w:val="28"/>
          <w:szCs w:val="28"/>
          <w:lang w:eastAsia="ru-RU"/>
        </w:rPr>
        <w:t xml:space="preserve"> работы по патриотическому воспитанию и проектной деятельности команды через запланированные мероприятия.  </w:t>
      </w:r>
    </w:p>
    <w:p w:rsidR="005065A1" w:rsidRPr="005065A1" w:rsidRDefault="005065A1" w:rsidP="005065A1">
      <w:p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b/>
          <w:sz w:val="28"/>
          <w:szCs w:val="28"/>
          <w:lang w:eastAsia="ru-RU"/>
        </w:rPr>
        <w:t>4-й этап – контрольно-оценочный. Оценка эффективности</w:t>
      </w:r>
      <w:r w:rsidRPr="005065A1">
        <w:rPr>
          <w:rFonts w:ascii="Times New Roman" w:eastAsia="Times New Roman" w:hAnsi="Times New Roman" w:cs="Times New Roman"/>
          <w:sz w:val="28"/>
          <w:szCs w:val="28"/>
          <w:lang w:eastAsia="ru-RU"/>
        </w:rPr>
        <w:t xml:space="preserve"> Предоставление отчетов о деятельности: наставник, участники проектной группы определяют уровень гражданско-патриотической активности учащихся через проведенные мероприятия и участие в проектной деятельности. Представление готового проекта на муниципальной и региональной акции «Я – гражданин России». Наставник оценивает собственную эффективность работы и работы команды по итогам работы. </w:t>
      </w:r>
    </w:p>
    <w:p w:rsidR="005065A1" w:rsidRPr="005065A1" w:rsidRDefault="00244D3B" w:rsidP="005065A1">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10</w:t>
      </w:r>
      <w:r w:rsidR="005065A1" w:rsidRPr="005065A1">
        <w:rPr>
          <w:rFonts w:ascii="Times New Roman" w:eastAsia="Times New Roman" w:hAnsi="Times New Roman" w:cs="Times New Roman"/>
          <w:b/>
          <w:color w:val="002060"/>
          <w:sz w:val="28"/>
          <w:szCs w:val="28"/>
          <w:lang w:eastAsia="ru-RU"/>
        </w:rPr>
        <w:t xml:space="preserve">. </w:t>
      </w:r>
      <w:proofErr w:type="spellStart"/>
      <w:r w:rsidR="005065A1" w:rsidRPr="005065A1">
        <w:rPr>
          <w:rFonts w:ascii="Times New Roman" w:eastAsia="Times New Roman" w:hAnsi="Times New Roman" w:cs="Times New Roman"/>
          <w:b/>
          <w:color w:val="002060"/>
          <w:sz w:val="28"/>
          <w:szCs w:val="28"/>
          <w:lang w:eastAsia="ru-RU"/>
        </w:rPr>
        <w:t>Регламентированность</w:t>
      </w:r>
      <w:proofErr w:type="spellEnd"/>
      <w:r w:rsidR="005065A1" w:rsidRPr="005065A1">
        <w:rPr>
          <w:rFonts w:ascii="Times New Roman" w:eastAsia="Times New Roman" w:hAnsi="Times New Roman" w:cs="Times New Roman"/>
          <w:b/>
          <w:color w:val="002060"/>
          <w:sz w:val="28"/>
          <w:szCs w:val="28"/>
          <w:lang w:eastAsia="ru-RU"/>
        </w:rPr>
        <w:t xml:space="preserve"> практики</w:t>
      </w:r>
    </w:p>
    <w:p w:rsidR="005065A1" w:rsidRPr="005065A1" w:rsidRDefault="005065A1" w:rsidP="005065A1">
      <w:pPr>
        <w:widowControl w:val="0"/>
        <w:numPr>
          <w:ilvl w:val="0"/>
          <w:numId w:val="1"/>
        </w:numPr>
        <w:autoSpaceDE w:val="0"/>
        <w:autoSpaceDN w:val="0"/>
        <w:spacing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eastAsia="Times New Roman" w:hAnsi="Times New Roman" w:cs="Times New Roman"/>
          <w:sz w:val="28"/>
          <w:szCs w:val="28"/>
          <w:lang w:eastAsia="ru-RU" w:bidi="ru-RU"/>
        </w:rPr>
        <w:t>Федеральный закон от 29 декабря 2012 г. № 273-ФЗ «Об образовании в Российской Федерации» (далее – Федеральный закон об образовании).</w:t>
      </w:r>
    </w:p>
    <w:p w:rsidR="005065A1" w:rsidRPr="005065A1" w:rsidRDefault="005065A1" w:rsidP="005065A1">
      <w:pPr>
        <w:widowControl w:val="0"/>
        <w:numPr>
          <w:ilvl w:val="0"/>
          <w:numId w:val="1"/>
        </w:numPr>
        <w:autoSpaceDE w:val="0"/>
        <w:autoSpaceDN w:val="0"/>
        <w:spacing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eastAsia="Times New Roman" w:hAnsi="Times New Roman" w:cs="Times New Roman"/>
          <w:sz w:val="28"/>
          <w:szCs w:val="28"/>
          <w:lang w:eastAsia="ru-RU" w:bidi="ru-RU"/>
        </w:rPr>
        <w:t>Федеральный закон от 5 февраля 2018 г. №15-ФЗ «О внесении изменений в отдельные законодательные акты Российской Федерации по вопросам добровольчества (</w:t>
      </w:r>
      <w:proofErr w:type="spellStart"/>
      <w:r w:rsidRPr="005065A1">
        <w:rPr>
          <w:rFonts w:ascii="Times New Roman" w:eastAsia="Times New Roman" w:hAnsi="Times New Roman" w:cs="Times New Roman"/>
          <w:sz w:val="28"/>
          <w:szCs w:val="28"/>
          <w:lang w:eastAsia="ru-RU" w:bidi="ru-RU"/>
        </w:rPr>
        <w:t>волонтерства</w:t>
      </w:r>
      <w:proofErr w:type="spellEnd"/>
      <w:r w:rsidRPr="005065A1">
        <w:rPr>
          <w:rFonts w:ascii="Times New Roman" w:eastAsia="Times New Roman" w:hAnsi="Times New Roman" w:cs="Times New Roman"/>
          <w:sz w:val="28"/>
          <w:szCs w:val="28"/>
          <w:lang w:eastAsia="ru-RU" w:bidi="ru-RU"/>
        </w:rPr>
        <w:t>)».</w:t>
      </w:r>
    </w:p>
    <w:p w:rsidR="005065A1" w:rsidRPr="005065A1" w:rsidRDefault="005065A1" w:rsidP="005065A1">
      <w:pPr>
        <w:widowControl w:val="0"/>
        <w:numPr>
          <w:ilvl w:val="0"/>
          <w:numId w:val="1"/>
        </w:numPr>
        <w:autoSpaceDE w:val="0"/>
        <w:autoSpaceDN w:val="0"/>
        <w:spacing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eastAsia="Times New Roman" w:hAnsi="Times New Roman" w:cs="Times New Roman"/>
          <w:sz w:val="28"/>
          <w:szCs w:val="28"/>
          <w:lang w:eastAsia="ru-RU" w:bidi="ru-RU"/>
        </w:rPr>
        <w:t>Указ Президента Российской Федерации от 06 декабря 2018 г. № 703 «О внесении изменений в Стратегию государственной национальной политики Российской Федерации на период до 2025 года, утверждённую Указом Президента Российской Федерации от 19 декабря 2012 г. № 1666».</w:t>
      </w:r>
    </w:p>
    <w:p w:rsidR="005065A1" w:rsidRPr="005065A1" w:rsidRDefault="005065A1" w:rsidP="005065A1">
      <w:pPr>
        <w:widowControl w:val="0"/>
        <w:numPr>
          <w:ilvl w:val="0"/>
          <w:numId w:val="1"/>
        </w:numPr>
        <w:autoSpaceDE w:val="0"/>
        <w:autoSpaceDN w:val="0"/>
        <w:spacing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eastAsia="Times New Roman" w:hAnsi="Times New Roman" w:cs="Times New Roman"/>
          <w:sz w:val="28"/>
          <w:szCs w:val="28"/>
          <w:lang w:eastAsia="ru-RU" w:bidi="ru-RU"/>
        </w:rPr>
        <w:t>Указ Президента Российской Федерации от 07.05.2018 № 204 «О национальных целях и стратегических задачах развития Российской Федерации на период до 2024 года».</w:t>
      </w:r>
    </w:p>
    <w:p w:rsidR="005065A1" w:rsidRPr="005065A1" w:rsidRDefault="005065A1" w:rsidP="005065A1">
      <w:pPr>
        <w:widowControl w:val="0"/>
        <w:numPr>
          <w:ilvl w:val="0"/>
          <w:numId w:val="1"/>
        </w:numPr>
        <w:autoSpaceDE w:val="0"/>
        <w:autoSpaceDN w:val="0"/>
        <w:spacing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eastAsia="Times New Roman" w:hAnsi="Times New Roman" w:cs="Times New Roman"/>
          <w:sz w:val="28"/>
          <w:szCs w:val="28"/>
          <w:lang w:eastAsia="ru-RU" w:bidi="ru-RU"/>
        </w:rPr>
        <w:t>Стратегия развития воспитания в Российской Федерации на период до 2025 года, утверждённая распоряжением Правительства Российской Федерации от 29 мая 2015 г. № 996-р.</w:t>
      </w:r>
    </w:p>
    <w:p w:rsidR="005065A1" w:rsidRPr="005065A1" w:rsidRDefault="005065A1" w:rsidP="005065A1">
      <w:pPr>
        <w:widowControl w:val="0"/>
        <w:numPr>
          <w:ilvl w:val="0"/>
          <w:numId w:val="1"/>
        </w:numPr>
        <w:autoSpaceDE w:val="0"/>
        <w:autoSpaceDN w:val="0"/>
        <w:spacing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eastAsia="Times New Roman" w:hAnsi="Times New Roman" w:cs="Times New Roman"/>
          <w:sz w:val="28"/>
          <w:szCs w:val="28"/>
          <w:lang w:eastAsia="ru-RU" w:bidi="ru-RU"/>
        </w:rPr>
        <w:t xml:space="preserve">Примерная программа воспитания, одобрена решением федерального </w:t>
      </w:r>
      <w:r w:rsidRPr="005065A1">
        <w:rPr>
          <w:rFonts w:ascii="Times New Roman" w:eastAsia="Times New Roman" w:hAnsi="Times New Roman" w:cs="Times New Roman"/>
          <w:spacing w:val="-3"/>
          <w:sz w:val="28"/>
          <w:szCs w:val="28"/>
          <w:lang w:eastAsia="ru-RU" w:bidi="ru-RU"/>
        </w:rPr>
        <w:t xml:space="preserve">учебно-методического объединения </w:t>
      </w:r>
      <w:r w:rsidRPr="005065A1">
        <w:rPr>
          <w:rFonts w:ascii="Times New Roman" w:eastAsia="Times New Roman" w:hAnsi="Times New Roman" w:cs="Times New Roman"/>
          <w:sz w:val="28"/>
          <w:szCs w:val="28"/>
          <w:lang w:eastAsia="ru-RU" w:bidi="ru-RU"/>
        </w:rPr>
        <w:t xml:space="preserve">по общему образованию </w:t>
      </w:r>
      <w:r w:rsidRPr="005065A1">
        <w:rPr>
          <w:rFonts w:ascii="Times New Roman" w:eastAsia="Times New Roman" w:hAnsi="Times New Roman" w:cs="Times New Roman"/>
          <w:spacing w:val="-4"/>
          <w:sz w:val="28"/>
          <w:szCs w:val="28"/>
          <w:lang w:eastAsia="ru-RU" w:bidi="ru-RU"/>
        </w:rPr>
        <w:t xml:space="preserve">(протокол </w:t>
      </w:r>
      <w:r w:rsidRPr="005065A1">
        <w:rPr>
          <w:rFonts w:ascii="Times New Roman" w:eastAsia="Times New Roman" w:hAnsi="Times New Roman" w:cs="Times New Roman"/>
          <w:sz w:val="28"/>
          <w:szCs w:val="28"/>
          <w:lang w:eastAsia="ru-RU" w:bidi="ru-RU"/>
        </w:rPr>
        <w:t xml:space="preserve">от 2 июня 2020 </w:t>
      </w:r>
      <w:r w:rsidRPr="005065A1">
        <w:rPr>
          <w:rFonts w:ascii="Times New Roman" w:eastAsia="Times New Roman" w:hAnsi="Times New Roman" w:cs="Times New Roman"/>
          <w:spacing w:val="-16"/>
          <w:sz w:val="28"/>
          <w:szCs w:val="28"/>
          <w:lang w:eastAsia="ru-RU" w:bidi="ru-RU"/>
        </w:rPr>
        <w:t xml:space="preserve">г. </w:t>
      </w:r>
      <w:r w:rsidRPr="005065A1">
        <w:rPr>
          <w:rFonts w:ascii="Times New Roman" w:eastAsia="Times New Roman" w:hAnsi="Times New Roman" w:cs="Times New Roman"/>
          <w:sz w:val="28"/>
          <w:szCs w:val="28"/>
          <w:lang w:eastAsia="ru-RU" w:bidi="ru-RU"/>
        </w:rPr>
        <w:t>№</w:t>
      </w:r>
      <w:r w:rsidRPr="005065A1">
        <w:rPr>
          <w:rFonts w:ascii="Times New Roman" w:eastAsia="Times New Roman" w:hAnsi="Times New Roman" w:cs="Times New Roman"/>
          <w:spacing w:val="9"/>
          <w:sz w:val="28"/>
          <w:szCs w:val="28"/>
          <w:lang w:eastAsia="ru-RU" w:bidi="ru-RU"/>
        </w:rPr>
        <w:t xml:space="preserve"> </w:t>
      </w:r>
      <w:r w:rsidRPr="005065A1">
        <w:rPr>
          <w:rFonts w:ascii="Times New Roman" w:eastAsia="Times New Roman" w:hAnsi="Times New Roman" w:cs="Times New Roman"/>
          <w:sz w:val="28"/>
          <w:szCs w:val="28"/>
          <w:lang w:eastAsia="ru-RU" w:bidi="ru-RU"/>
        </w:rPr>
        <w:t>2/20).</w:t>
      </w:r>
    </w:p>
    <w:p w:rsidR="005065A1" w:rsidRPr="005065A1" w:rsidRDefault="005065A1" w:rsidP="005065A1">
      <w:pPr>
        <w:widowControl w:val="0"/>
        <w:numPr>
          <w:ilvl w:val="0"/>
          <w:numId w:val="1"/>
        </w:numPr>
        <w:autoSpaceDE w:val="0"/>
        <w:autoSpaceDN w:val="0"/>
        <w:spacing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eastAsia="Times New Roman" w:hAnsi="Times New Roman" w:cs="Times New Roman"/>
          <w:sz w:val="28"/>
          <w:szCs w:val="28"/>
          <w:lang w:eastAsia="ru-RU" w:bidi="ru-RU"/>
        </w:rPr>
        <w:t>Концепция развития добровольчества (</w:t>
      </w:r>
      <w:proofErr w:type="spellStart"/>
      <w:r w:rsidRPr="005065A1">
        <w:rPr>
          <w:rFonts w:ascii="Times New Roman" w:eastAsia="Times New Roman" w:hAnsi="Times New Roman" w:cs="Times New Roman"/>
          <w:sz w:val="28"/>
          <w:szCs w:val="28"/>
          <w:lang w:eastAsia="ru-RU" w:bidi="ru-RU"/>
        </w:rPr>
        <w:t>волонтёрства</w:t>
      </w:r>
      <w:proofErr w:type="spellEnd"/>
      <w:r w:rsidRPr="005065A1">
        <w:rPr>
          <w:rFonts w:ascii="Times New Roman" w:eastAsia="Times New Roman" w:hAnsi="Times New Roman" w:cs="Times New Roman"/>
          <w:sz w:val="28"/>
          <w:szCs w:val="28"/>
          <w:lang w:eastAsia="ru-RU" w:bidi="ru-RU"/>
        </w:rPr>
        <w:t>) в Российской Федерации до 2025 года (утверждена распоряжением Правительства РФ от 27 декабря 2018 г. № 2950-р).</w:t>
      </w:r>
    </w:p>
    <w:p w:rsidR="005065A1" w:rsidRPr="005065A1" w:rsidRDefault="005065A1" w:rsidP="005065A1">
      <w:pPr>
        <w:widowControl w:val="0"/>
        <w:numPr>
          <w:ilvl w:val="0"/>
          <w:numId w:val="1"/>
        </w:numPr>
        <w:autoSpaceDE w:val="0"/>
        <w:autoSpaceDN w:val="0"/>
        <w:spacing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eastAsia="Times New Roman" w:hAnsi="Times New Roman" w:cs="Times New Roman"/>
          <w:sz w:val="28"/>
          <w:szCs w:val="28"/>
          <w:lang w:eastAsia="ru-RU" w:bidi="ru-RU"/>
        </w:rPr>
        <w:t>План мероприятий по реализации Концепции содействия развитию добровольчества (</w:t>
      </w:r>
      <w:proofErr w:type="spellStart"/>
      <w:r w:rsidRPr="005065A1">
        <w:rPr>
          <w:rFonts w:ascii="Times New Roman" w:eastAsia="Times New Roman" w:hAnsi="Times New Roman" w:cs="Times New Roman"/>
          <w:sz w:val="28"/>
          <w:szCs w:val="28"/>
          <w:lang w:eastAsia="ru-RU" w:bidi="ru-RU"/>
        </w:rPr>
        <w:t>волонтёрства</w:t>
      </w:r>
      <w:proofErr w:type="spellEnd"/>
      <w:r w:rsidRPr="005065A1">
        <w:rPr>
          <w:rFonts w:ascii="Times New Roman" w:eastAsia="Times New Roman" w:hAnsi="Times New Roman" w:cs="Times New Roman"/>
          <w:sz w:val="28"/>
          <w:szCs w:val="28"/>
          <w:lang w:eastAsia="ru-RU" w:bidi="ru-RU"/>
        </w:rPr>
        <w:t>) в Российской Федерации до 2025 года (утверждён заместителем председателя Правительства РФ Т. А. Голиковой 20 июня 2019 г. № 5486п-П44).</w:t>
      </w:r>
    </w:p>
    <w:p w:rsidR="005065A1" w:rsidRPr="005065A1" w:rsidRDefault="005065A1" w:rsidP="005065A1">
      <w:pPr>
        <w:widowControl w:val="0"/>
        <w:numPr>
          <w:ilvl w:val="0"/>
          <w:numId w:val="1"/>
        </w:numPr>
        <w:autoSpaceDE w:val="0"/>
        <w:autoSpaceDN w:val="0"/>
        <w:spacing w:before="1" w:after="0" w:line="240" w:lineRule="auto"/>
        <w:ind w:left="0" w:firstLine="0"/>
        <w:contextualSpacing/>
        <w:jc w:val="both"/>
        <w:rPr>
          <w:rFonts w:ascii="Times New Roman" w:eastAsia="Times New Roman" w:hAnsi="Times New Roman" w:cs="Times New Roman"/>
          <w:sz w:val="28"/>
          <w:szCs w:val="28"/>
          <w:lang w:eastAsia="ru-RU" w:bidi="ru-RU"/>
        </w:rPr>
      </w:pPr>
      <w:r w:rsidRPr="005065A1">
        <w:rPr>
          <w:rFonts w:ascii="Times New Roman" w:hAnsi="Times New Roman" w:cs="Times New Roman"/>
          <w:sz w:val="28"/>
          <w:szCs w:val="28"/>
        </w:rPr>
        <w:t>План мероприятий по реализации Концепции содействия развитию добровольчества (</w:t>
      </w:r>
      <w:proofErr w:type="spellStart"/>
      <w:r w:rsidRPr="005065A1">
        <w:rPr>
          <w:rFonts w:ascii="Times New Roman" w:hAnsi="Times New Roman" w:cs="Times New Roman"/>
          <w:sz w:val="28"/>
          <w:szCs w:val="28"/>
        </w:rPr>
        <w:t>волонтерства</w:t>
      </w:r>
      <w:proofErr w:type="spellEnd"/>
      <w:r w:rsidRPr="005065A1">
        <w:rPr>
          <w:rFonts w:ascii="Times New Roman" w:hAnsi="Times New Roman" w:cs="Times New Roman"/>
          <w:sz w:val="28"/>
          <w:szCs w:val="28"/>
        </w:rPr>
        <w:t>) в Российской Федерации до 2025 года (утвержден распоряжением Правительства Российской Федерации от 27 декабря 2018 года №2950-р).</w:t>
      </w:r>
    </w:p>
    <w:p w:rsidR="005065A1" w:rsidRPr="005065A1" w:rsidRDefault="005065A1" w:rsidP="005065A1">
      <w:pPr>
        <w:numPr>
          <w:ilvl w:val="0"/>
          <w:numId w:val="1"/>
        </w:numPr>
        <w:spacing w:after="0" w:line="240" w:lineRule="auto"/>
        <w:ind w:left="0" w:firstLine="0"/>
        <w:contextualSpacing/>
        <w:jc w:val="both"/>
        <w:rPr>
          <w:rFonts w:ascii="Times New Roman" w:hAnsi="Times New Roman" w:cs="Times New Roman"/>
          <w:sz w:val="28"/>
          <w:szCs w:val="28"/>
        </w:rPr>
      </w:pPr>
      <w:r w:rsidRPr="005065A1">
        <w:rPr>
          <w:rFonts w:ascii="Times New Roman" w:hAnsi="Times New Roman" w:cs="Times New Roman"/>
          <w:sz w:val="28"/>
          <w:szCs w:val="28"/>
        </w:rPr>
        <w:lastRenderedPageBreak/>
        <w:t>Закон автономного округа от 9 декабря 2015 года N 130-оз «О гражданско-патриотическом воспитании в Ханты-Мансийском автономном округе – Югре».</w:t>
      </w:r>
    </w:p>
    <w:p w:rsidR="005065A1" w:rsidRPr="005065A1" w:rsidRDefault="005065A1" w:rsidP="005065A1">
      <w:pPr>
        <w:numPr>
          <w:ilvl w:val="0"/>
          <w:numId w:val="1"/>
        </w:numPr>
        <w:spacing w:after="0" w:line="240" w:lineRule="auto"/>
        <w:ind w:left="0" w:firstLine="0"/>
        <w:contextualSpacing/>
        <w:jc w:val="both"/>
        <w:rPr>
          <w:rFonts w:ascii="Times New Roman" w:hAnsi="Times New Roman" w:cs="Times New Roman"/>
          <w:sz w:val="28"/>
          <w:szCs w:val="28"/>
        </w:rPr>
      </w:pPr>
      <w:r w:rsidRPr="005065A1">
        <w:rPr>
          <w:rFonts w:ascii="Times New Roman" w:hAnsi="Times New Roman" w:cs="Times New Roman"/>
          <w:sz w:val="28"/>
          <w:szCs w:val="28"/>
        </w:rPr>
        <w:t>Закон автономного округа от 17 октября 2018 года N 68-оз «О регулировании отдельных вопросов в сфере добровольчества (</w:t>
      </w:r>
      <w:proofErr w:type="spellStart"/>
      <w:r w:rsidRPr="005065A1">
        <w:rPr>
          <w:rFonts w:ascii="Times New Roman" w:hAnsi="Times New Roman" w:cs="Times New Roman"/>
          <w:sz w:val="28"/>
          <w:szCs w:val="28"/>
        </w:rPr>
        <w:t>волонтерства</w:t>
      </w:r>
      <w:proofErr w:type="spellEnd"/>
      <w:r w:rsidRPr="005065A1">
        <w:rPr>
          <w:rFonts w:ascii="Times New Roman" w:hAnsi="Times New Roman" w:cs="Times New Roman"/>
          <w:sz w:val="28"/>
          <w:szCs w:val="28"/>
        </w:rPr>
        <w:t>) в Ханты-Мансийском автономном округе – Югре».</w:t>
      </w:r>
    </w:p>
    <w:p w:rsidR="00BB7B50" w:rsidRDefault="00BB7B50" w:rsidP="005065A1">
      <w:pPr>
        <w:spacing w:after="0" w:line="240" w:lineRule="auto"/>
        <w:contextualSpacing/>
        <w:jc w:val="both"/>
      </w:pPr>
    </w:p>
    <w:p w:rsidR="005065A1" w:rsidRPr="005065A1" w:rsidRDefault="00244D3B" w:rsidP="005065A1">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11</w:t>
      </w:r>
      <w:r w:rsidR="005065A1" w:rsidRPr="005065A1">
        <w:rPr>
          <w:rFonts w:ascii="Times New Roman" w:eastAsia="Times New Roman" w:hAnsi="Times New Roman" w:cs="Times New Roman"/>
          <w:b/>
          <w:color w:val="002060"/>
          <w:sz w:val="28"/>
          <w:szCs w:val="28"/>
          <w:lang w:eastAsia="ru-RU"/>
        </w:rPr>
        <w:t>. Ключевые результаты</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Говоря о своей работе наставника, могу отметить, что для того, чтобы патриотизм и добровольчество стало сердцевиной воспитания, оказало влияние на ум и сердце ребёнка, нужны постоянные и колоссальные усилия. Патриотизм всегда конкретен, направлен на реальные объекты, события истории. Патриотизм способен преобразовать чувственное начало в конкретные дела. И именно наставник способен изменить сформированное неосознанное безразличие к ценностям и направить к действию. </w:t>
      </w:r>
      <w:r w:rsidRPr="005065A1">
        <w:rPr>
          <w:rFonts w:ascii="Times New Roman" w:eastAsia="Times New Roman" w:hAnsi="Times New Roman" w:cs="Times New Roman"/>
          <w:bCs/>
          <w:sz w:val="28"/>
          <w:szCs w:val="28"/>
          <w:lang w:eastAsia="ru-RU"/>
        </w:rPr>
        <w:t>"Дети нас слышат, дети на нас смотрят".</w:t>
      </w:r>
      <w:r w:rsidRPr="005065A1">
        <w:rPr>
          <w:rFonts w:ascii="Times New Roman" w:eastAsia="Times New Roman" w:hAnsi="Times New Roman" w:cs="Times New Roman"/>
          <w:b/>
          <w:bCs/>
          <w:sz w:val="28"/>
          <w:szCs w:val="28"/>
          <w:lang w:eastAsia="ru-RU"/>
        </w:rPr>
        <w:t xml:space="preserve">  </w:t>
      </w:r>
      <w:r w:rsidRPr="005065A1">
        <w:rPr>
          <w:rFonts w:ascii="Times New Roman" w:eastAsia="Times New Roman" w:hAnsi="Times New Roman" w:cs="Times New Roman"/>
          <w:sz w:val="28"/>
          <w:szCs w:val="28"/>
          <w:lang w:eastAsia="ru-RU"/>
        </w:rPr>
        <w:t xml:space="preserve">Воспитание истинного патриота невозможно без активного участия обучающихся. Понимание своей важности, осознание себя как субъекта, который может влиять на социальные изменения, который способствует формированию гражданской ответственности и патриотизма приводит к отличным результатам деятельности. Это доказывает успешное транслирование своей работы в различных конкурсах, акциях, смотрах: Диплом 1 степени городской конференции добровольцев «Молодежь за добрые дела», Диплом 1 степени муниципального этапа Всероссийской акции «Я – Гражданин России», диплом победителя регионального этапа Всероссийской акции «Я – Гражданин России», выпуск сборника «Пока они живы». Живая история в рассказах тружеников тыла и узников концлагерей, проживающих в городе Нефтеюганске. </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В соответствии с поправками, внесенными в Федеральный закон «Об образовании в Российской Федерации», в понятие «воспитание» направления воспитательной работы дополнены такими направлениями</w:t>
      </w:r>
      <w:r w:rsidRPr="005065A1">
        <w:rPr>
          <w:rFonts w:ascii="Times New Roman" w:eastAsia="Times New Roman" w:hAnsi="Times New Roman" w:cs="Times New Roman"/>
          <w:i/>
          <w:sz w:val="28"/>
          <w:szCs w:val="28"/>
          <w:lang w:eastAsia="ru-RU"/>
        </w:rPr>
        <w:t xml:space="preserve">, </w:t>
      </w:r>
      <w:r w:rsidRPr="005065A1">
        <w:rPr>
          <w:rFonts w:ascii="Times New Roman" w:eastAsia="Times New Roman" w:hAnsi="Times New Roman" w:cs="Times New Roman"/>
          <w:sz w:val="28"/>
          <w:szCs w:val="28"/>
          <w:lang w:eastAsia="ru-RU"/>
        </w:rPr>
        <w:t>как</w:t>
      </w:r>
      <w:r w:rsidRPr="005065A1">
        <w:rPr>
          <w:rFonts w:ascii="Times New Roman" w:eastAsia="Times New Roman" w:hAnsi="Times New Roman" w:cs="Times New Roman"/>
          <w:i/>
          <w:sz w:val="28"/>
          <w:szCs w:val="28"/>
          <w:lang w:eastAsia="ru-RU"/>
        </w:rPr>
        <w:t xml:space="preserve"> </w:t>
      </w:r>
      <w:r w:rsidRPr="005065A1">
        <w:rPr>
          <w:rFonts w:ascii="Times New Roman" w:eastAsia="Times New Roman" w:hAnsi="Times New Roman" w:cs="Times New Roman"/>
          <w:bCs/>
          <w:iCs/>
          <w:sz w:val="28"/>
          <w:szCs w:val="28"/>
          <w:lang w:eastAsia="ru-RU"/>
        </w:rPr>
        <w:t>"формирование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r w:rsidRPr="005065A1">
        <w:rPr>
          <w:rFonts w:ascii="Times New Roman" w:eastAsia="Times New Roman" w:hAnsi="Times New Roman" w:cs="Times New Roman"/>
          <w:i/>
          <w:sz w:val="28"/>
          <w:szCs w:val="28"/>
          <w:lang w:eastAsia="ru-RU"/>
        </w:rPr>
        <w:t xml:space="preserve"> </w:t>
      </w:r>
      <w:r w:rsidRPr="005065A1">
        <w:rPr>
          <w:rFonts w:ascii="Times New Roman" w:eastAsia="Times New Roman" w:hAnsi="Times New Roman" w:cs="Times New Roman"/>
          <w:i/>
          <w:sz w:val="28"/>
          <w:szCs w:val="28"/>
          <w:lang w:eastAsia="ru-RU"/>
        </w:rPr>
        <w:br/>
      </w:r>
      <w:r w:rsidRPr="005065A1">
        <w:rPr>
          <w:rFonts w:ascii="Times New Roman" w:eastAsia="Times New Roman" w:hAnsi="Times New Roman" w:cs="Times New Roman"/>
          <w:sz w:val="28"/>
          <w:szCs w:val="28"/>
          <w:lang w:eastAsia="ru-RU"/>
        </w:rPr>
        <w:t xml:space="preserve">Реализация нового федерального проекта "Патриотическое воспитание граждан РФ" в рамках нацпроекта "Образование" началась с 1 января 2021 года. Этот проект направлен на обеспечение функционирования системы </w:t>
      </w:r>
      <w:r w:rsidRPr="005065A1">
        <w:rPr>
          <w:rFonts w:ascii="Times New Roman" w:eastAsia="Times New Roman" w:hAnsi="Times New Roman" w:cs="Times New Roman"/>
          <w:sz w:val="28"/>
          <w:szCs w:val="28"/>
          <w:lang w:eastAsia="ru-RU"/>
        </w:rPr>
        <w:lastRenderedPageBreak/>
        <w:t>патриотического воспитания граждан Российской Федерации. В рамках проекта</w:t>
      </w:r>
      <w:r w:rsidRPr="005065A1">
        <w:rPr>
          <w:rFonts w:ascii="Times New Roman" w:eastAsia="Times New Roman" w:hAnsi="Times New Roman" w:cs="Times New Roman"/>
          <w:sz w:val="24"/>
          <w:szCs w:val="24"/>
          <w:lang w:eastAsia="ru-RU"/>
        </w:rPr>
        <w:t xml:space="preserve"> </w:t>
      </w:r>
      <w:r w:rsidRPr="005065A1">
        <w:rPr>
          <w:rFonts w:ascii="Times New Roman" w:eastAsia="Times New Roman" w:hAnsi="Times New Roman" w:cs="Times New Roman"/>
          <w:sz w:val="28"/>
          <w:szCs w:val="28"/>
          <w:lang w:eastAsia="ru-RU"/>
        </w:rPr>
        <w:t>проводится работа патриотической направленности:</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 Акция «Во Славу Отечества», сбор гуманитарной помощи участникам СВО.</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2. Открытие Всероссийского Образовательного проекта «Парта Героя»</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3. Акция «Ладошки дружбы». </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4. Мультимедийная </w:t>
      </w:r>
      <w:proofErr w:type="gramStart"/>
      <w:r w:rsidRPr="005065A1">
        <w:rPr>
          <w:rFonts w:ascii="Times New Roman" w:eastAsia="Times New Roman" w:hAnsi="Times New Roman" w:cs="Times New Roman"/>
          <w:sz w:val="28"/>
          <w:szCs w:val="28"/>
          <w:lang w:eastAsia="ru-RU"/>
        </w:rPr>
        <w:t>выставка  «</w:t>
      </w:r>
      <w:proofErr w:type="gramEnd"/>
      <w:r w:rsidRPr="005065A1">
        <w:rPr>
          <w:rFonts w:ascii="Times New Roman" w:eastAsia="Times New Roman" w:hAnsi="Times New Roman" w:cs="Times New Roman"/>
          <w:sz w:val="28"/>
          <w:szCs w:val="28"/>
          <w:lang w:eastAsia="ru-RU"/>
        </w:rPr>
        <w:t>Без срока давности. Суды истории».</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5. Акция «Тепло из дома», сбор гуманитарной помощи участникам СВО. </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6. Акция «Нельзя забыть</w:t>
      </w:r>
      <w:proofErr w:type="gramStart"/>
      <w:r w:rsidRPr="005065A1">
        <w:rPr>
          <w:rFonts w:ascii="Times New Roman" w:eastAsia="Times New Roman" w:hAnsi="Times New Roman" w:cs="Times New Roman"/>
          <w:sz w:val="28"/>
          <w:szCs w:val="28"/>
          <w:lang w:eastAsia="ru-RU"/>
        </w:rPr>
        <w:t>» .</w:t>
      </w:r>
      <w:proofErr w:type="gramEnd"/>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7. Акция «Память», посвященная участникам ВОВ, </w:t>
      </w:r>
      <w:proofErr w:type="gramStart"/>
      <w:r w:rsidRPr="005065A1">
        <w:rPr>
          <w:rFonts w:ascii="Times New Roman" w:eastAsia="Times New Roman" w:hAnsi="Times New Roman" w:cs="Times New Roman"/>
          <w:sz w:val="28"/>
          <w:szCs w:val="28"/>
          <w:lang w:eastAsia="ru-RU"/>
        </w:rPr>
        <w:t>проживавших  в</w:t>
      </w:r>
      <w:proofErr w:type="gramEnd"/>
      <w:r w:rsidRPr="005065A1">
        <w:rPr>
          <w:rFonts w:ascii="Times New Roman" w:eastAsia="Times New Roman" w:hAnsi="Times New Roman" w:cs="Times New Roman"/>
          <w:sz w:val="28"/>
          <w:szCs w:val="28"/>
          <w:lang w:eastAsia="ru-RU"/>
        </w:rPr>
        <w:t xml:space="preserve"> нашем городе.</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8. Акция </w:t>
      </w:r>
      <w:proofErr w:type="gramStart"/>
      <w:r w:rsidRPr="005065A1">
        <w:rPr>
          <w:rFonts w:ascii="Times New Roman" w:eastAsia="Times New Roman" w:hAnsi="Times New Roman" w:cs="Times New Roman"/>
          <w:sz w:val="28"/>
          <w:szCs w:val="28"/>
          <w:lang w:eastAsia="ru-RU"/>
        </w:rPr>
        <w:t>« Нет</w:t>
      </w:r>
      <w:proofErr w:type="gramEnd"/>
      <w:r w:rsidRPr="005065A1">
        <w:rPr>
          <w:rFonts w:ascii="Times New Roman" w:eastAsia="Times New Roman" w:hAnsi="Times New Roman" w:cs="Times New Roman"/>
          <w:sz w:val="28"/>
          <w:szCs w:val="28"/>
          <w:lang w:eastAsia="ru-RU"/>
        </w:rPr>
        <w:t xml:space="preserve"> забытых ветеранов», уборка мест захоронения ветеранов ВОВ на старом и новом кладбище.</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9. Акция «Стена памяти», посвященная событиям в Беслане 3 сентября.</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10.Акция «Капля жизни», посвященная событиям в Беслане 3 сентября.</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11. Акция «Мы против терроризма</w:t>
      </w:r>
      <w:proofErr w:type="gramStart"/>
      <w:r w:rsidRPr="005065A1">
        <w:rPr>
          <w:rFonts w:ascii="Times New Roman" w:eastAsia="Times New Roman" w:hAnsi="Times New Roman" w:cs="Times New Roman"/>
          <w:sz w:val="28"/>
          <w:szCs w:val="28"/>
          <w:lang w:eastAsia="ru-RU"/>
        </w:rPr>
        <w:t>» .</w:t>
      </w:r>
      <w:proofErr w:type="gramEnd"/>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12. Акция «Большая страна- большая любовь», посвященная возвращению четырех регионов: Донецкой, Луганской, Херсонской и Запорожской областей.</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13. Акция «Посылка солдату», сбор гуманитарной помощи участникам СВО.</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14. «Имена, которые забыть нельзя», посвященная Дню памяти сотрудников органов внутренних дел.</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15. Акция «Герои нашего времени», посвященная Дню героев Отечества.</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16. Акция совместно с участниками Совета ветеранов «Тепло из дома</w:t>
      </w:r>
      <w:proofErr w:type="gramStart"/>
      <w:r w:rsidRPr="005065A1">
        <w:rPr>
          <w:rFonts w:ascii="Times New Roman" w:eastAsia="Times New Roman" w:hAnsi="Times New Roman" w:cs="Times New Roman"/>
          <w:sz w:val="28"/>
          <w:szCs w:val="28"/>
          <w:lang w:eastAsia="ru-RU"/>
        </w:rPr>
        <w:t>» .</w:t>
      </w:r>
      <w:proofErr w:type="gramEnd"/>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17.  Митинг «Свеча Памяти», акция «Блокадный хлеб», посвященная блокаде Ленинграда.</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18. Акция «Окопная свеча», изготовление окопных свечей для участников СВО.</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19. Акция «Эту страну не победить», посвященная Дню воинской славы. </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20. Митинг «Герой, которого забыть нельзя», посвященный дню памяти Дениса </w:t>
      </w:r>
      <w:proofErr w:type="spellStart"/>
      <w:r w:rsidRPr="005065A1">
        <w:rPr>
          <w:rFonts w:ascii="Times New Roman" w:eastAsia="Times New Roman" w:hAnsi="Times New Roman" w:cs="Times New Roman"/>
          <w:sz w:val="28"/>
          <w:szCs w:val="28"/>
          <w:lang w:eastAsia="ru-RU"/>
        </w:rPr>
        <w:t>Финк</w:t>
      </w:r>
      <w:proofErr w:type="spellEnd"/>
      <w:r w:rsidRPr="005065A1">
        <w:rPr>
          <w:rFonts w:ascii="Times New Roman" w:eastAsia="Times New Roman" w:hAnsi="Times New Roman" w:cs="Times New Roman"/>
          <w:sz w:val="28"/>
          <w:szCs w:val="28"/>
          <w:lang w:eastAsia="ru-RU"/>
        </w:rPr>
        <w:t xml:space="preserve">, погибшего в Чечне. </w:t>
      </w:r>
    </w:p>
    <w:p w:rsidR="005065A1" w:rsidRPr="005065A1" w:rsidRDefault="005065A1" w:rsidP="005065A1">
      <w:pPr>
        <w:spacing w:after="0" w:line="276" w:lineRule="auto"/>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21. «Встреча поколений», посвященная Дню защитника Отечества.</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22. Телемост Нефтеюганск- Санкт- Петербург «Мы помним» с жителями блокадного Ленинграда.</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23. Акция и митинг «Красная гвоздика», посвященная Дню памяти узников концлагерей.</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24. Акция «Мы помним», посвященная Дню Победы.</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25.Акция «Красная гвоздика», посвященная Дню Победы</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26. Митинг «Стена памяти», посвященная Дню Победы</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lastRenderedPageBreak/>
        <w:t>27. Акция «Поздравь ветерана с Победой», посвященная Дню Победы</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28. Акция «Нет забытых могил», уборка мест захоронения ветеранов ВОВ на старом и новом кладбище.</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Наставничество в общем смысле определяется как универсальная технология передачи опыта, знаний, формирования навыков, компетенций, </w:t>
      </w:r>
      <w:proofErr w:type="spellStart"/>
      <w:r w:rsidRPr="005065A1">
        <w:rPr>
          <w:rFonts w:ascii="Times New Roman" w:eastAsia="Times New Roman" w:hAnsi="Times New Roman" w:cs="Times New Roman"/>
          <w:sz w:val="28"/>
          <w:szCs w:val="28"/>
          <w:lang w:eastAsia="ru-RU"/>
        </w:rPr>
        <w:t>метакомпетенций</w:t>
      </w:r>
      <w:proofErr w:type="spellEnd"/>
      <w:r w:rsidRPr="005065A1">
        <w:rPr>
          <w:rFonts w:ascii="Times New Roman" w:eastAsia="Times New Roman" w:hAnsi="Times New Roman" w:cs="Times New Roman"/>
          <w:sz w:val="28"/>
          <w:szCs w:val="28"/>
          <w:lang w:eastAsia="ru-RU"/>
        </w:rPr>
        <w:t xml:space="preserve"> и ценностей через неформальное </w:t>
      </w:r>
      <w:proofErr w:type="spellStart"/>
      <w:r w:rsidRPr="005065A1">
        <w:rPr>
          <w:rFonts w:ascii="Times New Roman" w:eastAsia="Times New Roman" w:hAnsi="Times New Roman" w:cs="Times New Roman"/>
          <w:sz w:val="28"/>
          <w:szCs w:val="28"/>
          <w:lang w:eastAsia="ru-RU"/>
        </w:rPr>
        <w:t>взаимообогащающее</w:t>
      </w:r>
      <w:proofErr w:type="spellEnd"/>
      <w:r w:rsidRPr="005065A1">
        <w:rPr>
          <w:rFonts w:ascii="Times New Roman" w:eastAsia="Times New Roman" w:hAnsi="Times New Roman" w:cs="Times New Roman"/>
          <w:sz w:val="28"/>
          <w:szCs w:val="28"/>
          <w:lang w:eastAsia="ru-RU"/>
        </w:rPr>
        <w:t xml:space="preserve"> общение, основанное на доверии и партнерстве. </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Совместное наставничество — равноправные отношения между наставниками и наставляемыми. Именно это направление отражается для достижения задач Десятилетние детства. </w:t>
      </w:r>
    </w:p>
    <w:p w:rsidR="005065A1" w:rsidRPr="005065A1" w:rsidRDefault="005065A1" w:rsidP="005065A1">
      <w:pPr>
        <w:spacing w:after="0" w:line="276" w:lineRule="auto"/>
        <w:rPr>
          <w:rFonts w:ascii="Times New Roman" w:eastAsia="Times New Roman" w:hAnsi="Times New Roman" w:cs="Times New Roman"/>
          <w:b/>
          <w:sz w:val="28"/>
          <w:szCs w:val="28"/>
          <w:lang w:eastAsia="ru-RU"/>
        </w:rPr>
      </w:pPr>
    </w:p>
    <w:p w:rsidR="005065A1" w:rsidRPr="005065A1" w:rsidRDefault="00244D3B" w:rsidP="005065A1">
      <w:pPr>
        <w:spacing w:after="0" w:line="276" w:lineRule="auto"/>
        <w:rPr>
          <w:rFonts w:ascii="Times New Roman" w:eastAsia="Times New Roman" w:hAnsi="Times New Roman" w:cs="Times New Roman"/>
          <w:color w:val="002060"/>
          <w:sz w:val="24"/>
          <w:szCs w:val="24"/>
          <w:lang w:eastAsia="ru-RU"/>
        </w:rPr>
      </w:pPr>
      <w:r>
        <w:rPr>
          <w:rFonts w:ascii="Times New Roman" w:eastAsia="Times New Roman" w:hAnsi="Times New Roman" w:cs="Times New Roman"/>
          <w:b/>
          <w:color w:val="002060"/>
          <w:sz w:val="28"/>
          <w:szCs w:val="28"/>
          <w:lang w:eastAsia="ru-RU"/>
        </w:rPr>
        <w:t>12</w:t>
      </w:r>
      <w:r w:rsidR="005065A1" w:rsidRPr="005065A1">
        <w:rPr>
          <w:rFonts w:ascii="Times New Roman" w:eastAsia="Times New Roman" w:hAnsi="Times New Roman" w:cs="Times New Roman"/>
          <w:b/>
          <w:color w:val="002060"/>
          <w:sz w:val="28"/>
          <w:szCs w:val="28"/>
          <w:lang w:eastAsia="ru-RU"/>
        </w:rPr>
        <w:t>. Уникальность практики</w:t>
      </w:r>
      <w:r w:rsidR="005065A1" w:rsidRPr="005065A1">
        <w:rPr>
          <w:rFonts w:ascii="Times New Roman" w:eastAsia="Times New Roman" w:hAnsi="Times New Roman" w:cs="Times New Roman"/>
          <w:color w:val="002060"/>
          <w:sz w:val="24"/>
          <w:szCs w:val="24"/>
          <w:lang w:eastAsia="ru-RU"/>
        </w:rPr>
        <w:t xml:space="preserve"> </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Так как повышение уровня патриотизма среди современных школьников – это одна из приоритетных задач социальной политики России. И, исходя из этого, в стране разрабатываются и внедряются различные формы развития любви к своему прошлому, родине, стране. Я в своей работе выбрала, на мой взгляд, самую интересную, перспективную и развивающуюся форму, это наставничество в рамках патриотических проектов, ориентированных на старшеклассников.</w:t>
      </w:r>
    </w:p>
    <w:p w:rsidR="005065A1" w:rsidRPr="005065A1" w:rsidRDefault="005065A1" w:rsidP="005065A1">
      <w:pPr>
        <w:spacing w:after="0" w:line="276" w:lineRule="auto"/>
        <w:jc w:val="both"/>
        <w:rPr>
          <w:rFonts w:ascii="Times New Roman" w:eastAsia="Times New Roman" w:hAnsi="Times New Roman" w:cs="Times New Roman"/>
          <w:b/>
          <w:sz w:val="28"/>
          <w:szCs w:val="28"/>
          <w:lang w:eastAsia="ru-RU"/>
        </w:rPr>
      </w:pPr>
      <w:r w:rsidRPr="005065A1">
        <w:rPr>
          <w:rFonts w:ascii="Times New Roman" w:eastAsia="Times New Roman" w:hAnsi="Times New Roman" w:cs="Times New Roman"/>
          <w:sz w:val="28"/>
          <w:szCs w:val="28"/>
          <w:lang w:eastAsia="ru-RU"/>
        </w:rPr>
        <w:t>Наставничество в этом смысле представляется очень эффективным, так как позволяет наладить коммуникацию со школьником, основываясь на взаимопонимании, уважении, доверии и передаче личного и профессионального опыта, связанного с патриотизмом. Стараюсь демонстрировать собственные полезные примеры:</w:t>
      </w:r>
    </w:p>
    <w:p w:rsidR="005065A1" w:rsidRPr="005065A1" w:rsidRDefault="005065A1" w:rsidP="005065A1">
      <w:pPr>
        <w:numPr>
          <w:ilvl w:val="0"/>
          <w:numId w:val="2"/>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стремление к самообразованию;</w:t>
      </w:r>
    </w:p>
    <w:p w:rsidR="005065A1" w:rsidRPr="005065A1" w:rsidRDefault="005065A1" w:rsidP="005065A1">
      <w:pPr>
        <w:numPr>
          <w:ilvl w:val="0"/>
          <w:numId w:val="2"/>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проявление уважения к истории страны, историческим личностям, событиям;</w:t>
      </w:r>
    </w:p>
    <w:p w:rsidR="005065A1" w:rsidRPr="005065A1" w:rsidRDefault="005065A1" w:rsidP="005065A1">
      <w:pPr>
        <w:numPr>
          <w:ilvl w:val="0"/>
          <w:numId w:val="2"/>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развитие коммуникации с детьми школьного возраста;</w:t>
      </w:r>
    </w:p>
    <w:p w:rsidR="005065A1" w:rsidRPr="005065A1" w:rsidRDefault="005065A1" w:rsidP="005065A1">
      <w:pPr>
        <w:numPr>
          <w:ilvl w:val="0"/>
          <w:numId w:val="2"/>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проявление уважения к мнению ребенка;</w:t>
      </w:r>
    </w:p>
    <w:p w:rsidR="005065A1" w:rsidRPr="005065A1" w:rsidRDefault="005065A1" w:rsidP="005065A1">
      <w:pPr>
        <w:numPr>
          <w:ilvl w:val="0"/>
          <w:numId w:val="2"/>
        </w:numPr>
        <w:spacing w:before="100" w:beforeAutospacing="1" w:after="100" w:afterAutospacing="1"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умение вести конструктивный диалог, даже, если ребенок имеет противоположное от патриотизма мнение.</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Таким образом, выражение патриотизма позволяет донести данный ориентир детям, тем самым установить доверительное отношение, что приводит к высоким результатам в работе.  А высокий результат и успешная работа </w:t>
      </w:r>
      <w:proofErr w:type="gramStart"/>
      <w:r w:rsidRPr="005065A1">
        <w:rPr>
          <w:rFonts w:ascii="Times New Roman" w:eastAsia="Times New Roman" w:hAnsi="Times New Roman" w:cs="Times New Roman"/>
          <w:sz w:val="28"/>
          <w:szCs w:val="28"/>
          <w:lang w:eastAsia="ru-RU"/>
        </w:rPr>
        <w:t>позволяет</w:t>
      </w:r>
      <w:proofErr w:type="gramEnd"/>
      <w:r w:rsidRPr="005065A1">
        <w:rPr>
          <w:rFonts w:ascii="Times New Roman" w:eastAsia="Times New Roman" w:hAnsi="Times New Roman" w:cs="Times New Roman"/>
          <w:sz w:val="28"/>
          <w:szCs w:val="28"/>
          <w:lang w:eastAsia="ru-RU"/>
        </w:rPr>
        <w:t xml:space="preserve"> сформировать устойчивые пути взаимодействия между участниками образовательного процесса, наставником и обществом в целом.</w:t>
      </w:r>
    </w:p>
    <w:p w:rsidR="005065A1" w:rsidRPr="005065A1" w:rsidRDefault="005065A1" w:rsidP="005065A1">
      <w:pPr>
        <w:spacing w:after="0" w:line="276" w:lineRule="auto"/>
        <w:rPr>
          <w:rFonts w:ascii="Times New Roman" w:eastAsia="Times New Roman" w:hAnsi="Times New Roman" w:cs="Times New Roman"/>
          <w:b/>
          <w:sz w:val="28"/>
          <w:szCs w:val="28"/>
          <w:lang w:eastAsia="ru-RU"/>
        </w:rPr>
      </w:pPr>
    </w:p>
    <w:p w:rsidR="005065A1" w:rsidRPr="005065A1" w:rsidRDefault="00244D3B" w:rsidP="005065A1">
      <w:pPr>
        <w:spacing w:after="0" w:line="276" w:lineRule="auto"/>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lastRenderedPageBreak/>
        <w:t>13</w:t>
      </w:r>
      <w:r w:rsidR="005065A1" w:rsidRPr="005065A1">
        <w:rPr>
          <w:rFonts w:ascii="Times New Roman" w:eastAsia="Times New Roman" w:hAnsi="Times New Roman" w:cs="Times New Roman"/>
          <w:b/>
          <w:color w:val="002060"/>
          <w:sz w:val="28"/>
          <w:szCs w:val="28"/>
          <w:lang w:eastAsia="ru-RU"/>
        </w:rPr>
        <w:t>. Механизм реализации практики</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Конечно, в функции педагога-наставника входит: обучение, консультирование, коррекция и контроль, но важно не то, что ты это добросовестно проводишь согласно плана, а то, как ты это делаешь! В своей работе в качестве наставника, в первую очередь, я стараюсь «подружиться» с детьми, понять их как личность, чтобы найти точки соприкосновения. Важно вызвать чувство доверия, осознать свое место в совместной работе, в коллективе единомышленников. Важно также создать в коллективе атмосферу взаимопомощи и сотрудничества, а может и защитить от возможных проблем межличностного характера. </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Говоря о какой-либо деятельности, всегда встает вопрос о мотивации: для чего это делать, принесет ли эта деятельность удовлетворение? Поэтому, работая с подростками, я стараюсь четко обозначить эти грани и пропагандирую идею, что положительный результат работы — это определенная мотивация для всех участников образовательного процесса.  Важным аспектом является умение проводить самоанализ своей деятельности. Интерактивные формы работы как дискуссии, мозговой штурм позволяют включить участника команды в диалог, свободно вести конструктивный спор, способный привести к решению проблемы, выработке общего мнения. Ребенок, как и взрослый испытывает потребность в своевременной положительной оценке своего труда. Всегда стараюсь хвалить своих подопечных вслух, ведь похвала поднимает настроение, снижает напряжение, вселяет уверенность. А потом можно указать и на проблемы и недостатки. Тогда они восприниматься будут более адекватно и правильно. И даже стимулировать к дальнейшей работе! Чтобы «заразить» ребенка какой-либо идеей, нужно быть увлеченным самому в каком-то деле. </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Обязательна рефлексия полученного результата.   </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Поэтому планируя работу, я обязательно включаю такие формы, которые помогают осуществить обратную связь. Это выполнение индивидуальных</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 xml:space="preserve">практических и заданий с применением полученного опыта работы. Это может быть даже готовый социальный проект, который может иметь дальнейшую реализацию. </w:t>
      </w:r>
    </w:p>
    <w:p w:rsidR="005065A1" w:rsidRPr="005065A1" w:rsidRDefault="005065A1" w:rsidP="005065A1">
      <w:pPr>
        <w:spacing w:after="0" w:line="276" w:lineRule="auto"/>
        <w:jc w:val="both"/>
        <w:rPr>
          <w:rFonts w:ascii="Times New Roman" w:eastAsia="Times New Roman" w:hAnsi="Times New Roman" w:cs="Times New Roman"/>
          <w:sz w:val="28"/>
          <w:szCs w:val="28"/>
          <w:lang w:eastAsia="ru-RU"/>
        </w:rPr>
      </w:pPr>
      <w:r w:rsidRPr="005065A1">
        <w:rPr>
          <w:rFonts w:ascii="Times New Roman" w:eastAsia="Times New Roman" w:hAnsi="Times New Roman" w:cs="Times New Roman"/>
          <w:sz w:val="28"/>
          <w:szCs w:val="28"/>
          <w:lang w:eastAsia="ru-RU"/>
        </w:rPr>
        <w:t>Помимо перечисленных позиций в работе педагога-наставника, я вместе с детьми прошла все этапы их развития от адаптации к положительным результатам работы.</w:t>
      </w:r>
    </w:p>
    <w:p w:rsidR="005065A1" w:rsidRDefault="005065A1" w:rsidP="005065A1">
      <w:pPr>
        <w:spacing w:after="0" w:line="276" w:lineRule="auto"/>
        <w:jc w:val="both"/>
        <w:rPr>
          <w:rFonts w:ascii="Times New Roman" w:eastAsia="Times New Roman" w:hAnsi="Times New Roman" w:cs="Times New Roman"/>
          <w:b/>
          <w:color w:val="002060"/>
          <w:sz w:val="28"/>
          <w:szCs w:val="28"/>
          <w:lang w:eastAsia="ru-RU"/>
        </w:rPr>
      </w:pPr>
    </w:p>
    <w:p w:rsidR="005065A1" w:rsidRPr="005065A1" w:rsidRDefault="00244D3B" w:rsidP="005065A1">
      <w:pPr>
        <w:spacing w:after="0" w:line="276" w:lineRule="auto"/>
        <w:jc w:val="both"/>
        <w:rPr>
          <w:rFonts w:ascii="Times New Roman" w:eastAsia="Times New Roman" w:hAnsi="Times New Roman" w:cs="Times New Roman"/>
          <w:b/>
          <w:color w:val="002060"/>
          <w:sz w:val="28"/>
          <w:szCs w:val="28"/>
          <w:lang w:eastAsia="ru-RU"/>
        </w:rPr>
      </w:pPr>
      <w:r>
        <w:rPr>
          <w:rFonts w:ascii="Times New Roman" w:eastAsia="Times New Roman" w:hAnsi="Times New Roman" w:cs="Times New Roman"/>
          <w:b/>
          <w:color w:val="002060"/>
          <w:sz w:val="28"/>
          <w:szCs w:val="28"/>
          <w:lang w:eastAsia="ru-RU"/>
        </w:rPr>
        <w:t>14</w:t>
      </w:r>
      <w:bookmarkStart w:id="0" w:name="_GoBack"/>
      <w:bookmarkEnd w:id="0"/>
      <w:r w:rsidR="005065A1" w:rsidRPr="005065A1">
        <w:rPr>
          <w:rFonts w:ascii="Times New Roman" w:eastAsia="Times New Roman" w:hAnsi="Times New Roman" w:cs="Times New Roman"/>
          <w:b/>
          <w:color w:val="002060"/>
          <w:sz w:val="28"/>
          <w:szCs w:val="28"/>
          <w:lang w:eastAsia="ru-RU"/>
        </w:rPr>
        <w:t>. Тиражирование</w:t>
      </w:r>
    </w:p>
    <w:p w:rsidR="005065A1" w:rsidRPr="005065A1" w:rsidRDefault="005065A1" w:rsidP="005065A1">
      <w:pPr>
        <w:spacing w:after="0" w:line="276" w:lineRule="auto"/>
        <w:jc w:val="both"/>
        <w:rPr>
          <w:rFonts w:ascii="Times New Roman" w:hAnsi="Times New Roman" w:cs="Times New Roman"/>
          <w:sz w:val="28"/>
          <w:szCs w:val="28"/>
        </w:rPr>
      </w:pPr>
      <w:r w:rsidRPr="005065A1">
        <w:rPr>
          <w:rFonts w:ascii="Times New Roman" w:eastAsia="Times New Roman" w:hAnsi="Times New Roman" w:cs="Times New Roman"/>
          <w:sz w:val="28"/>
          <w:szCs w:val="28"/>
          <w:lang w:eastAsia="ru-RU"/>
        </w:rPr>
        <w:t xml:space="preserve">Тиражирование нашей деятельности, в рамках проектной работы, позволяет учащимся школы, горожанам и жителям округа узнать </w:t>
      </w:r>
      <w:proofErr w:type="gramStart"/>
      <w:r w:rsidRPr="005065A1">
        <w:rPr>
          <w:rFonts w:ascii="Times New Roman" w:eastAsia="Times New Roman" w:hAnsi="Times New Roman" w:cs="Times New Roman"/>
          <w:sz w:val="28"/>
          <w:szCs w:val="28"/>
          <w:lang w:eastAsia="ru-RU"/>
        </w:rPr>
        <w:t xml:space="preserve">об историческом </w:t>
      </w:r>
      <w:r w:rsidRPr="005065A1">
        <w:rPr>
          <w:rFonts w:ascii="Times New Roman" w:eastAsia="Times New Roman" w:hAnsi="Times New Roman" w:cs="Times New Roman"/>
          <w:sz w:val="28"/>
          <w:szCs w:val="28"/>
          <w:lang w:eastAsia="ru-RU"/>
        </w:rPr>
        <w:lastRenderedPageBreak/>
        <w:t>прошлом города</w:t>
      </w:r>
      <w:proofErr w:type="gramEnd"/>
      <w:r w:rsidRPr="005065A1">
        <w:rPr>
          <w:rFonts w:ascii="Times New Roman" w:eastAsia="Times New Roman" w:hAnsi="Times New Roman" w:cs="Times New Roman"/>
          <w:sz w:val="28"/>
          <w:szCs w:val="28"/>
          <w:lang w:eastAsia="ru-RU"/>
        </w:rPr>
        <w:t xml:space="preserve">.  Мы хотим </w:t>
      </w:r>
      <w:r w:rsidRPr="005065A1">
        <w:rPr>
          <w:rFonts w:ascii="Times New Roman" w:hAnsi="Times New Roman" w:cs="Times New Roman"/>
          <w:sz w:val="28"/>
          <w:szCs w:val="28"/>
        </w:rPr>
        <w:t xml:space="preserve">сохранить память </w:t>
      </w:r>
      <w:r w:rsidRPr="005065A1">
        <w:rPr>
          <w:rFonts w:ascii="Times New Roman" w:eastAsia="Times New Roman" w:hAnsi="Times New Roman" w:cs="Times New Roman"/>
          <w:sz w:val="28"/>
          <w:szCs w:val="28"/>
          <w:lang w:eastAsia="ru-RU"/>
        </w:rPr>
        <w:t>о</w:t>
      </w:r>
      <w:r w:rsidRPr="005065A1">
        <w:rPr>
          <w:rFonts w:ascii="Times New Roman" w:hAnsi="Times New Roman" w:cs="Times New Roman"/>
          <w:sz w:val="28"/>
          <w:szCs w:val="28"/>
        </w:rPr>
        <w:t xml:space="preserve"> войне, о земляках, с честью отстоявших звание советского солдата. </w:t>
      </w:r>
      <w:r w:rsidRPr="005065A1">
        <w:rPr>
          <w:rFonts w:ascii="Times New Roman" w:eastAsia="Times New Roman" w:hAnsi="Times New Roman" w:cs="Times New Roman"/>
          <w:sz w:val="28"/>
          <w:szCs w:val="28"/>
          <w:lang w:eastAsia="ru-RU"/>
        </w:rPr>
        <w:t xml:space="preserve">Трансляция деятельности нашей команды особым образом раскрывает значимость памяти о ветеранах-героях, делая их подвиги близкими и понятными </w:t>
      </w:r>
      <w:r w:rsidRPr="00244D3B">
        <w:rPr>
          <w:rFonts w:ascii="Times New Roman" w:eastAsia="Times New Roman" w:hAnsi="Times New Roman" w:cs="Times New Roman"/>
          <w:sz w:val="28"/>
          <w:szCs w:val="28"/>
          <w:lang w:eastAsia="ru-RU"/>
        </w:rPr>
        <w:t xml:space="preserve">современному </w:t>
      </w:r>
      <w:r w:rsidRPr="005065A1">
        <w:rPr>
          <w:rFonts w:ascii="Times New Roman" w:eastAsia="Times New Roman" w:hAnsi="Times New Roman" w:cs="Times New Roman"/>
          <w:sz w:val="28"/>
          <w:szCs w:val="28"/>
          <w:lang w:eastAsia="ru-RU"/>
        </w:rPr>
        <w:t>поколению.</w:t>
      </w:r>
    </w:p>
    <w:p w:rsidR="005065A1" w:rsidRPr="00244D3B" w:rsidRDefault="005065A1" w:rsidP="005065A1">
      <w:pPr>
        <w:spacing w:after="0" w:line="276" w:lineRule="auto"/>
        <w:jc w:val="both"/>
        <w:rPr>
          <w:rFonts w:ascii="Times New Roman" w:hAnsi="Times New Roman" w:cs="Times New Roman"/>
          <w:sz w:val="28"/>
          <w:szCs w:val="28"/>
        </w:rPr>
      </w:pPr>
    </w:p>
    <w:p w:rsidR="005065A1" w:rsidRDefault="005065A1" w:rsidP="005065A1">
      <w:pPr>
        <w:spacing w:after="0" w:line="276" w:lineRule="auto"/>
        <w:jc w:val="both"/>
        <w:rPr>
          <w:rFonts w:ascii="Times New Roman" w:hAnsi="Times New Roman" w:cs="Times New Roman"/>
          <w:sz w:val="28"/>
          <w:szCs w:val="28"/>
        </w:rPr>
      </w:pPr>
    </w:p>
    <w:p w:rsidR="00BB7B50" w:rsidRDefault="00BB7B50" w:rsidP="005065A1"/>
    <w:sectPr w:rsidR="00BB7B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A829B3"/>
    <w:multiLevelType w:val="hybridMultilevel"/>
    <w:tmpl w:val="CE52B682"/>
    <w:lvl w:ilvl="0" w:tplc="FC0852F4">
      <w:start w:val="1"/>
      <w:numFmt w:val="decimal"/>
      <w:lvlText w:val="%1."/>
      <w:lvlJc w:val="left"/>
      <w:pPr>
        <w:ind w:left="1880" w:hanging="360"/>
      </w:pPr>
    </w:lvl>
    <w:lvl w:ilvl="1" w:tplc="04190019">
      <w:start w:val="1"/>
      <w:numFmt w:val="lowerLetter"/>
      <w:lvlText w:val="%2."/>
      <w:lvlJc w:val="left"/>
      <w:pPr>
        <w:ind w:left="2600" w:hanging="360"/>
      </w:pPr>
    </w:lvl>
    <w:lvl w:ilvl="2" w:tplc="0419001B">
      <w:start w:val="1"/>
      <w:numFmt w:val="lowerRoman"/>
      <w:lvlText w:val="%3."/>
      <w:lvlJc w:val="right"/>
      <w:pPr>
        <w:ind w:left="3320" w:hanging="180"/>
      </w:pPr>
    </w:lvl>
    <w:lvl w:ilvl="3" w:tplc="0419000F">
      <w:start w:val="1"/>
      <w:numFmt w:val="decimal"/>
      <w:lvlText w:val="%4."/>
      <w:lvlJc w:val="left"/>
      <w:pPr>
        <w:ind w:left="4040" w:hanging="360"/>
      </w:pPr>
    </w:lvl>
    <w:lvl w:ilvl="4" w:tplc="04190019">
      <w:start w:val="1"/>
      <w:numFmt w:val="lowerLetter"/>
      <w:lvlText w:val="%5."/>
      <w:lvlJc w:val="left"/>
      <w:pPr>
        <w:ind w:left="4760" w:hanging="360"/>
      </w:pPr>
    </w:lvl>
    <w:lvl w:ilvl="5" w:tplc="0419001B">
      <w:start w:val="1"/>
      <w:numFmt w:val="lowerRoman"/>
      <w:lvlText w:val="%6."/>
      <w:lvlJc w:val="right"/>
      <w:pPr>
        <w:ind w:left="5480" w:hanging="180"/>
      </w:pPr>
    </w:lvl>
    <w:lvl w:ilvl="6" w:tplc="0419000F">
      <w:start w:val="1"/>
      <w:numFmt w:val="decimal"/>
      <w:lvlText w:val="%7."/>
      <w:lvlJc w:val="left"/>
      <w:pPr>
        <w:ind w:left="6200" w:hanging="360"/>
      </w:pPr>
    </w:lvl>
    <w:lvl w:ilvl="7" w:tplc="04190019">
      <w:start w:val="1"/>
      <w:numFmt w:val="lowerLetter"/>
      <w:lvlText w:val="%8."/>
      <w:lvlJc w:val="left"/>
      <w:pPr>
        <w:ind w:left="6920" w:hanging="360"/>
      </w:pPr>
    </w:lvl>
    <w:lvl w:ilvl="8" w:tplc="0419001B">
      <w:start w:val="1"/>
      <w:numFmt w:val="lowerRoman"/>
      <w:lvlText w:val="%9."/>
      <w:lvlJc w:val="right"/>
      <w:pPr>
        <w:ind w:left="7640" w:hanging="180"/>
      </w:pPr>
    </w:lvl>
  </w:abstractNum>
  <w:abstractNum w:abstractNumId="1" w15:restartNumberingAfterBreak="0">
    <w:nsid w:val="7CCF5524"/>
    <w:multiLevelType w:val="multilevel"/>
    <w:tmpl w:val="09B247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8C1"/>
    <w:rsid w:val="00026999"/>
    <w:rsid w:val="00244D3B"/>
    <w:rsid w:val="004E58C1"/>
    <w:rsid w:val="005065A1"/>
    <w:rsid w:val="00BB7B50"/>
    <w:rsid w:val="00E82C9C"/>
    <w:rsid w:val="00EA3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620BB4-16E2-45B3-8994-CB28D2DE2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6999"/>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B7B5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B7B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2883</Words>
  <Characters>16438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Журавчак</dc:creator>
  <cp:keywords/>
  <dc:description/>
  <cp:lastModifiedBy>Светлана Журавчак</cp:lastModifiedBy>
  <cp:revision>2</cp:revision>
  <cp:lastPrinted>2026-04-07T05:58:00Z</cp:lastPrinted>
  <dcterms:created xsi:type="dcterms:W3CDTF">2026-04-07T06:33:00Z</dcterms:created>
  <dcterms:modified xsi:type="dcterms:W3CDTF">2026-04-07T06:33:00Z</dcterms:modified>
</cp:coreProperties>
</file>