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3E6" w:rsidRPr="00A7758F" w:rsidRDefault="009603E6" w:rsidP="009603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A7758F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Сетевое издание «Фонд Образовательной и Научной Деятельности 21</w:t>
      </w:r>
    </w:p>
    <w:p w:rsidR="009603E6" w:rsidRPr="00F554D4" w:rsidRDefault="009603E6" w:rsidP="009603E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века».</w:t>
      </w:r>
    </w:p>
    <w:p w:rsidR="009603E6" w:rsidRPr="00F554D4" w:rsidRDefault="009603E6" w:rsidP="009603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554D4"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</w:t>
      </w:r>
    </w:p>
    <w:p w:rsidR="009603E6" w:rsidRPr="00F554D4" w:rsidRDefault="009603E6" w:rsidP="009603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54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МОЙ ЛУЧШИЙ ПРОЕКТ</w:t>
      </w:r>
      <w:r w:rsidRPr="00F554D4">
        <w:rPr>
          <w:rFonts w:ascii="Times New Roman" w:hAnsi="Times New Roman" w:cs="Times New Roman"/>
          <w:sz w:val="28"/>
          <w:szCs w:val="28"/>
        </w:rPr>
        <w:t>»</w:t>
      </w:r>
    </w:p>
    <w:p w:rsidR="009603E6" w:rsidRDefault="009603E6" w:rsidP="009603E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603E6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Литвинова Юлия Дмитриевна</w:t>
      </w:r>
    </w:p>
    <w:p w:rsidR="009603E6" w:rsidRPr="00A7758F" w:rsidRDefault="009603E6" w:rsidP="009603E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9603E6" w:rsidRPr="00A7758F" w:rsidRDefault="009603E6" w:rsidP="009603E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казенного</w:t>
      </w:r>
    </w:p>
    <w:p w:rsidR="009603E6" w:rsidRPr="00A7758F" w:rsidRDefault="009603E6" w:rsidP="009603E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общеобразовательного учреждения</w:t>
      </w:r>
    </w:p>
    <w:p w:rsidR="009603E6" w:rsidRPr="00A7758F" w:rsidRDefault="009603E6" w:rsidP="009603E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 xml:space="preserve">средней общеобразовательной школы № 1 </w:t>
      </w:r>
      <w:proofErr w:type="spellStart"/>
      <w:r w:rsidRPr="00A7758F">
        <w:rPr>
          <w:rFonts w:ascii="Times New Roman" w:hAnsi="Times New Roman" w:cs="Times New Roman"/>
          <w:sz w:val="28"/>
          <w:szCs w:val="28"/>
        </w:rPr>
        <w:t>г.Россоши</w:t>
      </w:r>
      <w:proofErr w:type="spellEnd"/>
    </w:p>
    <w:p w:rsidR="009603E6" w:rsidRPr="00A7758F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603E6" w:rsidRPr="00A7758F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03E6" w:rsidRPr="00A7758F" w:rsidRDefault="009603E6" w:rsidP="009603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г. Россошь</w:t>
      </w:r>
    </w:p>
    <w:p w:rsidR="00F852EC" w:rsidRPr="009603E6" w:rsidRDefault="009603E6" w:rsidP="009603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2025 г.</w:t>
      </w:r>
    </w:p>
    <w:p w:rsidR="00F852EC" w:rsidRPr="009603E6" w:rsidRDefault="00F852EC" w:rsidP="009603E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lastRenderedPageBreak/>
        <w:t>Назва</w:t>
      </w: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ние проекта:</w:t>
      </w:r>
      <w:r w:rsidR="009603E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 «</w:t>
      </w:r>
      <w:r w:rsidRPr="00F852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Говорящие названия: словарь псевдонимов русских писателей</w:t>
      </w:r>
      <w:r w:rsidR="009603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Автор проекта:</w:t>
      </w:r>
    </w:p>
    <w:p w:rsidR="00F852EC" w:rsidRPr="00F852EC" w:rsidRDefault="009603E6" w:rsidP="00F852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Литвинова Юлия Дмитриевна учитель</w:t>
      </w:r>
      <w:r w:rsidR="00F852EC"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языка и литературы</w:t>
      </w:r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Класс:</w:t>
      </w:r>
    </w:p>
    <w:p w:rsidR="00F852EC" w:rsidRPr="00F852EC" w:rsidRDefault="00F852EC" w:rsidP="00F852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5-7 классы</w:t>
      </w:r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Тип проекта:</w:t>
      </w:r>
    </w:p>
    <w:p w:rsidR="00F852EC" w:rsidRPr="00F852EC" w:rsidRDefault="00F852EC" w:rsidP="00F852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</w:t>
      </w:r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Срок реализации:</w:t>
      </w:r>
    </w:p>
    <w:p w:rsidR="00F852EC" w:rsidRPr="00F852EC" w:rsidRDefault="00F852EC" w:rsidP="00F852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Продолжительный (до полугода)</w:t>
      </w:r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Актуальность</w:t>
      </w:r>
    </w:p>
    <w:p w:rsidR="00F852EC" w:rsidRPr="00F852EC" w:rsidRDefault="00F852EC" w:rsidP="00712D1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российские писатели использовали псевдонимы, которые имели определенный смысл и могли многое рассказать о самом авторе и его творчестве. Эти имена, выбранные добровольно, иногда становились настоящей визитной карточкой писателя. Поэто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исследование псевдонимов –</w:t>
      </w: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важный элемент изучения биографии и творчества русских писателей, а также отличный повод для обогащения словарного запаса и развития интереса к литературе.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Цель проекта</w:t>
      </w:r>
    </w:p>
    <w:p w:rsidR="00F852EC" w:rsidRPr="00F852EC" w:rsidRDefault="00F852EC" w:rsidP="00712D1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справочника псевдонимов русских писателей с раскрытием причин выбора каждого имени, а также объяснением культурных и историко-биографических обстоятельств, повлиявших на выбор псевдонима.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Задачи проекта</w:t>
      </w:r>
    </w:p>
    <w:p w:rsidR="00F852EC" w:rsidRPr="00F852EC" w:rsidRDefault="00F852EC" w:rsidP="00F852E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причины возникновения псевдонимов в русской литературе.</w:t>
      </w:r>
    </w:p>
    <w:p w:rsidR="00F852EC" w:rsidRPr="00F852EC" w:rsidRDefault="00F852EC" w:rsidP="00F852E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и классифицировать псевдонимы русских писателей.</w:t>
      </w:r>
    </w:p>
    <w:p w:rsidR="00F852EC" w:rsidRPr="00F852EC" w:rsidRDefault="00F852EC" w:rsidP="00F852E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Понять, какую роль играли псевдонимы в судьбе и творчестве писателей.</w:t>
      </w:r>
    </w:p>
    <w:p w:rsidR="00F852EC" w:rsidRPr="00F852EC" w:rsidRDefault="00F852EC" w:rsidP="00F852E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полный справочник псевдонимов с комментариями и пояснениями.</w:t>
      </w:r>
    </w:p>
    <w:p w:rsidR="00F852EC" w:rsidRPr="009603E6" w:rsidRDefault="00F852EC" w:rsidP="009603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Продвигать полученный справочник как дополнительный источник знаний для школьников.</w:t>
      </w:r>
      <w:bookmarkStart w:id="0" w:name="_GoBack"/>
      <w:bookmarkEnd w:id="0"/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Основная идея проекта</w:t>
      </w:r>
    </w:p>
    <w:p w:rsidR="00F852EC" w:rsidRPr="00F852EC" w:rsidRDefault="00F852EC" w:rsidP="00712D1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Осветить явление псевдонимов в русской литературе, выявить скрытые смыслы и подтекст, заложенные в псевдонимах русских писателей, таким образом, расширить познания учащихся о русской литературе и повысить интерес к изучению биографий авторов.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F852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Этапы реализации проекта</w:t>
      </w:r>
    </w:p>
    <w:p w:rsidR="00F852EC" w:rsidRPr="00F852EC" w:rsidRDefault="00F852EC" w:rsidP="00F852E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I этап. Подготовительный (1 месяц)</w:t>
      </w:r>
    </w:p>
    <w:p w:rsidR="00F852EC" w:rsidRPr="00F852EC" w:rsidRDefault="00F852EC" w:rsidP="00F852E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целей и задач проекта.</w:t>
      </w:r>
    </w:p>
    <w:p w:rsidR="00F852EC" w:rsidRPr="00F852EC" w:rsidRDefault="00F852EC" w:rsidP="00F852E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первичной информации о феномене псевдонимов.</w:t>
      </w:r>
    </w:p>
    <w:p w:rsidR="00F852EC" w:rsidRPr="00100ECB" w:rsidRDefault="00F852EC" w:rsidP="00F852E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Подбор методических материалов и пособий.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ind w:left="-357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этом этапе формулируется основная идея и стратегические направления работы. 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F85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Определение целей и задач проекта.</w:t>
      </w:r>
    </w:p>
    <w:p w:rsidR="00011B1B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ind w:left="-357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проекта – создание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справочника-путеводителя по псевдонимам русских писателей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котором не только перечисляются вымышленные имена, но и раскрываются причины их появления, а также анализируются культурные, исторические и биографические обстоятельства, повлиявшие на выбор каждого псевдонима. </w:t>
      </w:r>
    </w:p>
    <w:p w:rsidR="00011B1B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рабочей группы</w:t>
      </w:r>
      <w:r w:rsidR="00E41675"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пределить состав участников (руководитель, исслед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ователи, редакторы, дизайнеры); р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аспределить обязанности и зоны ответственности.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задачи: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изучить феномен псевдонимов в русской литературе: причины их появления, функции и значение для авторов; 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собрать максимально полный перечень псевдонимов известных русских писателей; 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классифицировать псевдонимы по типам (например, связанные с местом рождения, фамилией, игрой слов, желанием скрыть личность и др.); 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роанализировать, как выбор псевдонима влиял на судьбу, творчество 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восприятие писателя обществом;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одготовить итоговый справочник с пояснениями и комментариями, доступный для школьников и всех интересующихся литературой.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Сбор первичной информации о феномене псевдонимов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блок включает теоретическую подготовку и поисковую работу: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литературы: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научных статей, монографий, энциклопедий, посвящённых истории псевдонимов в России. Особое внимание уделяется работам филологов и историков литературы.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электронными ресурсами: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 информации в специализированных базах данных, электронных библиотеках, на литературных порталах.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Сбор примеров: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первоначального списка писат</w:t>
      </w:r>
      <w:r w:rsidR="00712D1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елей и их псевдонимов (например,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D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Максим Горький –</w:t>
      </w:r>
      <w:r w:rsidRPr="00100E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712D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Алексей Пешков, Антоша </w:t>
      </w:r>
      <w:proofErr w:type="spellStart"/>
      <w:r w:rsidR="00712D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Чехонте</w:t>
      </w:r>
      <w:proofErr w:type="spellEnd"/>
      <w:r w:rsidR="00712D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</w:t>
      </w:r>
      <w:r w:rsidRPr="00100E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Антон Чехов, Демьян </w:t>
      </w:r>
      <w:r w:rsidR="00712D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Бедный –</w:t>
      </w:r>
      <w:r w:rsidRPr="00100EC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Ефим Придворов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др.).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причин: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типичных мотивов выбора псевдонима (желание скрыть происхождение, политические причины, стремление к оригинальност</w:t>
      </w:r>
      <w:r w:rsidR="00712D1C">
        <w:rPr>
          <w:rFonts w:ascii="Times New Roman" w:eastAsia="Times New Roman" w:hAnsi="Times New Roman" w:cs="Times New Roman"/>
          <w:sz w:val="28"/>
          <w:szCs w:val="28"/>
          <w:lang w:eastAsia="ru-RU"/>
        </w:rPr>
        <w:t>и, юмористический подтекст и т.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д.).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Первичная систематизация: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распределение собранных данных по категориям для дальнейшего анализа. 3. Подбор методических материалов и пособий </w:t>
      </w:r>
      <w:proofErr w:type="gram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качественной реализации проекта необходимо подобрать и изучить методическую базу: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Учебные пособия и справочники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истории русской литературы, где рассматриваются вопросы авторства и псевдонимов.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составлению словарей и справочников для школьников.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Образцы аналогичных проектов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(например, словари псевдонимов, биографические справочники), чтобы учесть лучшие практики оформления и подачи материала.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по педагогике и методике преподавания литературы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итоговый справочник был не только информативным, но и удобным для использования в образовательном процессе. </w:t>
      </w:r>
    </w:p>
    <w:p w:rsidR="00E41675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по оформлению: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подбор стандартов для библиографического описания, структуры словарной статьи, оформления комментариев и иллюстраций. Итоги подготовительного этапа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F85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Подбор методических материалов и пособий.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проекта «Говорящие названия: словарь псевдонимов русских писателей» необходимо опираться на фундаментальные труды по истории литературы, лексикографии и методике преподавания. Ниже представлен подробный перечень источников, разделённый по тематическим блокам, которые станут основой для теоретической и практической работы.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Классические труды по истории русской литературы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издания необходимы для понимания историко-культурного контекста, в котором возникали псевдонимы, а также для изучения биографий писателей.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русской литературы: </w:t>
      </w:r>
      <w:proofErr w:type="gram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4-х томах / Под ред. Д. С. Лихачёва, Н. И. Пруцкова. – М.; Л.: Изд-во АН СССР (Наука). Назначение: фундаментальное академическое издание, охватывающее все этапы развития русской литературы. Позволяет соотнести выбор псевдонима с литературным направлением и эпохой.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Коровин В. И. Русская литература XIX века. 1801–1850 гг.: Учебник для </w:t>
      </w: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вузов.Назначение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один из наиболее авторитетных вузовских учебников, содержит глубокий анализ творчества писателей первой половины XIX века.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Лейдерман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Л., </w:t>
      </w: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Барковская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В. Русская литература XX века (1950–1990-е годы): Учебное пособие. Назначение: пособие для анализа литературы советского периода, где использование псевдонимов (особенно в ранний советский период) было массовым явлением.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Специализированные словари псевдонимов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ключевая группа источников для сбора фактического материала и изучения структуры справочных статей.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Масанов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Ф. Словарь псевдонимов русских писателей, ученых и общественных деятелей: </w:t>
      </w:r>
      <w:proofErr w:type="gram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4-х </w:t>
      </w: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томах.Назначение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: главный труд в этой области. Содержит расшифровку тысяч псевдонимов с указанием подлинного имени автора. Является эталоном для составления собственного словаря.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Масанов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Ф. Введение в изучение псевдонимов и анонимов. — М.: Всесоюзная книжная палата, 1957.Назначение: теоретическая работа, объясняющая методику сбора и классификации псевдонимов, их типы и причины возникновения.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Подвысоцкий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И. Словарь псевдонимов русских писателей. Назначение: более ранний, но полезный справочник, который может содержать уникальные сведения.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Биографические энциклопедии и словари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Позволяют получить краткую справку о писателе и сверить данные о его настоящем имени.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писатели. 1800–1917: Биографический словарь. / Гл. ред. П. А. Николаев. – М.: Большая Российская энциклопедия, 1989–2007.Назначение: фундаментальный биобиблиографический словарь, где в каждой статье указывается настоящее имя автора (если он использовал псевдоним).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писатели XX века: Биографический словарь. / Гл. ред. П. А. Николаев. – М.: Большая Российская энциклопедия, 2000.Назначение: аналогичное издание для литераторов XX века.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Методические пособия по составлению словарей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Эти источники помогут правильно оформить справочник и структурировать материал согласно стандартам лексикографии.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Караулов Ю. Н. Общая и русская идеография. – М.: Наука, 1976. Назначение: классический труд по теории лексикографии, дающий представление о принципах построения словарных статей.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Р 7.0.100–2018. Библиографическая запись. Библиографическое описание. Общие требования и правила составления. Назначение: нормативный документ, обязательный для соблюдения при оформлении списка использованной литературы и ссылок на источники внутри словаря.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5. Электронные ресурсы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Цифровые библиотеки значительно ускоряют поиск информации и доступ к редким изданиям.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Фундаментальная электронная библиотека «Русская литература и фольклор» (ФЭБ). Назначение: содержит электронные версии авторитетных научных изданий, включая словари и энциклопедии.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Научная электронная библиотека eLIBRARY.RU / </w:t>
      </w: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КиберЛенинка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Назначение: поиск современных научных статей по теме псевдонимов, ономастики и литературоведения.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Национальная электронная библиотека (НЭБ). Назначение: доступ к оцифрованным изданиям из фондов российских библиотек, включая редкие словари </w:t>
      </w: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Масанова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245C" w:rsidRPr="00100ECB" w:rsidRDefault="0020245C" w:rsidP="002024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этого комплекса источников обеспечит научную достоверность, полноту материала и методическую грамотность итогового справочника.</w:t>
      </w:r>
    </w:p>
    <w:p w:rsidR="00011B1B" w:rsidRPr="00100ECB" w:rsidRDefault="00011B1B" w:rsidP="00E41675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концу месяц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рабочая группа должна иметь: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чётко сф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ормулированные цели и задачи; 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обширный список источников и примеров псевдонимов; п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одобранную методическую базу; 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ст</w:t>
      </w:r>
      <w:r w:rsidR="00E41675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руктуры будущего справочника; 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дальнейшей работы над проектом.</w:t>
      </w:r>
    </w:p>
    <w:p w:rsidR="00F852EC" w:rsidRPr="00F852EC" w:rsidRDefault="00F852EC" w:rsidP="00F852E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II этап. Основной (3 месяца)</w:t>
      </w:r>
    </w:p>
    <w:p w:rsidR="00F852EC" w:rsidRPr="00F852EC" w:rsidRDefault="00F852EC" w:rsidP="00F852E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конкретных случаев псевдонимов известных русских писателей.</w:t>
      </w:r>
    </w:p>
    <w:p w:rsidR="00F852EC" w:rsidRPr="00F852EC" w:rsidRDefault="00F852EC" w:rsidP="00F852E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базы данных псевдонимов с обоснованием причин их выбора.</w:t>
      </w:r>
    </w:p>
    <w:p w:rsidR="00F852EC" w:rsidRPr="00100ECB" w:rsidRDefault="00F852EC" w:rsidP="00F852E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Написание комментариев и пояснений к каждому псевдониму.</w:t>
      </w:r>
    </w:p>
    <w:p w:rsidR="0034611A" w:rsidRPr="0034611A" w:rsidRDefault="0086120F" w:rsidP="00346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Этот этап –</w:t>
      </w:r>
      <w:r w:rsidR="0034611A" w:rsidRPr="00346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самая интересная и творческая часть проекта. Здесь мы превращаемся в настоящих литературных детективов: ищем улики, разгадываем загадки и собираем досье на писателей. Всё, что мы делаем, должно быть понятно и интересно ученикам 5–7 классов.</w:t>
      </w:r>
    </w:p>
    <w:p w:rsidR="0086120F" w:rsidRPr="00100ECB" w:rsidRDefault="0086120F" w:rsidP="0086120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20F" w:rsidRPr="0086120F" w:rsidRDefault="0086120F" w:rsidP="0086120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1. Исследование конкретных случаев псевдонимов известных русских писателей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Представьте, что мы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сыщики. У нас есть дело: «Таинственные псевдонимы». Чтобы его раскрыть, нам нужно изучить биографию писателя и его эпоху.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мы будем работать:</w:t>
      </w:r>
    </w:p>
    <w:p w:rsidR="0086120F" w:rsidRPr="0086120F" w:rsidRDefault="0086120F" w:rsidP="0086120F">
      <w:pPr>
        <w:numPr>
          <w:ilvl w:val="0"/>
          <w:numId w:val="17"/>
        </w:numPr>
        <w:shd w:val="clear" w:color="auto" w:fill="FFFFFF"/>
        <w:spacing w:beforeAutospacing="1" w:after="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Выбираем «героев» для расследования.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не можем изучить всех сразу, поэтому выбираем самых известных и интересных для</w:t>
      </w:r>
      <w:r w:rsid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писателей. Например,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 Чехов, Максим Горький, Аркадий Гайдар.</w:t>
      </w:r>
    </w:p>
    <w:p w:rsidR="0086120F" w:rsidRPr="0086120F" w:rsidRDefault="0086120F" w:rsidP="0086120F">
      <w:pPr>
        <w:numPr>
          <w:ilvl w:val="0"/>
          <w:numId w:val="17"/>
        </w:numPr>
        <w:shd w:val="clear" w:color="auto" w:fill="FFFFFF"/>
        <w:spacing w:beforeAutospacing="1" w:after="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Ищем улики.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ищем ответы на вопросы:</w:t>
      </w:r>
    </w:p>
    <w:p w:rsidR="0086120F" w:rsidRPr="0086120F" w:rsidRDefault="0086120F" w:rsidP="0086120F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какое время жил писатель? (Была ли революция, война?)</w:t>
      </w:r>
    </w:p>
    <w:p w:rsidR="0086120F" w:rsidRPr="0086120F" w:rsidRDefault="0086120F" w:rsidP="0086120F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у него было детство? (Было ли оно весёлым или грустным?)</w:t>
      </w:r>
    </w:p>
    <w:p w:rsidR="0086120F" w:rsidRPr="0086120F" w:rsidRDefault="0086120F" w:rsidP="0086120F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О чём он писал? (О смешном или о серьёзном?)</w:t>
      </w:r>
    </w:p>
    <w:p w:rsidR="0086120F" w:rsidRPr="0086120F" w:rsidRDefault="0086120F" w:rsidP="0086120F">
      <w:pPr>
        <w:numPr>
          <w:ilvl w:val="0"/>
          <w:numId w:val="18"/>
        </w:numPr>
        <w:shd w:val="clear" w:color="auto" w:fill="FFFFFF"/>
        <w:spacing w:beforeAutospacing="1" w:after="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Делаем выводы.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Собрав факты, мы понимаем причину. Например, если писатель писал смешные рассказы, он мог взять весёлый псевдоним. Если он писал о бедн</w:t>
      </w:r>
      <w:r w:rsidR="00CB2728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людях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псевдоним мог быть «говорящим».</w:t>
      </w:r>
    </w:p>
    <w:p w:rsidR="0086120F" w:rsidRPr="0086120F" w:rsidRDefault="0086120F" w:rsidP="0086120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2. Создание базы данных псевдонимов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База данных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наш главный рабочий журнал или картотека. Чтобы в ней не запутаться, мы оформим её в виде простой и понятной таблицы.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нашей таблицы:</w:t>
      </w:r>
    </w:p>
    <w:p w:rsidR="0086120F" w:rsidRPr="0086120F" w:rsidRDefault="0086120F" w:rsidP="0086120F">
      <w:pPr>
        <w:numPr>
          <w:ilvl w:val="0"/>
          <w:numId w:val="19"/>
        </w:numPr>
        <w:shd w:val="clear" w:color="auto" w:fill="FFFFFF"/>
        <w:spacing w:beforeAutospacing="1" w:after="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Настоящее имя:</w:t>
      </w:r>
      <w:r w:rsid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 к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звали писателя на самом деле.</w:t>
      </w:r>
    </w:p>
    <w:p w:rsidR="0086120F" w:rsidRPr="0086120F" w:rsidRDefault="0086120F" w:rsidP="0086120F">
      <w:pPr>
        <w:numPr>
          <w:ilvl w:val="0"/>
          <w:numId w:val="19"/>
        </w:numPr>
        <w:shd w:val="clear" w:color="auto" w:fill="FFFFFF"/>
        <w:spacing w:beforeAutospacing="1" w:after="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Псевдоним:</w:t>
      </w:r>
      <w:r w:rsid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 и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мя, под которым мы его знаем.</w:t>
      </w:r>
    </w:p>
    <w:p w:rsidR="0086120F" w:rsidRPr="0086120F" w:rsidRDefault="0086120F" w:rsidP="0086120F">
      <w:pPr>
        <w:numPr>
          <w:ilvl w:val="0"/>
          <w:numId w:val="19"/>
        </w:numPr>
        <w:shd w:val="clear" w:color="auto" w:fill="FFFFFF"/>
        <w:spacing w:beforeAutospacing="1" w:after="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так назвался? (Простое объяснение):</w:t>
      </w:r>
      <w:r w:rsid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 г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лавная причина в одном коротком предложении.</w:t>
      </w:r>
    </w:p>
    <w:p w:rsidR="0086120F" w:rsidRPr="0086120F" w:rsidRDefault="0086120F" w:rsidP="0086120F">
      <w:pPr>
        <w:numPr>
          <w:ilvl w:val="0"/>
          <w:numId w:val="19"/>
        </w:numPr>
        <w:shd w:val="clear" w:color="auto" w:fill="FFFFFF"/>
        <w:spacing w:beforeAutospacing="1" w:after="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Интересный факт:</w:t>
      </w:r>
      <w:r w:rsid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 ч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то-то необычное, что запомнится.</w:t>
      </w:r>
    </w:p>
    <w:p w:rsidR="0086120F" w:rsidRPr="0086120F" w:rsidRDefault="00100ECB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</w:t>
      </w:r>
      <w:r w:rsidR="0086120F"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нашей базы данных:</w:t>
      </w:r>
    </w:p>
    <w:tbl>
      <w:tblPr>
        <w:tblW w:w="0" w:type="auto"/>
        <w:tblCellSpacing w:w="15" w:type="dxa"/>
        <w:tblBorders>
          <w:top w:val="single" w:sz="4" w:space="0" w:color="F5F1ED"/>
          <w:left w:val="single" w:sz="4" w:space="0" w:color="F5F1ED"/>
          <w:bottom w:val="single" w:sz="4" w:space="0" w:color="F5F1ED"/>
          <w:right w:val="single" w:sz="4" w:space="0" w:color="F5F1E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9"/>
        <w:gridCol w:w="2356"/>
        <w:gridCol w:w="2582"/>
        <w:gridCol w:w="2358"/>
      </w:tblGrid>
      <w:tr w:rsidR="0086120F" w:rsidRPr="0086120F" w:rsidTr="0086120F">
        <w:trPr>
          <w:tblHeader/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Настоящее имя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Псевдоним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Почему так назвался? (Простое объяснение)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Интересный факт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Алексей Пешков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Максим Горький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Потому что жизнь была трудной и «горькой», а он </w:t>
            </w: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писал правду о ней.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Псевдоним придумал писатель Короленко.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Ефим Придворов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Демьян Бедный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Писал о жизни бедных крестьян и рабочих, сочувствовал им.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стихи часто печатались в газетах для народа.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Аркадий Голиков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Аркадий Гайдар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«Гайдар» на монгольском значит «всадник впереди». Он был смелым командиром.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Стал командиром полка в 16 лет!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Антон Чехов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Антоша </w:t>
            </w:r>
            <w:proofErr w:type="spellStart"/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Чехонте</w:t>
            </w:r>
            <w:proofErr w:type="spellEnd"/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смешно называл его учитель в гимназии. Чехову прозвище понравилось.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Чехова было более 50 разных псевдонимов!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Дмитрий Мамин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Мамин-Сибиряк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Прибавил к</w:t>
            </w:r>
            <w:r w:rsidR="00100E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фамилии название родного края –</w:t>
            </w: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Сибири.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Писал замечательные сказки («</w:t>
            </w:r>
            <w:proofErr w:type="spellStart"/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Аленушкины</w:t>
            </w:r>
            <w:proofErr w:type="spellEnd"/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сказки»).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Михаил Салтыков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Н. Щедрин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100ECB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«Щедрин» –</w:t>
            </w:r>
            <w:r w:rsidR="0086120F"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потому что он щедро критиковал чиновников и несправедливость.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за острую сатиру даже ссылали в ссылку.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Владимир Маяковский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Фамилия происходит от слова «маяк». Он хотел быть </w:t>
            </w: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путеводной звездой.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Придумал писать стихи «лесенкой».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Коллектив авторов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Козьма</w:t>
            </w:r>
            <w:proofErr w:type="spellEnd"/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Прутков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Выдуманный персонаж, которого создали ради шутки три друга-писателя.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Козьмы</w:t>
            </w:r>
            <w:proofErr w:type="spellEnd"/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Пруткова есть свой портрет и биография!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Александр Грибоедов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noBreakHyphen/>
              <w:t>Д</w:t>
            </w: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noBreakHyphen/>
              <w:t>Г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Играл со своими инициалами (А.С.Г.) для развлечения.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 знаменитой комедии «Горе от ума».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Николай Некрасов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Перепельский</w:t>
            </w:r>
            <w:proofErr w:type="spellEnd"/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Скрывал своё авторство под нейтральными именами в начале пути.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 главным редактором журнала «Современник».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Иван Бунин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Али-Баба</w:t>
            </w: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(в молодости)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Просто шутливый псевдоним для заметок в газете.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русский писатель, получивший Нобелевскую премию.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Александр Куприн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А. </w:t>
            </w:r>
            <w:proofErr w:type="gramStart"/>
            <w:r w:rsidRPr="008612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К-</w:t>
            </w:r>
            <w:proofErr w:type="spellStart"/>
            <w:r w:rsidRPr="008612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рин</w:t>
            </w:r>
            <w:proofErr w:type="spellEnd"/>
            <w:proofErr w:type="gramEnd"/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Просто сокращал свою фамилию для краткости в статьях.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Очень любил животных и много писал о них.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Лев Толстой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Ясная Поляна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называлось его родовое имение, которое он очень любил.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Отказался от авторских прав на свои книги в конце жизни.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Константин Батюшков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Онегин</w:t>
            </w: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(иногда)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Просто литературная игра, имя героя </w:t>
            </w: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Пушкина было очень популярным.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Был другом Пушкина и </w:t>
            </w: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учителем Лермонтова.</w:t>
            </w:r>
          </w:p>
        </w:tc>
      </w:tr>
      <w:tr w:rsidR="0086120F" w:rsidRPr="0086120F" w:rsidTr="0086120F">
        <w:trPr>
          <w:tblCellSpacing w:w="15" w:type="dxa"/>
        </w:trPr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Алексей Толстой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612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Кранк</w:t>
            </w:r>
            <w:proofErr w:type="spellEnd"/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(в юности)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Просто юношеские эксперименты и игра слов в журналах.</w:t>
            </w:r>
          </w:p>
        </w:tc>
        <w:tc>
          <w:tcPr>
            <w:tcW w:w="0" w:type="auto"/>
            <w:tcBorders>
              <w:bottom w:val="single" w:sz="4" w:space="0" w:color="F5F1ED"/>
              <w:right w:val="single" w:sz="4" w:space="0" w:color="F5F1ED"/>
            </w:tcBorders>
            <w:shd w:val="clear" w:color="auto" w:fill="FFFFFF"/>
            <w:tcMar>
              <w:top w:w="60" w:type="dxa"/>
              <w:left w:w="240" w:type="dxa"/>
              <w:bottom w:w="60" w:type="dxa"/>
              <w:right w:w="240" w:type="dxa"/>
            </w:tcMar>
            <w:vAlign w:val="center"/>
            <w:hideMark/>
          </w:tcPr>
          <w:p w:rsidR="0086120F" w:rsidRPr="0086120F" w:rsidRDefault="0086120F" w:rsidP="0086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 сказки «Золотой ключик, или Приключения Буратино».</w:t>
            </w:r>
          </w:p>
        </w:tc>
      </w:tr>
    </w:tbl>
    <w:p w:rsidR="0086120F" w:rsidRPr="0086120F" w:rsidRDefault="0086120F" w:rsidP="0086120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3. Написание комментариев и пояснений к каждому псевдониму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мы превращаем сухие строчки из таблицы в живые истории для нашего словаря-справочника.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писать комментарий:</w:t>
      </w:r>
    </w:p>
    <w:p w:rsidR="0086120F" w:rsidRPr="0086120F" w:rsidRDefault="0086120F" w:rsidP="0086120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Заголовок (Псевдоним).</w:t>
      </w:r>
    </w:p>
    <w:p w:rsidR="0086120F" w:rsidRPr="0086120F" w:rsidRDefault="0086120F" w:rsidP="0086120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это? (Настоящее имя).</w:t>
      </w:r>
    </w:p>
    <w:p w:rsidR="0086120F" w:rsidRPr="0086120F" w:rsidRDefault="0086120F" w:rsidP="0086120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выбора (Почему?).</w:t>
      </w:r>
    </w:p>
    <w:p w:rsidR="0086120F" w:rsidRPr="00100ECB" w:rsidRDefault="0086120F" w:rsidP="0086120F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 с творчеством или жизнью.</w:t>
      </w:r>
    </w:p>
    <w:p w:rsidR="0086120F" w:rsidRPr="0086120F" w:rsidRDefault="0086120F" w:rsidP="008612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Примеры</w:t>
      </w: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готовых комментариев для словаря: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Максим Горький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имя писателя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Алексей Максимович Пешков.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Свой знаменитый псевдоним он выбрал не случайно. Слово «Горький» отражает тяжёлую судьбу писателя: его детство прошло в бедности, он видел много горя вокруг себя. Этим именем он как бы подчёркивал правду жизни, о которой писал.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Демьян Бедный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этим именем скрывался поэт Ефим Алексеевич Придворов.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Псевдоним говорит сам за себя: он был на стороне бедных крестьян и рабочих. Он хотел показать, что понимает их нужды и страдания, поэтому взял себе такое говорящее имя.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Аркадий Гайдар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и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мя автора любимых детских книг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Аркадий Петрович Голиков.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Фамилия «Гайдар» звучит необычно для русского слуха. Писатель услышал это слово во время службы в Красной Армии. На монгольском языке «</w:t>
      </w:r>
      <w:proofErr w:type="spellStart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гайдар</w:t>
      </w:r>
      <w:proofErr w:type="spellEnd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» означает «всадник, скачущий впереди». Он был смелым человеком и командиром.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Антоша </w:t>
      </w:r>
      <w:proofErr w:type="spellStart"/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Чехонте</w:t>
      </w:r>
      <w:proofErr w:type="spellEnd"/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один из самых весёлых псевдонимов Антона Павловича Чехова.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Такое смешно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прозвище придумал ему учитель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гимназии, который любил давать ученикам забавные имена. Чехову оно понравилось, и он начал подписывать им свои первые юмористические рассказы.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Мамин-Сибиряк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фамилия писателя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Дмитрий </w:t>
      </w:r>
      <w:proofErr w:type="spellStart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Наркисович</w:t>
      </w:r>
      <w:proofErr w:type="spellEnd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Мамин.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его не путали с другими литераторами по фамилии Мамин, он решил добавить к не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й название своего родного края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Сибири. Так он подчеркнул свою любовь к этому суровому и красивому краю.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Н. Щедрин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этими инициалами скрывается писатель Михаил </w:t>
      </w:r>
      <w:proofErr w:type="spellStart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Евграфович</w:t>
      </w:r>
      <w:proofErr w:type="spellEnd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Салтыков.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Приставка «Щедрин» появилась потому, что в своих произведениях он очень щедро высмеивал жадных чиновников и несправедливость царской России.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proofErr w:type="spellStart"/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Козьма</w:t>
      </w:r>
      <w:proofErr w:type="spellEnd"/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 Прутков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уникальный случа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в литературе! </w:t>
      </w: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Козьма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Прутков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вымышленный писатель, которого придумали три друга: братья Жемчужниковы и Алексей Толстой. Они создали его биографию и писали от его имени смешные афоризмы, чтобы посмеяться над глупостью.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Брат моего брата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ещё один псевдоним Антона Чехова.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использовал его, когда хотел скрыть своё авторство или просто поиграть с читателями. Если есть «Брат моего брата», значит, где-то есть и «брат», но кто он?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Человек без селезёнки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одна забавная выдумка Чехова.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XIX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 считалось, что селезёнка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 грусти и меланхолии. Называя себя так, Чехов подчёркивал свой оптимизм и любовь к юмору.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Аркадий Гайдар (продолжение)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знать: Голиков взял этот псевдоним после того, как был уволен из армии по состоянию здоровья (контузия). Писательство стало его новой дорогой в жизни.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Гайдар (происхождение)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легенда, что слово пришло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хакасского языка («</w:t>
      </w:r>
      <w:proofErr w:type="spellStart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хайдар</w:t>
      </w:r>
      <w:proofErr w:type="spellEnd"/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куда?), так как местные жители часто спрашивали молодого командира Голикова: «Куда едешь?».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Демьян Бедный (факт)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стихи были настолько популярны среди простого народа, что их часто печатали на листовках и плакатах во время революции.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Максим Горький (факт)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Настоящую славу ему принёс рассказ «</w:t>
      </w:r>
      <w:proofErr w:type="spellStart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Челкаш</w:t>
      </w:r>
      <w:proofErr w:type="spellEnd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» о босяке-контрабандисте, который оказался духовно выше сытого крестьянина.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Антоша </w:t>
      </w:r>
      <w:proofErr w:type="spellStart"/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Чехонте</w:t>
      </w:r>
      <w:proofErr w:type="spellEnd"/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 xml:space="preserve"> (факт)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врачом в Воскресенске, Чехов продолжал писать под этим псевдонимом в юмористические журналы Москвы, чтобы заработать денег на лечение больных чахоткой (туберкулёзом).</w:t>
      </w:r>
    </w:p>
    <w:p w:rsidR="0086120F" w:rsidRPr="0086120F" w:rsidRDefault="0086120F" w:rsidP="0086120F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lastRenderedPageBreak/>
        <w:t>Владимир Маяковский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 по</w:t>
      </w:r>
      <w:r w:rsidR="0016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происходит от слова «маяк». 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Маяковский хотел быть похо</w:t>
      </w:r>
      <w:r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жим на маяк для людей будущего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указывать им путь к новой жизни через свои дерзкие и громкие стихи.</w:t>
      </w:r>
    </w:p>
    <w:p w:rsidR="0034611A" w:rsidRPr="00F852EC" w:rsidRDefault="0034611A" w:rsidP="00346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F852E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III этап. Заключительный (2 месяца)</w:t>
      </w:r>
    </w:p>
    <w:p w:rsidR="00F852EC" w:rsidRPr="00F852EC" w:rsidRDefault="00F852EC" w:rsidP="00F852E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готового справочника в удобочитаемом виде.</w:t>
      </w:r>
    </w:p>
    <w:p w:rsidR="00F852EC" w:rsidRPr="00F852EC" w:rsidRDefault="00F852EC" w:rsidP="00F852E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справки в электронной форме для удобства пользования.</w:t>
      </w:r>
    </w:p>
    <w:p w:rsidR="00F852EC" w:rsidRPr="00F852EC" w:rsidRDefault="00F852EC" w:rsidP="00F852E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результатов проекта публично.</w:t>
      </w:r>
    </w:p>
    <w:p w:rsidR="0086120F" w:rsidRPr="0086120F" w:rsidRDefault="0086120F" w:rsidP="00164B5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финальный рывок проекта, на котором мы превращаем собранные материалы в готовый продукт и делимся им с миром. Этап длится два месяца, чтобы успеть всё сделать качественно: красиво оформить, оцифровать и подготовиться к выступлению.</w:t>
      </w:r>
    </w:p>
    <w:p w:rsidR="0086120F" w:rsidRPr="0086120F" w:rsidRDefault="0086120F" w:rsidP="0086120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1. Оформление готового справочника в удобочитаемом виде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этапе наша база данных и комментарии превращаются в настоящую кни</w:t>
      </w:r>
      <w:r w:rsidR="00164B5C">
        <w:rPr>
          <w:rFonts w:ascii="Times New Roman" w:eastAsia="Times New Roman" w:hAnsi="Times New Roman" w:cs="Times New Roman"/>
          <w:sz w:val="28"/>
          <w:szCs w:val="28"/>
          <w:lang w:eastAsia="ru-RU"/>
        </w:rPr>
        <w:t>гу или буклет. Главное правило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быть красиво и п</w:t>
      </w:r>
      <w:r w:rsidR="0016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онятно, особенно для учеников 5-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7 классов.</w:t>
      </w:r>
    </w:p>
    <w:p w:rsidR="0086120F" w:rsidRPr="0086120F" w:rsidRDefault="0086120F" w:rsidP="0086120F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Что нужно сделать:</w:t>
      </w:r>
    </w:p>
    <w:p w:rsidR="0086120F" w:rsidRPr="0086120F" w:rsidRDefault="0086120F" w:rsidP="0086120F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Разработка дизайна и структуры.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Нужно решить, как будет выглядеть каждая страница. Справочник должен быть не просто текстом, а интересным для чтения изданием.</w:t>
      </w:r>
    </w:p>
    <w:p w:rsidR="0086120F" w:rsidRPr="0086120F" w:rsidRDefault="0086120F" w:rsidP="0086120F">
      <w:pPr>
        <w:numPr>
          <w:ilvl w:val="1"/>
          <w:numId w:val="23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Титульный лист: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Название проекта («Говорящие названия»), подзаголовок («Словарь псевдонимов русских писателей»), указание, для кого он создан (5–7 классы), и имена авторов проекта.</w:t>
      </w:r>
    </w:p>
    <w:p w:rsidR="0086120F" w:rsidRPr="0086120F" w:rsidRDefault="0086120F" w:rsidP="0086120F">
      <w:pPr>
        <w:numPr>
          <w:ilvl w:val="1"/>
          <w:numId w:val="23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Оглавление: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Список всех псевдонимов в алфавитном порядке с указанием страниц. Это поможет быстро найти нужного писателя.</w:t>
      </w:r>
    </w:p>
    <w:p w:rsidR="0086120F" w:rsidRPr="0086120F" w:rsidRDefault="0086120F" w:rsidP="0086120F">
      <w:pPr>
        <w:numPr>
          <w:ilvl w:val="1"/>
          <w:numId w:val="23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словарной статьи: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каждого псевдонима создаётся отдельная страница или блок.</w:t>
      </w:r>
    </w:p>
    <w:p w:rsidR="0086120F" w:rsidRPr="0086120F" w:rsidRDefault="0086120F" w:rsidP="0086120F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Визуальное оформление.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справочник было интересно листать, добавляем визуальные элементы:</w:t>
      </w:r>
    </w:p>
    <w:p w:rsidR="0086120F" w:rsidRPr="0086120F" w:rsidRDefault="0086120F" w:rsidP="0086120F">
      <w:pPr>
        <w:numPr>
          <w:ilvl w:val="1"/>
          <w:numId w:val="23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Портреты писателей: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Рядом с каждой статьёй размещаем портрет писателя (в детстве и во взрослом возрасте).</w:t>
      </w:r>
    </w:p>
    <w:p w:rsidR="0086120F" w:rsidRPr="0086120F" w:rsidRDefault="0086120F" w:rsidP="0086120F">
      <w:pPr>
        <w:numPr>
          <w:ilvl w:val="1"/>
          <w:numId w:val="23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Иллюстрации: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Можно нарисовать или найти картинки, связанные с творчеством писателя или значением его псевдонима (например, маяк для Маяковского).</w:t>
      </w:r>
    </w:p>
    <w:p w:rsidR="0086120F" w:rsidRPr="0086120F" w:rsidRDefault="0086120F" w:rsidP="0086120F">
      <w:pPr>
        <w:numPr>
          <w:ilvl w:val="1"/>
          <w:numId w:val="23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Выделение текста: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Псевдоним пишем крупным,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жирным шрифтом. Настоящее имя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чуть меньше. Причины выбора можно выделить цветом или рамкой.</w:t>
      </w:r>
    </w:p>
    <w:p w:rsidR="0086120F" w:rsidRPr="0086120F" w:rsidRDefault="0086120F" w:rsidP="0086120F">
      <w:pPr>
        <w:numPr>
          <w:ilvl w:val="1"/>
          <w:numId w:val="23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Шрифт: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Выбираем читаемый шрифт без засечек (например, </w:t>
      </w:r>
      <w:proofErr w:type="spellStart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Arial</w:t>
      </w:r>
      <w:proofErr w:type="spellEnd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Calibri</w:t>
      </w:r>
      <w:proofErr w:type="spellEnd"/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) для основного текста.</w:t>
      </w:r>
    </w:p>
    <w:p w:rsidR="0086120F" w:rsidRPr="0086120F" w:rsidRDefault="00164B5C" w:rsidP="00164B5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Результат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Готов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макет справочника на бумаге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аккуратный, структурированный и визуально привлекательный.</w:t>
      </w:r>
    </w:p>
    <w:p w:rsidR="0086120F" w:rsidRPr="0086120F" w:rsidRDefault="0086120F" w:rsidP="0086120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2. Предоставление справки в электронной форме для удобства пользования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В XXI веке книга должна быть не только бумажной, но и цифровой. Это делает проект современным и удобным.</w:t>
      </w:r>
    </w:p>
    <w:p w:rsidR="0086120F" w:rsidRPr="0086120F" w:rsidRDefault="0086120F" w:rsidP="0086120F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Что нужно сделать:</w:t>
      </w:r>
    </w:p>
    <w:p w:rsidR="0086120F" w:rsidRPr="0086120F" w:rsidRDefault="0086120F" w:rsidP="0086120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PDF-версии.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Готовый макет из предыдущего шага сохраняется в формате PDF. Это универсальный формат, который откроется на любом компьютере и телефоне, и его нельзя случайно изменить.</w:t>
      </w:r>
    </w:p>
    <w:p w:rsidR="0086120F" w:rsidRPr="0086120F" w:rsidRDefault="0086120F" w:rsidP="0086120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интерактивной версии (по желанию).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пойти дальше и сделать справочник ещё удобнее:</w:t>
      </w:r>
    </w:p>
    <w:p w:rsidR="0086120F" w:rsidRPr="0086120F" w:rsidRDefault="0086120F" w:rsidP="0086120F">
      <w:pPr>
        <w:numPr>
          <w:ilvl w:val="1"/>
          <w:numId w:val="25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 (</w:t>
      </w:r>
      <w:proofErr w:type="spellStart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PowerPoint</w:t>
      </w:r>
      <w:proofErr w:type="spellEnd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proofErr w:type="spellStart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Google</w:t>
      </w:r>
      <w:proofErr w:type="spellEnd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Slides</w:t>
      </w:r>
      <w:proofErr w:type="spellEnd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Каждая страница справочника становится отдельным слайдом. Это удобно для демонстрации на уроке.</w:t>
      </w:r>
    </w:p>
    <w:p w:rsidR="0086120F" w:rsidRPr="0086120F" w:rsidRDefault="0086120F" w:rsidP="0086120F">
      <w:pPr>
        <w:numPr>
          <w:ilvl w:val="1"/>
          <w:numId w:val="25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Сайт или </w:t>
      </w:r>
      <w:proofErr w:type="spellStart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Wiki</w:t>
      </w:r>
      <w:proofErr w:type="spellEnd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-страница: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Создаётся простая веб-страница, где псевдонимы расположены по алфавиту с гиперссылками. Это самый современный вариант.</w:t>
      </w:r>
    </w:p>
    <w:p w:rsidR="0086120F" w:rsidRPr="0086120F" w:rsidRDefault="0086120F" w:rsidP="0086120F">
      <w:pPr>
        <w:numPr>
          <w:ilvl w:val="1"/>
          <w:numId w:val="25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Интерактивная доска (</w:t>
      </w:r>
      <w:proofErr w:type="spellStart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Miro</w:t>
      </w:r>
      <w:proofErr w:type="spellEnd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proofErr w:type="spellStart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Padlet</w:t>
      </w:r>
      <w:proofErr w:type="spellEnd"/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Можно разместить портреты писателей на виртуальной доске, а при нажатии на них будет появляться информация.</w:t>
      </w:r>
    </w:p>
    <w:p w:rsidR="0086120F" w:rsidRPr="0086120F" w:rsidRDefault="00164B5C" w:rsidP="00164B5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Результат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файл (PDF) или ссылка на интерактивную версию справочника, доступную для скачивания или просмотра онлайн.</w:t>
      </w:r>
    </w:p>
    <w:p w:rsidR="0086120F" w:rsidRPr="0086120F" w:rsidRDefault="0086120F" w:rsidP="0086120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3. Представление результатов проекта публично</w:t>
      </w:r>
    </w:p>
    <w:p w:rsidR="0086120F" w:rsidRPr="0086120F" w:rsidRDefault="0086120F" w:rsidP="00861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не закончен, пока о нём не узнали другие. Публичное выступление — это возможность поделиться своими открытиями и получить оценку работы.</w:t>
      </w:r>
    </w:p>
    <w:p w:rsidR="0086120F" w:rsidRPr="0086120F" w:rsidRDefault="0086120F" w:rsidP="0086120F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Что нужно сделать:</w:t>
      </w:r>
    </w:p>
    <w:p w:rsidR="0086120F" w:rsidRPr="0086120F" w:rsidRDefault="0086120F" w:rsidP="00164B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выступления (презентации</w:t>
      </w:r>
      <w:r w:rsidR="00100ECB" w:rsidRPr="00100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Выступление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быть долгим и скучным. Для 5-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7 классов идеально подходит ф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ормат «Лекция-презентация» на 5-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7 минут.</w:t>
      </w:r>
    </w:p>
    <w:p w:rsidR="0086120F" w:rsidRPr="0086120F" w:rsidRDefault="0086120F" w:rsidP="0086120F">
      <w:pPr>
        <w:numPr>
          <w:ilvl w:val="1"/>
          <w:numId w:val="27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Титульный лист проекта.</w:t>
      </w:r>
    </w:p>
    <w:p w:rsidR="0086120F" w:rsidRPr="0086120F" w:rsidRDefault="0086120F" w:rsidP="0086120F">
      <w:pPr>
        <w:numPr>
          <w:ilvl w:val="1"/>
          <w:numId w:val="27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2: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Главный вопрос: «Зачем писатели прятались за вымышленными именами?».</w:t>
      </w:r>
    </w:p>
    <w:p w:rsidR="0086120F" w:rsidRPr="0086120F" w:rsidRDefault="0086120F" w:rsidP="0086120F">
      <w:pPr>
        <w:numPr>
          <w:ilvl w:val="1"/>
          <w:numId w:val="27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Слайды 3–5: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Самые яркие примеры из вашего справочника (например, Горьки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Гайдар, </w:t>
      </w:r>
      <w:proofErr w:type="spellStart"/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Чехонте</w:t>
      </w:r>
      <w:proofErr w:type="spellEnd"/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). На слайде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портрет и одна главная причина выбора псевдонима.</w:t>
      </w:r>
    </w:p>
    <w:p w:rsidR="0086120F" w:rsidRPr="0086120F" w:rsidRDefault="0086120F" w:rsidP="0086120F">
      <w:pPr>
        <w:numPr>
          <w:ilvl w:val="1"/>
          <w:numId w:val="27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6: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Показать сам справочник (фото макета или скриншот электронной версии).</w:t>
      </w:r>
    </w:p>
    <w:p w:rsidR="0086120F" w:rsidRPr="0086120F" w:rsidRDefault="0086120F" w:rsidP="0086120F">
      <w:pPr>
        <w:numPr>
          <w:ilvl w:val="1"/>
          <w:numId w:val="27"/>
        </w:num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7: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Выводы и благодарность за внимание.</w:t>
      </w:r>
    </w:p>
    <w:p w:rsidR="0086120F" w:rsidRPr="0086120F" w:rsidRDefault="00164B5C" w:rsidP="00164B5C">
      <w:pPr>
        <w:shd w:val="clear" w:color="auto" w:fill="FFFFFF"/>
        <w:spacing w:after="0" w:line="240" w:lineRule="auto"/>
        <w:ind w:left="-357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Репетиция</w:t>
      </w:r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proofErr w:type="gramEnd"/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несколько раз проговорить текст выступления вслух, чтобы говорить </w:t>
      </w:r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уверенно и не читать с листа. Можно распределить роли: один рассказывает про Горь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кого, другой –</w:t>
      </w:r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Гайдара.</w:t>
      </w:r>
    </w:p>
    <w:p w:rsidR="0086120F" w:rsidRPr="0086120F" w:rsidRDefault="00164B5C" w:rsidP="00164B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мероприятия</w:t>
      </w:r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proofErr w:type="gramEnd"/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договориться о месте и времени выступления. Это может быть:</w:t>
      </w:r>
    </w:p>
    <w:p w:rsidR="0086120F" w:rsidRPr="0086120F" w:rsidRDefault="00164B5C" w:rsidP="0086120F">
      <w:pPr>
        <w:numPr>
          <w:ilvl w:val="1"/>
          <w:numId w:val="27"/>
        </w:num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рок литературы 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час в своём классе;</w:t>
      </w:r>
    </w:p>
    <w:p w:rsidR="0086120F" w:rsidRPr="0086120F" w:rsidRDefault="00164B5C" w:rsidP="0086120F">
      <w:pPr>
        <w:numPr>
          <w:ilvl w:val="1"/>
          <w:numId w:val="27"/>
        </w:num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научно-практическая конференция;</w:t>
      </w:r>
    </w:p>
    <w:p w:rsidR="0086120F" w:rsidRPr="0086120F" w:rsidRDefault="00164B5C" w:rsidP="0086120F">
      <w:pPr>
        <w:numPr>
          <w:ilvl w:val="1"/>
          <w:numId w:val="27"/>
        </w:num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86120F"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иблиотека (выставка готового справочника с кратким рассказом).</w:t>
      </w:r>
    </w:p>
    <w:p w:rsidR="0086120F" w:rsidRPr="0086120F" w:rsidRDefault="00164B5C" w:rsidP="00164B5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Результат</w:t>
      </w:r>
    </w:p>
    <w:p w:rsidR="0086120F" w:rsidRPr="0086120F" w:rsidRDefault="0086120F" w:rsidP="00164B5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Успешное выступление перед аудиторией и положительные отзывы слушателей. Ва</w:t>
      </w:r>
      <w:r w:rsidR="00100ECB" w:rsidRPr="00100ECB">
        <w:rPr>
          <w:rFonts w:ascii="Times New Roman" w:eastAsia="Times New Roman" w:hAnsi="Times New Roman" w:cs="Times New Roman"/>
          <w:sz w:val="28"/>
          <w:szCs w:val="28"/>
          <w:lang w:eastAsia="ru-RU"/>
        </w:rPr>
        <w:t>ш справочник начинает работать –</w:t>
      </w:r>
      <w:r w:rsidRPr="00861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начинают использовать другие ученики для учёбы и общего развития.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164B5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Материалы и оборудование</w:t>
      </w:r>
    </w:p>
    <w:p w:rsidR="00F852EC" w:rsidRPr="00F852EC" w:rsidRDefault="00F852EC" w:rsidP="00F852E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 с выходом в интернет.</w:t>
      </w:r>
    </w:p>
    <w:p w:rsidR="00F852EC" w:rsidRPr="00F852EC" w:rsidRDefault="00F852EC" w:rsidP="00F852E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 литературы по истории русской литературы.</w:t>
      </w:r>
    </w:p>
    <w:p w:rsidR="00F852EC" w:rsidRPr="00F852EC" w:rsidRDefault="00F852EC" w:rsidP="00F852E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Графические редакторы для обработки фотографий и иллюстраций.</w:t>
      </w:r>
    </w:p>
    <w:p w:rsidR="00F852EC" w:rsidRPr="00F852EC" w:rsidRDefault="00F852EC" w:rsidP="00F852E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Онлайн-сервисы для проектирования справочника (</w:t>
      </w:r>
      <w:proofErr w:type="spellStart"/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Tilda</w:t>
      </w:r>
      <w:proofErr w:type="spellEnd"/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Canva</w:t>
      </w:r>
      <w:proofErr w:type="spellEnd"/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164B5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Методы и приемы обучения</w:t>
      </w:r>
    </w:p>
    <w:p w:rsidR="00F852EC" w:rsidRPr="00F852EC" w:rsidRDefault="00F852EC" w:rsidP="00F852E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Самостоятельное исследование с использованием различных источников.</w:t>
      </w:r>
    </w:p>
    <w:p w:rsidR="00F852EC" w:rsidRPr="00F852EC" w:rsidRDefault="00F852EC" w:rsidP="00F852E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мультимедиа для предоставления информации.</w:t>
      </w:r>
    </w:p>
    <w:p w:rsidR="00F852EC" w:rsidRPr="00F852EC" w:rsidRDefault="00F852EC" w:rsidP="00F852E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в команде для распределения задач и ускорения процесса.</w:t>
      </w:r>
    </w:p>
    <w:p w:rsidR="00F852EC" w:rsidRPr="00F852EC" w:rsidRDefault="00F852EC" w:rsidP="00F852E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и самооценка проделанной работы.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164B5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Характеристика целевой аудитории</w:t>
      </w:r>
    </w:p>
    <w:p w:rsidR="00F852EC" w:rsidRPr="00F852EC" w:rsidRDefault="00F852EC" w:rsidP="00164B5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рассчитан на учащихся 5-7 классов, обладающих интересом к литературе и стремящихся расширить свои знания о жизни и творчестве отечественных писателей. Материал построен с учетом возрастных особенностей и познавательных интересов школьников.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164B5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Особенности работы с материалом</w:t>
      </w:r>
    </w:p>
    <w:p w:rsidR="00F852EC" w:rsidRPr="00F852EC" w:rsidRDefault="00F852EC" w:rsidP="00164B5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внимание уделено доступным и легким для восприятия текстам, насыщенным интересными примерами и жизненными ситуациями. Справочник будет сопровождаться пояснениями и дополнительными материалами, такими как изображения и биографические факты.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164B5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Оценка эффективности проекта</w:t>
      </w:r>
    </w:p>
    <w:p w:rsidR="00F852EC" w:rsidRPr="00F852EC" w:rsidRDefault="00F852EC" w:rsidP="00F852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достиг своей цели, если:</w:t>
      </w:r>
    </w:p>
    <w:p w:rsidR="00F852EC" w:rsidRPr="00F852EC" w:rsidRDefault="00164B5C" w:rsidP="00F852E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</w:t>
      </w:r>
      <w:r w:rsidR="00F852EC"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чащиеся приобрели дополнительные знания о писателях и причинах выбора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севдонимов;</w:t>
      </w:r>
    </w:p>
    <w:p w:rsidR="00F852EC" w:rsidRPr="00F852EC" w:rsidRDefault="00164B5C" w:rsidP="00F852E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852EC"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олученный справочник стал востребованным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ресурсом в школьной библиотеке;</w:t>
      </w:r>
    </w:p>
    <w:p w:rsidR="00F852EC" w:rsidRPr="00F852EC" w:rsidRDefault="00164B5C" w:rsidP="00F852E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852EC"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частники показали повышенный интерес к чтению русской литературы.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164B5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Языковая грамотность</w:t>
      </w:r>
    </w:p>
    <w:p w:rsidR="00F852EC" w:rsidRPr="00F852EC" w:rsidRDefault="00F852EC" w:rsidP="00164B5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текст проекта написан профессиональным языком, без ошибок и неточностей. Используется терминология, соответствующая возрасту учащихся, а материал удобно организован и удобен для восприятия.</w:t>
      </w:r>
    </w:p>
    <w:p w:rsidR="00F852EC" w:rsidRPr="00F852EC" w:rsidRDefault="00F852EC" w:rsidP="00F852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EC" w:rsidRPr="00F852EC" w:rsidRDefault="00F852EC" w:rsidP="00164B5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Заключение</w:t>
      </w:r>
    </w:p>
    <w:p w:rsidR="00F852EC" w:rsidRPr="00F852EC" w:rsidRDefault="00F852EC" w:rsidP="00164B5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демонстрирует глубокую проработанность темы, оригинальность подхода и педагогическую пользу. Готовая работа станет отличным дополнением к учебному процессу и откроет новые горизонты для юных исследователей русской литературы.</w:t>
      </w:r>
    </w:p>
    <w:p w:rsidR="00F852EC" w:rsidRPr="00F852EC" w:rsidRDefault="00F852EC" w:rsidP="00F852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2E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справочник с разъяснениями и пояснениями облегчит школьникам понимание и запоминание материала, поднимет интерес к изучению биографии и творчества русских писателей, а также обогатит их словарный запас и расширит кругозор.</w:t>
      </w:r>
    </w:p>
    <w:p w:rsidR="00D6661B" w:rsidRPr="00100ECB" w:rsidRDefault="00D6661B">
      <w:pPr>
        <w:rPr>
          <w:rFonts w:ascii="Times New Roman" w:hAnsi="Times New Roman" w:cs="Times New Roman"/>
          <w:sz w:val="28"/>
          <w:szCs w:val="28"/>
        </w:rPr>
      </w:pPr>
    </w:p>
    <w:sectPr w:rsidR="00D6661B" w:rsidRPr="00100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953AB"/>
    <w:multiLevelType w:val="multilevel"/>
    <w:tmpl w:val="42DA3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3A24C9"/>
    <w:multiLevelType w:val="multilevel"/>
    <w:tmpl w:val="D458C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B3422E"/>
    <w:multiLevelType w:val="multilevel"/>
    <w:tmpl w:val="35FC5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C5747C"/>
    <w:multiLevelType w:val="multilevel"/>
    <w:tmpl w:val="FA146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042FC9"/>
    <w:multiLevelType w:val="multilevel"/>
    <w:tmpl w:val="E07C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8E5407"/>
    <w:multiLevelType w:val="multilevel"/>
    <w:tmpl w:val="971ED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110235"/>
    <w:multiLevelType w:val="multilevel"/>
    <w:tmpl w:val="AA4A8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0D344D"/>
    <w:multiLevelType w:val="multilevel"/>
    <w:tmpl w:val="6CDE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6E15E7"/>
    <w:multiLevelType w:val="multilevel"/>
    <w:tmpl w:val="FDF8C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AD276F"/>
    <w:multiLevelType w:val="multilevel"/>
    <w:tmpl w:val="FD40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231614"/>
    <w:multiLevelType w:val="multilevel"/>
    <w:tmpl w:val="4EA20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9A1E79"/>
    <w:multiLevelType w:val="multilevel"/>
    <w:tmpl w:val="82242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F4280B"/>
    <w:multiLevelType w:val="multilevel"/>
    <w:tmpl w:val="B10CB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6E53B0"/>
    <w:multiLevelType w:val="multilevel"/>
    <w:tmpl w:val="7D12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AD0085"/>
    <w:multiLevelType w:val="multilevel"/>
    <w:tmpl w:val="1F5ED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190D07"/>
    <w:multiLevelType w:val="multilevel"/>
    <w:tmpl w:val="C9EC0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C66D45"/>
    <w:multiLevelType w:val="multilevel"/>
    <w:tmpl w:val="95EE7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356E61"/>
    <w:multiLevelType w:val="multilevel"/>
    <w:tmpl w:val="ADA2A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710DEC"/>
    <w:multiLevelType w:val="multilevel"/>
    <w:tmpl w:val="96A84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AC295A"/>
    <w:multiLevelType w:val="multilevel"/>
    <w:tmpl w:val="19E26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79064D"/>
    <w:multiLevelType w:val="multilevel"/>
    <w:tmpl w:val="AFE0C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8B16B2"/>
    <w:multiLevelType w:val="multilevel"/>
    <w:tmpl w:val="CF188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2"/>
  </w:num>
  <w:num w:numId="3">
    <w:abstractNumId w:val="17"/>
  </w:num>
  <w:num w:numId="4">
    <w:abstractNumId w:val="15"/>
  </w:num>
  <w:num w:numId="5">
    <w:abstractNumId w:val="2"/>
  </w:num>
  <w:num w:numId="6">
    <w:abstractNumId w:val="4"/>
  </w:num>
  <w:num w:numId="7">
    <w:abstractNumId w:val="13"/>
  </w:num>
  <w:num w:numId="8">
    <w:abstractNumId w:val="10"/>
  </w:num>
  <w:num w:numId="9">
    <w:abstractNumId w:val="0"/>
  </w:num>
  <w:num w:numId="10">
    <w:abstractNumId w:val="20"/>
  </w:num>
  <w:num w:numId="11">
    <w:abstractNumId w:val="9"/>
  </w:num>
  <w:num w:numId="12">
    <w:abstractNumId w:val="7"/>
  </w:num>
  <w:num w:numId="13">
    <w:abstractNumId w:val="16"/>
  </w:num>
  <w:num w:numId="14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5"/>
  </w:num>
  <w:num w:numId="16">
    <w:abstractNumId w:val="1"/>
  </w:num>
  <w:num w:numId="17">
    <w:abstractNumId w:val="8"/>
  </w:num>
  <w:num w:numId="18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>
    <w:abstractNumId w:val="6"/>
  </w:num>
  <w:num w:numId="20">
    <w:abstractNumId w:val="14"/>
  </w:num>
  <w:num w:numId="21">
    <w:abstractNumId w:val="11"/>
  </w:num>
  <w:num w:numId="22">
    <w:abstractNumId w:val="19"/>
  </w:num>
  <w:num w:numId="23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>
    <w:abstractNumId w:val="3"/>
  </w:num>
  <w:num w:numId="25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6">
    <w:abstractNumId w:val="18"/>
  </w:num>
  <w:num w:numId="27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898"/>
    <w:rsid w:val="00011B1B"/>
    <w:rsid w:val="00100ECB"/>
    <w:rsid w:val="00164B5C"/>
    <w:rsid w:val="0020245C"/>
    <w:rsid w:val="0034611A"/>
    <w:rsid w:val="003E37E2"/>
    <w:rsid w:val="00665898"/>
    <w:rsid w:val="00712D1C"/>
    <w:rsid w:val="0086120F"/>
    <w:rsid w:val="009603E6"/>
    <w:rsid w:val="00CB2728"/>
    <w:rsid w:val="00D6661B"/>
    <w:rsid w:val="00E41675"/>
    <w:rsid w:val="00F8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4A3F3-AAF1-4FCF-810C-435995445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4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0" w:color="F5F1ED"/>
            <w:bottom w:val="none" w:sz="0" w:space="0" w:color="auto"/>
            <w:right w:val="none" w:sz="0" w:space="0" w:color="auto"/>
          </w:divBdr>
        </w:div>
      </w:divsChild>
    </w:div>
    <w:div w:id="19974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15</Pages>
  <Words>3470</Words>
  <Characters>19780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ICL</dc:creator>
  <cp:keywords/>
  <dc:description/>
  <cp:lastModifiedBy>ICL</cp:lastModifiedBy>
  <cp:revision>4</cp:revision>
  <dcterms:created xsi:type="dcterms:W3CDTF">2026-04-01T08:20:00Z</dcterms:created>
  <dcterms:modified xsi:type="dcterms:W3CDTF">2026-04-02T06:53:00Z</dcterms:modified>
</cp:coreProperties>
</file>