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55F18F8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D7AA777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МЕТОДИКА ОРГАНИЗАЦИИ И ОСУЩЕСТВЛЕНИЯ </w:t>
      </w:r>
    </w:p>
    <w:p w14:paraId="726175E6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ЭФФЕКТИВНОГО УЧЕБНОГО ПРОЦЕССА </w:t>
      </w:r>
    </w:p>
    <w:p w14:paraId="0178F92B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59F14BF2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ШКОЛЕ:</w:t>
      </w:r>
    </w:p>
    <w:p w14:paraId="60A598DB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  <w:bookmarkStart w:id="0" w:name="_GoBack"/>
      <w:bookmarkEnd w:id="0"/>
    </w:p>
    <w:p w14:paraId="493B91D5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028D5AFF">
      <w:pPr>
        <w:pStyle w:val="6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0229F30">
      <w:pPr>
        <w:pStyle w:val="5"/>
        <w:spacing w:line="259" w:lineRule="auto"/>
        <w:ind w:left="146" w:right="142"/>
        <w:rPr>
          <w:spacing w:val="-2"/>
          <w:w w:val="90"/>
        </w:rPr>
      </w:pPr>
    </w:p>
    <w:p w14:paraId="10FA9984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прогрессив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ный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>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1025B626">
      <w:pPr>
        <w:pStyle w:val="5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1AE90BD">
      <w:pPr>
        <w:pStyle w:val="5"/>
        <w:spacing w:line="360" w:lineRule="auto"/>
        <w:ind w:left="0" w:leftChars="0" w:firstLine="0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альным условиям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процесса обучения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предстоящей подготовки специалистов. Экспертиза качества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осуществляется по ответам на некоторые вопросы.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Мы представляем примерный перечень таких вопросов.</w:t>
      </w:r>
    </w:p>
    <w:p w14:paraId="3707EFBA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цели?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сумма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Указаны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нулевом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элементах?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целям?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представлены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контролируемые характеристики, соответствующие этим целям? Указаны ли методы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количественная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своему содержанию цели обучения дидактическим целям? Указаны ли методы контроля и количественная оценка качества усвоения? Соответствует ли содер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жание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целям?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заложено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обучения?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внимания уделяется практическому направлению деятельности обучающихся? Достаточно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продумана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удовлетворяет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преподавателей?</w:t>
      </w:r>
    </w:p>
    <w:p w14:paraId="035B5DB1">
      <w:pPr>
        <w:pStyle w:val="5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Пригодность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использованию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психолого-педагогических условиях проверяется методами наблюдения, тестирования, анкетного опроса, устного опроса обучающихся и педагогов с получением ответа на вопросы: Насколько удовлетворяет данный проблемно-модуль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ный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интересы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обучающихся?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индивидуальным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свойствам обучающегося (мотивации обучения, уровню развития интеллекта, способностям,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ленности)?</w:t>
      </w:r>
    </w:p>
    <w:p w14:paraId="095B7FA6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случае, когда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нет вообще или он не удовлетворяет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предъявляемым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программой, педагог,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методике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пе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рейти и на классическую систему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 учащихся и подготовки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специалистов, параллельно разрабатывая на основе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задела рабочие проблемно-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модульные учебные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курсы, 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используемого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традиционного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определить,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637A6E6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 </w:t>
      </w:r>
      <w:r>
        <w:rPr>
          <w:rFonts w:hint="default" w:cs="Times New Roman"/>
          <w:w w:val="90"/>
          <w:sz w:val="28"/>
          <w:szCs w:val="28"/>
          <w:lang w:val="ru-RU"/>
        </w:rPr>
        <w:t>методическом совете современной средней общеобразовательной школы,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43EE9578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38A75125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последовательности:</w:t>
      </w:r>
    </w:p>
    <w:p w14:paraId="5938715A">
      <w:pPr>
        <w:pStyle w:val="7"/>
        <w:numPr>
          <w:ilvl w:val="0"/>
          <w:numId w:val="1"/>
        </w:numPr>
        <w:tabs>
          <w:tab w:val="left" w:pos="88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Формулируется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интегративная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берётся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третьей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деле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«Консультация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педагога»).</w:t>
      </w:r>
    </w:p>
    <w:p w14:paraId="27DD72AE">
      <w:pPr>
        <w:pStyle w:val="7"/>
        <w:numPr>
          <w:ilvl w:val="0"/>
          <w:numId w:val="1"/>
        </w:numPr>
        <w:tabs>
          <w:tab w:val="left" w:pos="82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ражает интегративную дидактическую цель, логическая структура которой изоб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ражается </w:t>
      </w:r>
      <w:r>
        <w:rPr>
          <w:rFonts w:hint="default" w:cs="Times New Roman"/>
          <w:w w:val="90"/>
          <w:sz w:val="28"/>
          <w:szCs w:val="28"/>
          <w:lang w:val="ru-RU"/>
        </w:rPr>
        <w:t>графически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узлы которо</w:t>
      </w:r>
      <w:r>
        <w:rPr>
          <w:rFonts w:hint="default" w:cs="Times New Roman"/>
          <w:w w:val="90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только соответствуют частным целям, но и знаменуют учебные элементы. Таким образом, получается структура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которая представляется в его начале.</w:t>
      </w:r>
    </w:p>
    <w:p w14:paraId="17F74428">
      <w:pPr>
        <w:pStyle w:val="7"/>
        <w:numPr>
          <w:ilvl w:val="0"/>
          <w:numId w:val="1"/>
        </w:numPr>
        <w:tabs>
          <w:tab w:val="left" w:pos="83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Определяется базовая подготовленность, которую должен иметь обучаю- щийся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диагностику,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са, включающий тест диагностики базовой подготовленности.</w:t>
      </w:r>
    </w:p>
    <w:p w14:paraId="60E5AEE8">
      <w:pPr>
        <w:pStyle w:val="7"/>
        <w:numPr>
          <w:ilvl w:val="0"/>
          <w:numId w:val="1"/>
        </w:numPr>
        <w:tabs>
          <w:tab w:val="left" w:pos="892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Разрабатываются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контролируемые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 учебного элемента и всего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представляе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мые в виде конкретных знаний и умений, которые обучающийся должен будет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продемонстрировать,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учебном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указываются методы контроля и количественная оценка качества усвоения.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Последовательная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апробация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существующих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текущего,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модульно-рейтингового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контроля,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менационным билетам, проблемн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ым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обобщающим заданиям, устного тестового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выявила,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пригодна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охвата всего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контингента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учитывает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личностных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разобраться в нестандартной ситуации, и просто эрудитов, способных многое объяснить. Так, оказалось вполне приемлемым плановый рубежный или итоговый экзамен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альтернативной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полагаясь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делегиро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преподавателю.</w:t>
      </w:r>
    </w:p>
    <w:p w14:paraId="470A3962">
      <w:pPr>
        <w:pStyle w:val="7"/>
        <w:numPr>
          <w:ilvl w:val="0"/>
          <w:numId w:val="1"/>
        </w:numPr>
        <w:tabs>
          <w:tab w:val="left" w:pos="85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контролируемым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характеристикам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 собственно содержание всего учебно-воспитательного процесса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обучения.</w:t>
      </w:r>
    </w:p>
    <w:p w14:paraId="7F36BBC5">
      <w:pPr>
        <w:pStyle w:val="7"/>
        <w:numPr>
          <w:ilvl w:val="0"/>
          <w:numId w:val="1"/>
        </w:numPr>
        <w:tabs>
          <w:tab w:val="left" w:pos="86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Проектируется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парал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подготовки.</w:t>
      </w:r>
    </w:p>
    <w:p w14:paraId="6730BA0B">
      <w:pPr>
        <w:pStyle w:val="7"/>
        <w:numPr>
          <w:ilvl w:val="0"/>
          <w:numId w:val="1"/>
        </w:numPr>
        <w:tabs>
          <w:tab w:val="left" w:pos="80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охва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необходимый объем конечных заданий, предусматривается самоконтроль. Систе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привлекает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необычную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ситуацию.</w:t>
      </w:r>
    </w:p>
    <w:p w14:paraId="3105E403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традиционного обучения на первом курсе его отдельные порции.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или вывести в электронном виде,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518436DD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параметров,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673CB58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cs="Times New Roman"/>
          <w:spacing w:val="-4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>, проблемно-модульный образовательный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6BDC7FA5">
      <w:pPr>
        <w:pStyle w:val="5"/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структуризации </w:t>
      </w:r>
      <w:r>
        <w:rPr>
          <w:rFonts w:hint="default" w:cs="Times New Roman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деятельностной сферы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функци</w:t>
      </w:r>
      <w:r>
        <w:rPr>
          <w:rFonts w:hint="default" w:cs="Times New Roman"/>
          <w:w w:val="90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Если в процессе построения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F43D5F4">
      <w:pPr>
        <w:pStyle w:val="5"/>
        <w:spacing w:before="5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мационной,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14:paraId="719BB6A2">
      <w:pPr>
        <w:pStyle w:val="7"/>
        <w:numPr>
          <w:ilvl w:val="0"/>
          <w:numId w:val="2"/>
        </w:numPr>
        <w:tabs>
          <w:tab w:val="left" w:pos="804"/>
        </w:tabs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Выбирающую,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лизируется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реализоваться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случаях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через индивидуальную работу педагога с обучающимся.</w:t>
      </w:r>
    </w:p>
    <w:p w14:paraId="409688E0">
      <w:pPr>
        <w:pStyle w:val="7"/>
        <w:numPr>
          <w:ilvl w:val="0"/>
          <w:numId w:val="2"/>
        </w:numPr>
        <w:tabs>
          <w:tab w:val="left" w:pos="842"/>
        </w:tabs>
        <w:spacing w:before="2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Предъявляющую, нацеленную на представление необходимой научной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 информации обучающемуся.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 данная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основном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реализуется через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 и позиции, а педа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тическую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</w:p>
    <w:p w14:paraId="001CD636">
      <w:pPr>
        <w:pStyle w:val="7"/>
        <w:numPr>
          <w:ilvl w:val="0"/>
          <w:numId w:val="2"/>
        </w:numPr>
        <w:tabs>
          <w:tab w:val="left" w:pos="797"/>
        </w:tabs>
        <w:spacing w:before="3"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Иллюстрирующую,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реализуемую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(через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иллюстрирующий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материал),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наглядные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Кроме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занных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вариантов.</w:t>
      </w:r>
    </w:p>
    <w:p w14:paraId="0E9512F0">
      <w:pPr>
        <w:pStyle w:val="7"/>
        <w:numPr>
          <w:ilvl w:val="0"/>
          <w:numId w:val="2"/>
        </w:numPr>
        <w:tabs>
          <w:tab w:val="left" w:pos="789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Управляющую,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Данная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педагогом.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управлении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альтернатив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какая-то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возлагается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14C8A29B">
      <w:pPr>
        <w:pStyle w:val="7"/>
        <w:numPr>
          <w:ilvl w:val="0"/>
          <w:numId w:val="2"/>
        </w:numPr>
        <w:tabs>
          <w:tab w:val="left" w:pos="811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Тренажерную,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 умений и навыков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Функция осуществляется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помощью практических заданий и действий.</w:t>
      </w:r>
    </w:p>
    <w:p w14:paraId="3EF35B54">
      <w:pPr>
        <w:pStyle w:val="7"/>
        <w:numPr>
          <w:ilvl w:val="0"/>
          <w:numId w:val="2"/>
        </w:numPr>
        <w:tabs>
          <w:tab w:val="left" w:pos="82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Консультативную, реализуемую педагогом при непосредственном взаимо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индивидуальном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групповой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Данная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обучающихся с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самообразования.</w:t>
      </w:r>
    </w:p>
    <w:p w14:paraId="035B8C47">
      <w:pPr>
        <w:pStyle w:val="7"/>
        <w:numPr>
          <w:ilvl w:val="0"/>
          <w:numId w:val="2"/>
        </w:numPr>
        <w:tabs>
          <w:tab w:val="left" w:pos="85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Контролирующую, реализуемую прежде всего через 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моконтроле.</w:t>
      </w:r>
    </w:p>
    <w:p w14:paraId="0A99C0DB">
      <w:pPr>
        <w:pStyle w:val="7"/>
        <w:numPr>
          <w:ilvl w:val="0"/>
          <w:numId w:val="2"/>
        </w:numPr>
        <w:tabs>
          <w:tab w:val="left" w:pos="83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Координирующую,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ведётся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курсом и самим обучающимся.</w:t>
      </w:r>
    </w:p>
    <w:p w14:paraId="35AFD536">
      <w:pPr>
        <w:pStyle w:val="7"/>
        <w:numPr>
          <w:ilvl w:val="0"/>
          <w:numId w:val="2"/>
        </w:numPr>
        <w:tabs>
          <w:tab w:val="left" w:pos="80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Коммуникативную, реализуемую педагогом, проблемно-модульным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курсом и самим обучающимся. Данная функция нацелена на проведение диалоговых кон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обучающемуся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эмоцио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комфорта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диалоговые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семинарах,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«круглых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столах»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ролевых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играх,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3BEF5966">
      <w:pPr>
        <w:pStyle w:val="7"/>
        <w:numPr>
          <w:ilvl w:val="0"/>
          <w:numId w:val="2"/>
        </w:numPr>
        <w:tabs>
          <w:tab w:val="left" w:pos="1021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Воспитательно-формирующую, направленную на развитие различных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нравственно-эстетических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лизуется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лично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педагогом.</w:t>
      </w:r>
    </w:p>
    <w:p w14:paraId="1C947C60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обучающийся — 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определяющими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45F94332">
      <w:pPr>
        <w:pStyle w:val="5"/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48521062">
      <w:pPr>
        <w:pStyle w:val="5"/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справочными, контролирующими, игровыми и обучающими системами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7E542C8C">
      <w:pPr>
        <w:pStyle w:val="5"/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2000DFDE">
      <w:pPr>
        <w:pStyle w:val="5"/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детализируя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существующую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требуемую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чающихся, в результате чего и формируется структура проблемно-модульного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Эту функцию реализует и информационно-контролирующая система.</w:t>
      </w:r>
    </w:p>
    <w:p w14:paraId="5AE8C95F">
      <w:pPr>
        <w:pStyle w:val="5"/>
        <w:spacing w:before="2"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информационно-предъявляющая функция может реализоваться 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помощью компьютера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представления обучающемуся структуры индиви- дуализированного содержания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дополнительной,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формационно-справочные системы, 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 процессе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информационно-предъявляющая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 связана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 чем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для их комплексной реализации необходимо использовать информационно-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 системы.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компьютеризации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формации,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хранить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ретический учебный материал из-за постоянной обновляемости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отчётности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хранить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лучше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продукцию,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представляться педагогом, а функции компьютера носят вспомогательный характер.</w:t>
      </w:r>
    </w:p>
    <w:p w14:paraId="2DD5AD58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информационно-иллюстрирующая функция, выполняемая 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пьютером,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вспомогательной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нительной информации, на необходимость которой указывает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рисунков,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таблиц,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люстративный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изображения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лений, особенно динамичных, очень важно использовать компьютер с выходом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пакеты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прикладных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программ.</w:t>
      </w:r>
    </w:p>
    <w:p w14:paraId="410C5CF4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.....В-четвёртых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компьютер оказывает большую помощь в управлении учебны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ми действиями обучающихся. Это касается прежде всего стратегии выбора 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правления получения обучающимся дополнительной информации из фондов биб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лиотек.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ствляться при обучении решению учебных и практических задач, проектировании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проектов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</w:p>
    <w:p w14:paraId="33E1DDB0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В-пятых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тренажерная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 экономической деятельности, по отдельным элементам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предстоящей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 деятельности.</w:t>
      </w:r>
    </w:p>
    <w:p w14:paraId="7B267BC3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В-шестых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контролирующая функция через компьютер может быть внедрена 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2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ганизации текущего и промежуточного контроля. Входной контроль с оценкой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ностных качеств и предстоящей профессиональной подготовленности, требуемой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квалификации,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дульного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курса, индивидуализированного для того или иного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Выходной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принимается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материала, связан с детализацией существующей подготовленности 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констатирует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недостаточный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уровень.</w:t>
      </w:r>
    </w:p>
    <w:p w14:paraId="56CFAB65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В-седьмых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коммуникативная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режи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машины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 и научной информации или практических действий в процессе обучения. Она реализуется, как правило, информационно-обучающими системами.</w:t>
      </w:r>
    </w:p>
    <w:p w14:paraId="33632C87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3AD0B1D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рукописное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7F3EF701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учебной,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1915C21D">
      <w:pPr>
        <w:pStyle w:val="5"/>
        <w:spacing w:before="18" w:line="360" w:lineRule="auto"/>
        <w:ind w:left="0" w:leftChars="0" w:right="141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модели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</w:p>
    <w:p w14:paraId="288303B0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видимо,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544300D4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поиска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921F1A8">
      <w:pPr>
        <w:pStyle w:val="7"/>
        <w:numPr>
          <w:ilvl w:val="0"/>
          <w:numId w:val="3"/>
        </w:numPr>
        <w:tabs>
          <w:tab w:val="left" w:pos="861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6A41CB28">
      <w:pPr>
        <w:pStyle w:val="7"/>
        <w:numPr>
          <w:ilvl w:val="0"/>
          <w:numId w:val="3"/>
        </w:numPr>
        <w:tabs>
          <w:tab w:val="left" w:pos="79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5E55A1A6">
      <w:pPr>
        <w:pStyle w:val="7"/>
        <w:numPr>
          <w:ilvl w:val="0"/>
          <w:numId w:val="3"/>
        </w:numPr>
        <w:tabs>
          <w:tab w:val="left" w:pos="80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47168E24">
      <w:pPr>
        <w:pStyle w:val="7"/>
        <w:numPr>
          <w:ilvl w:val="0"/>
          <w:numId w:val="3"/>
        </w:numPr>
        <w:tabs>
          <w:tab w:val="left" w:pos="85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468D0B73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4EB154F7">
      <w:pPr>
        <w:pStyle w:val="7"/>
        <w:numPr>
          <w:ilvl w:val="0"/>
          <w:numId w:val="3"/>
        </w:numPr>
        <w:tabs>
          <w:tab w:val="left" w:pos="83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26381131">
      <w:pPr>
        <w:pStyle w:val="7"/>
        <w:numPr>
          <w:ilvl w:val="0"/>
          <w:numId w:val="3"/>
        </w:numPr>
        <w:tabs>
          <w:tab w:val="left" w:pos="80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456C0E1D">
      <w:pPr>
        <w:pStyle w:val="7"/>
        <w:numPr>
          <w:ilvl w:val="0"/>
          <w:numId w:val="3"/>
        </w:numPr>
        <w:tabs>
          <w:tab w:val="left" w:pos="83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уроках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145A0BAC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0BAC8F5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 образовательного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курса.</w:t>
      </w:r>
    </w:p>
    <w:p w14:paraId="64ECE0C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обучающихся в форме экстерната,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инвалидов,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выйти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сессию, а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>изучают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самостоятельно.</w:t>
      </w:r>
    </w:p>
    <w:p w14:paraId="3CE5C9B8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75CBC431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процесса обучения учащихся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 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19469F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1B155C1D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78BA4F4">
      <w:pPr>
        <w:pStyle w:val="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33D26753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173B727C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384C1BDD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DF48A63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2B69BA3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4110BC70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2E217346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213E9FD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377ACFC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16DC2B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7BDD036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6C22D5E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495024A5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0C8782A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39783BD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D340C93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1ACAFCB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01604B30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0EC35C1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2FD3A5F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Киев: Наукова думка, 1988.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283 с.</w:t>
      </w:r>
    </w:p>
    <w:p w14:paraId="23EF8EA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47D0E4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15F859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010DFCA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654DCB6B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0338F5FE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4524B4EA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08592114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7AD0913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F19E9C7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7CFADB8">
      <w:pPr>
        <w:pStyle w:val="7"/>
        <w:numPr>
          <w:ilvl w:val="0"/>
          <w:numId w:val="4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</w:t>
      </w:r>
      <w:r>
        <w:rPr>
          <w:rFonts w:hint="default" w:cs="Times New Roman"/>
          <w:sz w:val="28"/>
          <w:szCs w:val="28"/>
          <w:u w:val="none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150 с.</w:t>
      </w:r>
    </w:p>
    <w:p w14:paraId="438B2A11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6A20A5C1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E9726F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7905D652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6AAA427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513774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72D328B2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eastAsia="SimSun" w:cs="Times New Roman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0F4716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65B34BF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A3B49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4B0781ED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143BE65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7EC34F8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4353F599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6B38890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66EAAC2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62BDAA1C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9A2485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3654F83C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03394DF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54E051A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DFDAF5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78E601B2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6379485B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457B47A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8AB60A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B9D3802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7CD733E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9B278D6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0EB4BD7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57A3A0DC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02D0C5DB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5ED7184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4A7510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154544F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4F04F871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0F142446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1C884A2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p w14:paraId="47F7C518">
      <w:pPr>
        <w:pStyle w:val="6"/>
        <w:wordWrap/>
        <w:ind w:left="0" w:right="-79"/>
        <w:jc w:val="both"/>
        <w:rPr>
          <w:rFonts w:hint="default"/>
          <w:i/>
          <w:w w:val="90"/>
          <w:sz w:val="28"/>
          <w:szCs w:val="28"/>
          <w:lang w:val="ru-RU"/>
        </w:rPr>
      </w:pPr>
    </w:p>
    <w:p w14:paraId="0DA18B76">
      <w:pPr>
        <w:rPr>
          <w:i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555395"/>
    <w:multiLevelType w:val="multilevel"/>
    <w:tmpl w:val="04555395"/>
    <w:lvl w:ilvl="0" w:tentative="0">
      <w:start w:val="1"/>
      <w:numFmt w:val="decimal"/>
      <w:lvlText w:val="%1."/>
      <w:lvlJc w:val="left"/>
      <w:pPr>
        <w:ind w:left="145" w:hanging="34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2"/>
      </w:pPr>
      <w:rPr>
        <w:rFonts w:hint="default"/>
        <w:lang w:val="ru-RU" w:eastAsia="en-US" w:bidi="ar-SA"/>
      </w:rPr>
    </w:lvl>
  </w:abstractNum>
  <w:abstractNum w:abstractNumId="1">
    <w:nsid w:val="05DC6C7B"/>
    <w:multiLevelType w:val="multilevel"/>
    <w:tmpl w:val="05DC6C7B"/>
    <w:lvl w:ilvl="0" w:tentative="0">
      <w:start w:val="1"/>
      <w:numFmt w:val="decimal"/>
      <w:lvlText w:val="%1."/>
      <w:lvlJc w:val="left"/>
      <w:pPr>
        <w:ind w:left="146" w:hanging="2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6"/>
      </w:pPr>
      <w:rPr>
        <w:rFonts w:hint="default"/>
        <w:lang w:val="ru-RU" w:eastAsia="en-US" w:bidi="ar-SA"/>
      </w:rPr>
    </w:lvl>
  </w:abstractNum>
  <w:abstractNum w:abstractNumId="2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3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17FE634B"/>
    <w:rsid w:val="28F82030"/>
    <w:rsid w:val="2FBD6601"/>
    <w:rsid w:val="39603392"/>
    <w:rsid w:val="52DA3DB3"/>
    <w:rsid w:val="54450E94"/>
    <w:rsid w:val="596352CB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2026-04-04T05:33:28Z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