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E66B9" w14:textId="77777777" w:rsidR="00EF73BD" w:rsidRPr="00EF73BD" w:rsidRDefault="00EF73BD" w:rsidP="009C4B49">
      <w:pPr>
        <w:spacing w:after="0" w:line="408" w:lineRule="auto"/>
        <w:ind w:firstLine="0"/>
      </w:pPr>
      <w:r w:rsidRPr="00EF73BD"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14:paraId="23179356" w14:textId="77777777" w:rsidR="00EF73BD" w:rsidRPr="00EF73BD" w:rsidRDefault="00EF73BD" w:rsidP="00EF73BD">
      <w:pPr>
        <w:spacing w:after="0" w:line="408" w:lineRule="auto"/>
        <w:ind w:left="120" w:firstLine="0"/>
        <w:jc w:val="center"/>
      </w:pPr>
      <w:bookmarkStart w:id="0" w:name="326412a7-2759-4e4f-bde6-d270fe4a688f"/>
      <w:r w:rsidRPr="00EF73BD">
        <w:rPr>
          <w:rFonts w:ascii="Times New Roman" w:hAnsi="Times New Roman"/>
          <w:b/>
          <w:color w:val="000000"/>
          <w:sz w:val="28"/>
        </w:rPr>
        <w:t xml:space="preserve">Министерство образования и науки Республики Татарстан </w:t>
      </w:r>
      <w:bookmarkEnd w:id="0"/>
    </w:p>
    <w:p w14:paraId="5A7C12B2" w14:textId="77777777" w:rsidR="00EF73BD" w:rsidRPr="00EF73BD" w:rsidRDefault="00EF73BD" w:rsidP="00EF73BD">
      <w:pPr>
        <w:spacing w:after="0" w:line="408" w:lineRule="auto"/>
        <w:ind w:left="120" w:firstLine="0"/>
        <w:jc w:val="center"/>
      </w:pPr>
      <w:r w:rsidRPr="00EF73BD">
        <w:rPr>
          <w:rFonts w:ascii="Times New Roman" w:hAnsi="Times New Roman"/>
          <w:b/>
          <w:color w:val="000000"/>
          <w:sz w:val="28"/>
        </w:rPr>
        <w:t>Муниципальное бюджетное общеобразовательное учреждение</w:t>
      </w:r>
      <w:r w:rsidRPr="00EF73BD">
        <w:rPr>
          <w:sz w:val="28"/>
        </w:rPr>
        <w:br/>
      </w:r>
      <w:r w:rsidRPr="00EF73BD">
        <w:rPr>
          <w:rFonts w:ascii="Times New Roman" w:hAnsi="Times New Roman"/>
          <w:b/>
          <w:color w:val="000000"/>
          <w:sz w:val="28"/>
        </w:rPr>
        <w:t xml:space="preserve"> "Средняя общеобразовательная школа №7" </w:t>
      </w:r>
      <w:r w:rsidRPr="00EF73BD">
        <w:rPr>
          <w:sz w:val="28"/>
        </w:rPr>
        <w:br/>
      </w:r>
      <w:r w:rsidRPr="00EF73BD">
        <w:rPr>
          <w:rFonts w:ascii="Times New Roman" w:hAnsi="Times New Roman"/>
          <w:b/>
          <w:color w:val="000000"/>
          <w:sz w:val="28"/>
        </w:rPr>
        <w:t xml:space="preserve"> Нижнекамского муниципального района Республики Татарстан</w:t>
      </w:r>
      <w:r w:rsidRPr="00EF73BD">
        <w:rPr>
          <w:sz w:val="28"/>
        </w:rPr>
        <w:br/>
      </w:r>
      <w:bookmarkStart w:id="1" w:name="136dcea1-2d9e-4c3b-8c18-19bdf8f2b14a"/>
      <w:bookmarkEnd w:id="1"/>
    </w:p>
    <w:p w14:paraId="64E6294D" w14:textId="77777777" w:rsidR="00EF73BD" w:rsidRPr="00661B57" w:rsidRDefault="00EF73BD" w:rsidP="00EF73BD">
      <w:pPr>
        <w:spacing w:after="0" w:line="408" w:lineRule="auto"/>
        <w:ind w:left="120" w:firstLine="0"/>
        <w:jc w:val="center"/>
      </w:pPr>
      <w:r w:rsidRPr="00661B57">
        <w:rPr>
          <w:rFonts w:ascii="Times New Roman" w:hAnsi="Times New Roman"/>
          <w:b/>
          <w:color w:val="000000"/>
          <w:sz w:val="28"/>
        </w:rPr>
        <w:t>МБОУ "СОШ № 7" НМР РТ</w:t>
      </w:r>
    </w:p>
    <w:p w14:paraId="6CCB6BBA" w14:textId="77777777" w:rsidR="00EF73BD" w:rsidRPr="00661B57" w:rsidRDefault="00EF73BD" w:rsidP="00EF73BD">
      <w:pPr>
        <w:spacing w:after="0"/>
        <w:ind w:left="120" w:firstLine="0"/>
        <w:jc w:val="left"/>
      </w:pPr>
    </w:p>
    <w:p w14:paraId="52F0A8F8" w14:textId="77777777" w:rsidR="00EF73BD" w:rsidRPr="00661B57" w:rsidRDefault="00EF73BD" w:rsidP="00EF73BD">
      <w:pPr>
        <w:spacing w:after="0"/>
        <w:ind w:left="120" w:firstLine="0"/>
        <w:jc w:val="left"/>
      </w:pPr>
    </w:p>
    <w:p w14:paraId="195C308E" w14:textId="77777777" w:rsidR="00EF73BD" w:rsidRPr="00EF73BD" w:rsidRDefault="00EF73BD" w:rsidP="00EF73BD">
      <w:pPr>
        <w:spacing w:after="0"/>
        <w:ind w:firstLine="0"/>
        <w:jc w:val="left"/>
      </w:pPr>
    </w:p>
    <w:p w14:paraId="00BF6765" w14:textId="77777777" w:rsidR="00EF73BD" w:rsidRPr="00EF73BD" w:rsidRDefault="00EF73BD" w:rsidP="00EF73BD">
      <w:pPr>
        <w:spacing w:after="0"/>
        <w:ind w:firstLine="0"/>
        <w:jc w:val="left"/>
      </w:pPr>
    </w:p>
    <w:p w14:paraId="42238471" w14:textId="77777777" w:rsidR="00EF73BD" w:rsidRPr="00EF73BD" w:rsidRDefault="00EF73BD" w:rsidP="00EF73BD">
      <w:pPr>
        <w:spacing w:after="0"/>
        <w:ind w:left="120" w:firstLine="0"/>
        <w:jc w:val="center"/>
      </w:pPr>
    </w:p>
    <w:p w14:paraId="4BF3BF80" w14:textId="77777777" w:rsidR="009C4B49" w:rsidRPr="009C4B49" w:rsidRDefault="009C4B49" w:rsidP="009C4B49">
      <w:pPr>
        <w:spacing w:after="0"/>
        <w:ind w:left="120" w:firstLine="0"/>
        <w:jc w:val="center"/>
        <w:rPr>
          <w:rFonts w:ascii="Times New Roman" w:hAnsi="Times New Roman"/>
          <w:b/>
          <w:color w:val="000000"/>
          <w:sz w:val="28"/>
        </w:rPr>
      </w:pPr>
      <w:r w:rsidRPr="009C4B49">
        <w:rPr>
          <w:rFonts w:ascii="Times New Roman" w:hAnsi="Times New Roman"/>
          <w:b/>
          <w:color w:val="000000"/>
          <w:sz w:val="28"/>
        </w:rPr>
        <w:t>АДАПТИРОВАННАЯ ДОПОЛНИТЕЛЬНАЯ ОБЩЕРАЗВИВАЮЩАЯ ПРОГРАММА</w:t>
      </w:r>
    </w:p>
    <w:p w14:paraId="61067C92" w14:textId="3B728CD7" w:rsidR="009C4B49" w:rsidRPr="009C4B49" w:rsidRDefault="009C4B49" w:rsidP="009C4B49">
      <w:pPr>
        <w:spacing w:after="0"/>
        <w:ind w:left="120" w:firstLine="0"/>
        <w:jc w:val="center"/>
        <w:rPr>
          <w:rFonts w:ascii="Times New Roman" w:hAnsi="Times New Roman"/>
          <w:b/>
          <w:color w:val="000000"/>
          <w:sz w:val="28"/>
        </w:rPr>
      </w:pPr>
      <w:r w:rsidRPr="009C4B49">
        <w:rPr>
          <w:rFonts w:ascii="Times New Roman" w:hAnsi="Times New Roman"/>
          <w:b/>
          <w:color w:val="000000"/>
          <w:sz w:val="28"/>
        </w:rPr>
        <w:t xml:space="preserve">кружка английского языка «English </w:t>
      </w:r>
      <w:proofErr w:type="spellStart"/>
      <w:r w:rsidRPr="009C4B49">
        <w:rPr>
          <w:rFonts w:ascii="Times New Roman" w:hAnsi="Times New Roman"/>
          <w:b/>
          <w:color w:val="000000"/>
          <w:sz w:val="28"/>
        </w:rPr>
        <w:t>for</w:t>
      </w:r>
      <w:proofErr w:type="spellEnd"/>
      <w:r w:rsidRPr="009C4B49">
        <w:rPr>
          <w:rFonts w:ascii="Times New Roman" w:hAnsi="Times New Roman"/>
          <w:b/>
          <w:color w:val="000000"/>
          <w:sz w:val="28"/>
        </w:rPr>
        <w:t xml:space="preserve"> </w:t>
      </w:r>
      <w:r w:rsidR="00661B57">
        <w:rPr>
          <w:rFonts w:ascii="Times New Roman" w:hAnsi="Times New Roman"/>
          <w:b/>
          <w:color w:val="000000"/>
          <w:sz w:val="28"/>
          <w:lang w:val="en-GB"/>
        </w:rPr>
        <w:t>e</w:t>
      </w:r>
      <w:proofErr w:type="spellStart"/>
      <w:r w:rsidRPr="009C4B49">
        <w:rPr>
          <w:rFonts w:ascii="Times New Roman" w:hAnsi="Times New Roman"/>
          <w:b/>
          <w:color w:val="000000"/>
          <w:sz w:val="28"/>
        </w:rPr>
        <w:t>veryone</w:t>
      </w:r>
      <w:proofErr w:type="spellEnd"/>
      <w:r w:rsidRPr="009C4B49">
        <w:rPr>
          <w:rFonts w:ascii="Times New Roman" w:hAnsi="Times New Roman"/>
          <w:b/>
          <w:color w:val="000000"/>
          <w:sz w:val="28"/>
        </w:rPr>
        <w:t>»</w:t>
      </w:r>
    </w:p>
    <w:p w14:paraId="50E5DC88" w14:textId="1B5E0383" w:rsidR="009C4B49" w:rsidRPr="009C4B49" w:rsidRDefault="009C4B49" w:rsidP="009C4B49">
      <w:pPr>
        <w:spacing w:after="0"/>
        <w:ind w:left="120" w:firstLine="0"/>
        <w:jc w:val="center"/>
        <w:rPr>
          <w:rFonts w:ascii="Times New Roman" w:hAnsi="Times New Roman"/>
          <w:b/>
          <w:color w:val="000000"/>
          <w:sz w:val="28"/>
        </w:rPr>
      </w:pPr>
      <w:r w:rsidRPr="009C4B49">
        <w:rPr>
          <w:rFonts w:ascii="Times New Roman" w:hAnsi="Times New Roman"/>
          <w:b/>
          <w:color w:val="000000"/>
          <w:sz w:val="28"/>
        </w:rPr>
        <w:t xml:space="preserve">для </w:t>
      </w:r>
      <w:r>
        <w:rPr>
          <w:rFonts w:ascii="Times New Roman" w:hAnsi="Times New Roman"/>
          <w:b/>
          <w:color w:val="000000"/>
          <w:sz w:val="28"/>
        </w:rPr>
        <w:t>об</w:t>
      </w:r>
      <w:r w:rsidRPr="009C4B49">
        <w:rPr>
          <w:rFonts w:ascii="Times New Roman" w:hAnsi="Times New Roman"/>
          <w:b/>
          <w:color w:val="000000"/>
          <w:sz w:val="28"/>
        </w:rPr>
        <w:t>учающихся начальных классов</w:t>
      </w:r>
    </w:p>
    <w:p w14:paraId="2BCE83F2" w14:textId="6BCFEC3C" w:rsidR="00EF73BD" w:rsidRDefault="009C4B49" w:rsidP="009C4B49">
      <w:pPr>
        <w:spacing w:after="0"/>
        <w:ind w:left="120" w:firstLine="0"/>
        <w:jc w:val="center"/>
        <w:rPr>
          <w:rFonts w:ascii="Times New Roman" w:hAnsi="Times New Roman"/>
          <w:b/>
          <w:color w:val="000000"/>
          <w:sz w:val="28"/>
        </w:rPr>
      </w:pPr>
      <w:r w:rsidRPr="009C4B49">
        <w:rPr>
          <w:rFonts w:ascii="Times New Roman" w:hAnsi="Times New Roman"/>
          <w:b/>
          <w:color w:val="000000"/>
          <w:sz w:val="28"/>
        </w:rPr>
        <w:t>в условиях инклюзивного образования</w:t>
      </w:r>
    </w:p>
    <w:p w14:paraId="22A6BA87" w14:textId="77777777" w:rsidR="009C4B49" w:rsidRDefault="009C4B49" w:rsidP="009C4B49">
      <w:pPr>
        <w:spacing w:after="0"/>
        <w:ind w:left="120" w:firstLine="0"/>
        <w:jc w:val="center"/>
        <w:rPr>
          <w:rFonts w:ascii="Times New Roman" w:hAnsi="Times New Roman"/>
          <w:b/>
          <w:color w:val="000000"/>
          <w:sz w:val="28"/>
        </w:rPr>
      </w:pPr>
    </w:p>
    <w:p w14:paraId="2CA8B115" w14:textId="6AE6EAEB" w:rsidR="00EF73BD" w:rsidRDefault="00EF73BD" w:rsidP="00EF73BD">
      <w:pPr>
        <w:spacing w:after="0"/>
        <w:ind w:left="120" w:firstLine="0"/>
        <w:jc w:val="center"/>
      </w:pPr>
    </w:p>
    <w:p w14:paraId="32DBD102" w14:textId="546FBD08" w:rsidR="009C4B49" w:rsidRDefault="009C4B49" w:rsidP="009C4B49">
      <w:pPr>
        <w:spacing w:after="0"/>
        <w:ind w:firstLine="0"/>
      </w:pPr>
    </w:p>
    <w:p w14:paraId="5DB3B704" w14:textId="52810FDC" w:rsidR="009C4B49" w:rsidRDefault="009C4B49" w:rsidP="009C4B49">
      <w:pPr>
        <w:spacing w:after="0"/>
        <w:ind w:firstLine="0"/>
      </w:pPr>
    </w:p>
    <w:p w14:paraId="3C4A4AFB" w14:textId="092B53C8" w:rsidR="009C4B49" w:rsidRDefault="009C4B49" w:rsidP="009C4B49">
      <w:pPr>
        <w:spacing w:after="0"/>
        <w:ind w:firstLine="0"/>
      </w:pPr>
    </w:p>
    <w:p w14:paraId="5E39D5E7" w14:textId="77777777" w:rsidR="009C4B49" w:rsidRPr="00EF73BD" w:rsidRDefault="009C4B49" w:rsidP="009C4B49">
      <w:pPr>
        <w:spacing w:after="0"/>
        <w:ind w:firstLine="0"/>
      </w:pPr>
    </w:p>
    <w:p w14:paraId="5E9E481F" w14:textId="77777777" w:rsidR="00EF73BD" w:rsidRPr="00EF73BD" w:rsidRDefault="00EF73BD" w:rsidP="00EF73BD">
      <w:pPr>
        <w:spacing w:after="0"/>
        <w:ind w:left="120" w:firstLine="0"/>
        <w:jc w:val="center"/>
      </w:pPr>
    </w:p>
    <w:p w14:paraId="7941B0C3" w14:textId="7A75E588" w:rsidR="00EF73BD" w:rsidRPr="009C4B49" w:rsidRDefault="009C4B49" w:rsidP="009C4B49">
      <w:pPr>
        <w:spacing w:after="0"/>
        <w:ind w:left="1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C4B49"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14:paraId="17F3898C" w14:textId="067272FB" w:rsidR="009C4B49" w:rsidRPr="009C4B49" w:rsidRDefault="009C4B49" w:rsidP="009C4B49">
      <w:pPr>
        <w:spacing w:after="0"/>
        <w:ind w:left="1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C4B49">
        <w:rPr>
          <w:rFonts w:ascii="Times New Roman" w:hAnsi="Times New Roman" w:cs="Times New Roman"/>
          <w:sz w:val="28"/>
          <w:szCs w:val="28"/>
        </w:rPr>
        <w:t>Казыханова А.О.</w:t>
      </w:r>
    </w:p>
    <w:p w14:paraId="3464D116" w14:textId="77777777" w:rsidR="009C4B49" w:rsidRDefault="009C4B49" w:rsidP="009C4B49">
      <w:pPr>
        <w:spacing w:after="0"/>
        <w:ind w:left="1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C4B49">
        <w:rPr>
          <w:rFonts w:ascii="Times New Roman" w:hAnsi="Times New Roman" w:cs="Times New Roman"/>
          <w:sz w:val="28"/>
          <w:szCs w:val="28"/>
        </w:rPr>
        <w:t xml:space="preserve">учитель английского языка </w:t>
      </w:r>
    </w:p>
    <w:p w14:paraId="6FB1BB8E" w14:textId="1029F33B" w:rsidR="009C4B49" w:rsidRPr="00EF73BD" w:rsidRDefault="009C4B49" w:rsidP="009C4B49">
      <w:pPr>
        <w:spacing w:after="0"/>
        <w:ind w:left="120" w:firstLine="0"/>
        <w:jc w:val="right"/>
      </w:pPr>
      <w:r w:rsidRPr="009C4B49"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  <w:r w:rsidRPr="009C4B49">
        <w:rPr>
          <w:sz w:val="28"/>
          <w:szCs w:val="28"/>
        </w:rPr>
        <w:t xml:space="preserve"> </w:t>
      </w:r>
    </w:p>
    <w:p w14:paraId="6827316F" w14:textId="77777777" w:rsidR="00EF73BD" w:rsidRPr="00EF73BD" w:rsidRDefault="00EF73BD" w:rsidP="00EF73BD">
      <w:pPr>
        <w:spacing w:after="0"/>
        <w:ind w:left="120" w:firstLine="0"/>
        <w:jc w:val="center"/>
      </w:pPr>
    </w:p>
    <w:p w14:paraId="42A04E42" w14:textId="03029268" w:rsidR="00EF73BD" w:rsidRDefault="00EF73BD" w:rsidP="00EF73BD">
      <w:pPr>
        <w:spacing w:after="0"/>
        <w:ind w:left="120" w:firstLine="0"/>
        <w:jc w:val="center"/>
      </w:pPr>
    </w:p>
    <w:p w14:paraId="14B75210" w14:textId="714E82EA" w:rsidR="009C4B49" w:rsidRDefault="009C4B49" w:rsidP="00EF73BD">
      <w:pPr>
        <w:spacing w:after="0"/>
        <w:ind w:left="120" w:firstLine="0"/>
        <w:jc w:val="center"/>
      </w:pPr>
    </w:p>
    <w:p w14:paraId="6C013BD9" w14:textId="0661E2F4" w:rsidR="009C4B49" w:rsidRDefault="009C4B49" w:rsidP="00EF73BD">
      <w:pPr>
        <w:spacing w:after="0"/>
        <w:ind w:left="120" w:firstLine="0"/>
        <w:jc w:val="center"/>
      </w:pPr>
    </w:p>
    <w:p w14:paraId="744C6C80" w14:textId="77777777" w:rsidR="009C4B49" w:rsidRDefault="009C4B49" w:rsidP="00EF73BD">
      <w:pPr>
        <w:spacing w:after="0"/>
        <w:ind w:left="120" w:firstLine="0"/>
        <w:jc w:val="center"/>
      </w:pPr>
    </w:p>
    <w:p w14:paraId="53DE7591" w14:textId="77777777" w:rsidR="009C4B49" w:rsidRPr="00EF73BD" w:rsidRDefault="009C4B49" w:rsidP="00EF73BD">
      <w:pPr>
        <w:spacing w:after="0"/>
        <w:ind w:left="120" w:firstLine="0"/>
        <w:jc w:val="center"/>
      </w:pPr>
    </w:p>
    <w:p w14:paraId="7C390816" w14:textId="789AC1AC" w:rsidR="00EF73BD" w:rsidRDefault="00EF73BD" w:rsidP="009C4B49">
      <w:pPr>
        <w:spacing w:after="0"/>
        <w:ind w:left="120" w:firstLine="0"/>
        <w:jc w:val="center"/>
        <w:rPr>
          <w:rFonts w:ascii="Times New Roman" w:hAnsi="Times New Roman"/>
          <w:b/>
          <w:color w:val="000000"/>
          <w:sz w:val="28"/>
        </w:rPr>
      </w:pPr>
      <w:r w:rsidRPr="00EF73BD">
        <w:rPr>
          <w:rFonts w:ascii="Times New Roman" w:hAnsi="Times New Roman"/>
          <w:b/>
          <w:color w:val="000000"/>
          <w:sz w:val="28"/>
        </w:rPr>
        <w:t>Нижнекамск</w:t>
      </w:r>
      <w:r w:rsidRPr="00EF73BD">
        <w:rPr>
          <w:sz w:val="28"/>
        </w:rPr>
        <w:br/>
      </w:r>
      <w:bookmarkStart w:id="2" w:name="2ca4b822-b41b-4bca-a0ae-e8dae98d20bd"/>
      <w:bookmarkEnd w:id="2"/>
      <w:r w:rsidRPr="00EF73BD">
        <w:rPr>
          <w:rFonts w:ascii="Times New Roman" w:hAnsi="Times New Roman"/>
          <w:b/>
          <w:color w:val="000000"/>
          <w:sz w:val="28"/>
        </w:rPr>
        <w:t xml:space="preserve"> </w:t>
      </w:r>
      <w:bookmarkStart w:id="3" w:name="37890e0d-bf7f-43fe-815c-7a678ee14218"/>
      <w:r w:rsidRPr="00EF73BD">
        <w:rPr>
          <w:rFonts w:ascii="Times New Roman" w:hAnsi="Times New Roman"/>
          <w:b/>
          <w:color w:val="000000"/>
          <w:sz w:val="28"/>
        </w:rPr>
        <w:t>202</w:t>
      </w:r>
      <w:bookmarkEnd w:id="3"/>
      <w:r w:rsidR="009C4B49">
        <w:rPr>
          <w:rFonts w:ascii="Times New Roman" w:hAnsi="Times New Roman"/>
          <w:b/>
          <w:color w:val="000000"/>
          <w:sz w:val="28"/>
        </w:rPr>
        <w:t>6</w:t>
      </w:r>
    </w:p>
    <w:p w14:paraId="6404D85F" w14:textId="28ED9C24" w:rsidR="00CD4535" w:rsidRDefault="00CD4535" w:rsidP="009C4B49">
      <w:pPr>
        <w:spacing w:after="0"/>
        <w:ind w:left="120" w:firstLine="0"/>
        <w:jc w:val="center"/>
        <w:rPr>
          <w:rFonts w:ascii="Times New Roman" w:hAnsi="Times New Roman"/>
          <w:b/>
          <w:color w:val="000000"/>
          <w:sz w:val="28"/>
        </w:rPr>
      </w:pPr>
    </w:p>
    <w:p w14:paraId="3E8BCC92" w14:textId="1433DF6C" w:rsidR="00CD4535" w:rsidRDefault="00CD4535" w:rsidP="009C4B49">
      <w:pPr>
        <w:spacing w:after="0"/>
        <w:ind w:left="120" w:firstLine="0"/>
        <w:jc w:val="center"/>
        <w:rPr>
          <w:rFonts w:ascii="Times New Roman" w:hAnsi="Times New Roman"/>
          <w:b/>
          <w:color w:val="000000"/>
          <w:sz w:val="28"/>
        </w:rPr>
      </w:pPr>
    </w:p>
    <w:p w14:paraId="250EF8AB" w14:textId="77777777" w:rsidR="00CD4535" w:rsidRPr="009C4B49" w:rsidRDefault="00CD4535" w:rsidP="009C4B49">
      <w:pPr>
        <w:spacing w:after="0"/>
        <w:ind w:left="120" w:firstLine="0"/>
        <w:jc w:val="center"/>
      </w:pPr>
    </w:p>
    <w:p w14:paraId="54912329" w14:textId="6CC95EBF" w:rsidR="007C5207" w:rsidRPr="007C5207" w:rsidRDefault="007C5207" w:rsidP="00A74987">
      <w:pPr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lastRenderedPageBreak/>
        <w:t>1. АННОТАЦИЯ</w:t>
      </w:r>
    </w:p>
    <w:p w14:paraId="5EFEC9AA" w14:textId="77777777" w:rsidR="007C5207" w:rsidRPr="006319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t xml:space="preserve">Данная программа представляет собой комплексную разработку в области инклюзивного дополнительного образования. Она направлена на создание психологически безопасной и развивающей языковой среды для младших школьников с разными образовательными потребностями, включая детей с ограниченными возможностями здоровья (ОВЗ). Программа «English </w:t>
      </w:r>
      <w:proofErr w:type="spellStart"/>
      <w:r w:rsidRPr="00631907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631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907">
        <w:rPr>
          <w:rFonts w:ascii="Times New Roman" w:hAnsi="Times New Roman" w:cs="Times New Roman"/>
          <w:sz w:val="28"/>
          <w:szCs w:val="28"/>
        </w:rPr>
        <w:t>Everyone</w:t>
      </w:r>
      <w:proofErr w:type="spellEnd"/>
      <w:r w:rsidRPr="00631907">
        <w:rPr>
          <w:rFonts w:ascii="Times New Roman" w:hAnsi="Times New Roman" w:cs="Times New Roman"/>
          <w:sz w:val="28"/>
          <w:szCs w:val="28"/>
        </w:rPr>
        <w:t>» носит практико-ориентированный, коммуникативный и социокультурный характер, используя игровые, сенсорные и арт-педагогические технологии. Ключевой особенностью является дифференциация и индивидуализация всех заданий, а также применение принципов универсального дизайна обучения. Программа рассчитана на 33 учебных занятия в год и включает подробное календарно-тематическое планирование, методические рекомендации и систему мониторинга достижений каждого ребенка.</w:t>
      </w:r>
    </w:p>
    <w:p w14:paraId="6F8B5C91" w14:textId="77777777" w:rsidR="007C5207" w:rsidRPr="006319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t>Ключевые слова: инклюзивное образование, английский язык для детей с ОВЗ, дополнительные общеразвивающие программы, универсальный дизайн обучения, мультисенсорный подход, коммуникативные навыки, игровые технологии.</w:t>
      </w:r>
    </w:p>
    <w:p w14:paraId="506B1066" w14:textId="572F8560" w:rsid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51C8ADE" w14:textId="43083C11" w:rsid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DF534B7" w14:textId="32F41078" w:rsid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828AA14" w14:textId="2B119CFB" w:rsid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DC0093F" w14:textId="2B2F9B57" w:rsid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C673032" w14:textId="7DB0D4F6" w:rsid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3E6E9AA" w14:textId="4C9EE1D1" w:rsid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87E8F9B" w14:textId="77777777" w:rsidR="00A74987" w:rsidRPr="007C5207" w:rsidRDefault="00A74987" w:rsidP="00A74987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3660FE49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ПОЯСНИТЕЛЬНАЯ ЗАПИСКА</w:t>
      </w:r>
    </w:p>
    <w:p w14:paraId="4207F935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2.1. Актуальность и нормативно-правовая база</w:t>
      </w:r>
    </w:p>
    <w:p w14:paraId="46F0330E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Программа разработана в соответствии с:</w:t>
      </w:r>
    </w:p>
    <w:p w14:paraId="07E380E6" w14:textId="77777777" w:rsidR="007C5207" w:rsidRPr="007C5207" w:rsidRDefault="007C5207" w:rsidP="00A74987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Федеральным законом «Об образовании в Российской Федерации» № 273-ФЗ (ст. 2, 79).</w:t>
      </w:r>
    </w:p>
    <w:p w14:paraId="3DD49EBE" w14:textId="77777777" w:rsidR="007C5207" w:rsidRPr="007C5207" w:rsidRDefault="007C5207" w:rsidP="00A74987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 xml:space="preserve">ФГОС начального общего образования (в редакции Приказов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 xml:space="preserve"> России), в части требований к личностным и метапредметным результатам.</w:t>
      </w:r>
    </w:p>
    <w:p w14:paraId="20DAB8CA" w14:textId="77777777" w:rsidR="007C5207" w:rsidRPr="007C5207" w:rsidRDefault="007C5207" w:rsidP="00A74987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Концепцией развития инклюзивного образования в РФ.</w:t>
      </w:r>
    </w:p>
    <w:p w14:paraId="01EFE817" w14:textId="77777777" w:rsidR="007C5207" w:rsidRPr="007C5207" w:rsidRDefault="007C5207" w:rsidP="00A74987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СанПиН 1.2.3685-21.</w:t>
      </w:r>
    </w:p>
    <w:p w14:paraId="6BA77180" w14:textId="77777777" w:rsidR="007C5207" w:rsidRPr="007C5207" w:rsidRDefault="007C5207" w:rsidP="00A74987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Принципами </w:t>
      </w:r>
      <w:r w:rsidRPr="00631907">
        <w:rPr>
          <w:rFonts w:ascii="Times New Roman" w:hAnsi="Times New Roman" w:cs="Times New Roman"/>
          <w:sz w:val="28"/>
          <w:szCs w:val="28"/>
        </w:rPr>
        <w:t xml:space="preserve">Универсального дизайна обучения (Universal Design </w:t>
      </w:r>
      <w:proofErr w:type="spellStart"/>
      <w:r w:rsidRPr="00631907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631907">
        <w:rPr>
          <w:rFonts w:ascii="Times New Roman" w:hAnsi="Times New Roman" w:cs="Times New Roman"/>
          <w:sz w:val="28"/>
          <w:szCs w:val="28"/>
        </w:rPr>
        <w:t xml:space="preserve"> Learning, UDL), обеспечивающего</w:t>
      </w:r>
      <w:r w:rsidRPr="007C5207">
        <w:rPr>
          <w:rFonts w:ascii="Times New Roman" w:hAnsi="Times New Roman" w:cs="Times New Roman"/>
          <w:sz w:val="28"/>
          <w:szCs w:val="28"/>
        </w:rPr>
        <w:t xml:space="preserve"> доступность образовательной среды для всех.</w:t>
      </w:r>
    </w:p>
    <w:p w14:paraId="11BA2FB8" w14:textId="77777777" w:rsidR="007C5207" w:rsidRPr="006319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t xml:space="preserve">Актуальность программы обусловлена необходимостью создания эффективных моделей инклюзивной практики в системе дополнительного образования, которые не только развивают предметные навыки, но и способствуют социализации, развитию эмоционального интеллекта и преодолению коммуникативных барьеров у детей с ОВЗ и их </w:t>
      </w:r>
      <w:proofErr w:type="spellStart"/>
      <w:r w:rsidRPr="00631907">
        <w:rPr>
          <w:rFonts w:ascii="Times New Roman" w:hAnsi="Times New Roman" w:cs="Times New Roman"/>
          <w:sz w:val="28"/>
          <w:szCs w:val="28"/>
        </w:rPr>
        <w:t>нормотипичных</w:t>
      </w:r>
      <w:proofErr w:type="spellEnd"/>
      <w:r w:rsidRPr="00631907">
        <w:rPr>
          <w:rFonts w:ascii="Times New Roman" w:hAnsi="Times New Roman" w:cs="Times New Roman"/>
          <w:sz w:val="28"/>
          <w:szCs w:val="28"/>
        </w:rPr>
        <w:t xml:space="preserve"> сверстников.</w:t>
      </w:r>
    </w:p>
    <w:p w14:paraId="2EC565C2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2.2. Концептуальные основы программы</w:t>
      </w:r>
    </w:p>
    <w:p w14:paraId="65DD9AFE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t>Программа основана на интеграции коммуникативно-деятельностного, личностно-ориентированного и гуманистического подходов. Иностранный язык выступает не как цель, а как средство для развития личности</w:t>
      </w:r>
      <w:r w:rsidRPr="007C5207">
        <w:rPr>
          <w:rFonts w:ascii="Times New Roman" w:hAnsi="Times New Roman" w:cs="Times New Roman"/>
          <w:sz w:val="28"/>
          <w:szCs w:val="28"/>
        </w:rPr>
        <w:t>, познания мира и построения позитивных отношений в разнородной группе.</w:t>
      </w:r>
    </w:p>
    <w:p w14:paraId="018FE21C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2.3. Цель и задачи программы</w:t>
      </w:r>
    </w:p>
    <w:p w14:paraId="07E20BDD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7C5207">
        <w:rPr>
          <w:rFonts w:ascii="Times New Roman" w:hAnsi="Times New Roman" w:cs="Times New Roman"/>
          <w:sz w:val="28"/>
          <w:szCs w:val="28"/>
        </w:rPr>
        <w:t> Формирование элементарной коммуникативной компетенции на английском языке и создание условий для успешной социализации и личностного развития младших школьников в инклюзивной среде.</w:t>
      </w:r>
    </w:p>
    <w:p w14:paraId="05EDDFE7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11B34BE4" w14:textId="2ACFA16D" w:rsidR="007C5207" w:rsidRPr="007C5207" w:rsidRDefault="007C5207" w:rsidP="00A74987">
      <w:pPr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  <w:r w:rsidRPr="007C5207">
        <w:rPr>
          <w:rFonts w:ascii="Times New Roman" w:hAnsi="Times New Roman" w:cs="Times New Roman"/>
          <w:sz w:val="28"/>
          <w:szCs w:val="28"/>
        </w:rPr>
        <w:t xml:space="preserve"> сформировать базовый лексический запас (100-120 лексических единиц) по основным темам; научить использовать простые речевые конструкции в ситуациях игрового и бытового общения.</w:t>
      </w:r>
    </w:p>
    <w:p w14:paraId="2673370B" w14:textId="22BCEA37" w:rsidR="007C5207" w:rsidRPr="007C5207" w:rsidRDefault="007C5207" w:rsidP="00A74987">
      <w:pPr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  <w:r w:rsidRPr="007C5207">
        <w:rPr>
          <w:rFonts w:ascii="Times New Roman" w:hAnsi="Times New Roman" w:cs="Times New Roman"/>
          <w:sz w:val="28"/>
          <w:szCs w:val="28"/>
        </w:rPr>
        <w:t xml:space="preserve"> развивать познавательные процессы, мелкую и общую моторику, творческие способности через мультисенсорные каналы восприятия.</w:t>
      </w:r>
    </w:p>
    <w:p w14:paraId="2D136E96" w14:textId="2AF6A62A" w:rsidR="007C5207" w:rsidRPr="007C5207" w:rsidRDefault="007C5207" w:rsidP="00A74987">
      <w:pPr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  <w:r w:rsidRPr="007C5207">
        <w:rPr>
          <w:rFonts w:ascii="Times New Roman" w:hAnsi="Times New Roman" w:cs="Times New Roman"/>
          <w:sz w:val="28"/>
          <w:szCs w:val="28"/>
        </w:rPr>
        <w:t xml:space="preserve"> воспитывать толерантность, уважение к индивидуальности, культуру взаимодействия и взаимопомощи в разнородном коллективе.</w:t>
      </w:r>
    </w:p>
    <w:p w14:paraId="5D863A8F" w14:textId="1E1A5290" w:rsidR="007C5207" w:rsidRPr="007C5207" w:rsidRDefault="007C5207" w:rsidP="00A74987">
      <w:pPr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Коррекционно-адаптивные:</w:t>
      </w:r>
      <w:r w:rsidRPr="007C5207">
        <w:rPr>
          <w:rFonts w:ascii="Times New Roman" w:hAnsi="Times New Roman" w:cs="Times New Roman"/>
          <w:sz w:val="28"/>
          <w:szCs w:val="28"/>
        </w:rPr>
        <w:t xml:space="preserve"> создавать ситуацию успеха для каждого ребенка; мягко корректировать коммуникативные и эмоционально-волевые трудности; способствовать сенсорной интеграции.</w:t>
      </w:r>
    </w:p>
    <w:p w14:paraId="01815BC7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2.4. Принципы построения программы:</w:t>
      </w:r>
    </w:p>
    <w:p w14:paraId="5AAA9897" w14:textId="77777777" w:rsidR="007C5207" w:rsidRPr="00631907" w:rsidRDefault="007C5207" w:rsidP="00A74987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t>Принцип индивидуализации и дифференциации.</w:t>
      </w:r>
    </w:p>
    <w:p w14:paraId="5DACB4A4" w14:textId="77777777" w:rsidR="007C5207" w:rsidRPr="00631907" w:rsidRDefault="007C5207" w:rsidP="00A74987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t>Принцип психологической безопасности и эмоционального благополучия.</w:t>
      </w:r>
    </w:p>
    <w:p w14:paraId="459AF070" w14:textId="77777777" w:rsidR="007C5207" w:rsidRPr="00631907" w:rsidRDefault="007C5207" w:rsidP="00A74987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t>Принцип доступности и «обходных путей» (предоставление информации в разных форматах).</w:t>
      </w:r>
    </w:p>
    <w:p w14:paraId="6406D200" w14:textId="77777777" w:rsidR="007C5207" w:rsidRPr="00631907" w:rsidRDefault="007C5207" w:rsidP="00A74987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t>Принцип практической направленности и связи с жизнью.</w:t>
      </w:r>
    </w:p>
    <w:p w14:paraId="74B3379E" w14:textId="77777777" w:rsidR="007C5207" w:rsidRPr="00631907" w:rsidRDefault="007C5207" w:rsidP="00A74987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t>Принцип игровой занимательности.</w:t>
      </w:r>
    </w:p>
    <w:p w14:paraId="1A699EA3" w14:textId="77777777" w:rsidR="007C5207" w:rsidRPr="007C5207" w:rsidRDefault="007C5207" w:rsidP="00A74987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lastRenderedPageBreak/>
        <w:t>Принцип социального взаимодействия и коллективного творчества</w:t>
      </w:r>
      <w:r w:rsidRPr="007C5207">
        <w:rPr>
          <w:rFonts w:ascii="Times New Roman" w:hAnsi="Times New Roman" w:cs="Times New Roman"/>
          <w:sz w:val="28"/>
          <w:szCs w:val="28"/>
        </w:rPr>
        <w:t>.</w:t>
      </w:r>
    </w:p>
    <w:p w14:paraId="60F79EF7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2.5. Целевая группа:</w:t>
      </w:r>
    </w:p>
    <w:p w14:paraId="169A5C13" w14:textId="01A2F509" w:rsidR="007C5207" w:rsidRPr="006319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907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F85D1C" w:rsidRPr="00631907">
        <w:rPr>
          <w:rFonts w:ascii="Times New Roman" w:hAnsi="Times New Roman" w:cs="Times New Roman"/>
          <w:sz w:val="28"/>
          <w:szCs w:val="28"/>
        </w:rPr>
        <w:t>8</w:t>
      </w:r>
      <w:r w:rsidRPr="00631907">
        <w:rPr>
          <w:rFonts w:ascii="Times New Roman" w:hAnsi="Times New Roman" w:cs="Times New Roman"/>
          <w:sz w:val="28"/>
          <w:szCs w:val="28"/>
        </w:rPr>
        <w:t>-1</w:t>
      </w:r>
      <w:r w:rsidR="00F85D1C" w:rsidRPr="00631907">
        <w:rPr>
          <w:rFonts w:ascii="Times New Roman" w:hAnsi="Times New Roman" w:cs="Times New Roman"/>
          <w:sz w:val="28"/>
          <w:szCs w:val="28"/>
        </w:rPr>
        <w:t>0</w:t>
      </w:r>
      <w:r w:rsidRPr="00631907">
        <w:rPr>
          <w:rFonts w:ascii="Times New Roman" w:hAnsi="Times New Roman" w:cs="Times New Roman"/>
          <w:sz w:val="28"/>
          <w:szCs w:val="28"/>
        </w:rPr>
        <w:t xml:space="preserve"> лет</w:t>
      </w:r>
      <w:r w:rsidR="00F85D1C" w:rsidRPr="00631907">
        <w:rPr>
          <w:rFonts w:ascii="Times New Roman" w:hAnsi="Times New Roman" w:cs="Times New Roman"/>
          <w:sz w:val="28"/>
          <w:szCs w:val="28"/>
        </w:rPr>
        <w:t xml:space="preserve">, </w:t>
      </w:r>
      <w:r w:rsidRPr="00631907">
        <w:rPr>
          <w:rFonts w:ascii="Times New Roman" w:hAnsi="Times New Roman" w:cs="Times New Roman"/>
          <w:sz w:val="28"/>
          <w:szCs w:val="28"/>
        </w:rPr>
        <w:t xml:space="preserve">включая детей с </w:t>
      </w:r>
      <w:proofErr w:type="spellStart"/>
      <w:r w:rsidRPr="00631907">
        <w:rPr>
          <w:rFonts w:ascii="Times New Roman" w:hAnsi="Times New Roman" w:cs="Times New Roman"/>
          <w:sz w:val="28"/>
          <w:szCs w:val="28"/>
        </w:rPr>
        <w:t>нормотипичным</w:t>
      </w:r>
      <w:proofErr w:type="spellEnd"/>
      <w:r w:rsidRPr="00631907">
        <w:rPr>
          <w:rFonts w:ascii="Times New Roman" w:hAnsi="Times New Roman" w:cs="Times New Roman"/>
          <w:sz w:val="28"/>
          <w:szCs w:val="28"/>
        </w:rPr>
        <w:t xml:space="preserve"> развитием и детей с ОВЗ (РАС, ЗПР, нарушениями слуха и зрения (слабослышащие, слабовидящие), с НОДА, с легкой умственной отсталостью). Рекомендуемая наполняемость группы: 6-8 человек, из них 2-3 ребенка с ОВЗ.</w:t>
      </w:r>
    </w:p>
    <w:p w14:paraId="32D39312" w14:textId="687C8F20" w:rsidR="00F85D1C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  <w:sectPr w:rsidR="00F85D1C" w:rsidSect="00F85D1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31907">
        <w:rPr>
          <w:rFonts w:ascii="Times New Roman" w:hAnsi="Times New Roman" w:cs="Times New Roman"/>
          <w:sz w:val="28"/>
          <w:szCs w:val="28"/>
        </w:rPr>
        <w:t xml:space="preserve">2.6. Сроки реализации: 1 учебный год (33 недели). Режим занятий: 1 занятие в неделю продолжительностью </w:t>
      </w:r>
      <w:r w:rsidR="00A74987" w:rsidRPr="00631907">
        <w:rPr>
          <w:rFonts w:ascii="Times New Roman" w:hAnsi="Times New Roman" w:cs="Times New Roman"/>
          <w:sz w:val="28"/>
          <w:szCs w:val="28"/>
        </w:rPr>
        <w:t>3</w:t>
      </w:r>
      <w:r w:rsidRPr="00631907">
        <w:rPr>
          <w:rFonts w:ascii="Times New Roman" w:hAnsi="Times New Roman" w:cs="Times New Roman"/>
          <w:sz w:val="28"/>
          <w:szCs w:val="28"/>
        </w:rPr>
        <w:t>0 мин</w:t>
      </w:r>
      <w:r w:rsidR="00A74987" w:rsidRPr="00631907">
        <w:rPr>
          <w:rFonts w:ascii="Times New Roman" w:hAnsi="Times New Roman" w:cs="Times New Roman"/>
          <w:sz w:val="28"/>
          <w:szCs w:val="28"/>
        </w:rPr>
        <w:tab/>
      </w:r>
      <w:r w:rsidR="00A74987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18B5A6C2" w14:textId="77777777" w:rsidR="007C5207" w:rsidRPr="007C5207" w:rsidRDefault="007C5207" w:rsidP="00A74987">
      <w:pPr>
        <w:spacing w:line="360" w:lineRule="auto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lastRenderedPageBreak/>
        <w:t>2.7. Планируемые результаты</w:t>
      </w:r>
    </w:p>
    <w:tbl>
      <w:tblPr>
        <w:tblW w:w="149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2"/>
        <w:gridCol w:w="5507"/>
        <w:gridCol w:w="4851"/>
      </w:tblGrid>
      <w:tr w:rsidR="007C5207" w:rsidRPr="007C5207" w14:paraId="6225B402" w14:textId="77777777" w:rsidTr="00F85D1C">
        <w:trPr>
          <w:trHeight w:val="1256"/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CB0FC3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Личностные результаты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28508F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Метапредметные результаты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A73194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Предметные результаты (английский язык)</w:t>
            </w:r>
          </w:p>
        </w:tc>
      </w:tr>
      <w:tr w:rsidR="007C5207" w:rsidRPr="007C5207" w14:paraId="1F5348BB" w14:textId="77777777" w:rsidTr="00F85D1C">
        <w:trPr>
          <w:trHeight w:val="3359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77A83C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- Проявление доброжелательности и эмпатии к сверстникам.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br/>
              <w:t>- Повышение учебной мотивации и уверенности в себе.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br/>
              <w:t>- Развитие навыков сотрудничества в разнородной группе.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7DFB23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- Развитие умения следовать инструкции (с опорой на образец/помощь).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br/>
              <w:t>- Совершенствование памяти, внимания, воображения.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br/>
              <w:t>- Развитие навыков самоконтроля и рефлексии.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18326D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- Умение понимать на слух основные команды и лексику по темам.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br/>
              <w:t>- Умение называть предметы, использовать речевые клише.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br/>
              <w:t>- Умение представлять результат творческой работы.</w:t>
            </w:r>
          </w:p>
        </w:tc>
      </w:tr>
    </w:tbl>
    <w:p w14:paraId="5919EC33" w14:textId="37347FAD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2873831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3. УЧЕБНО-ТЕМАТИЧЕСКИЙ ПЛАН (на 33 занятия)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5"/>
        <w:gridCol w:w="5094"/>
        <w:gridCol w:w="2943"/>
        <w:gridCol w:w="5058"/>
      </w:tblGrid>
      <w:tr w:rsidR="007C5207" w:rsidRPr="007C5207" w14:paraId="69B871BD" w14:textId="77777777" w:rsidTr="007C520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8839D93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40C7D9" w14:textId="77777777" w:rsidR="007C5207" w:rsidRPr="007C5207" w:rsidRDefault="007C5207" w:rsidP="00A749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Название модуля / темы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3FB98E" w14:textId="77777777" w:rsidR="007C5207" w:rsidRPr="007C5207" w:rsidRDefault="007C5207" w:rsidP="00A749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BE61BC" w14:textId="77777777" w:rsidR="007C5207" w:rsidRPr="007C5207" w:rsidRDefault="007C5207" w:rsidP="00A749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Форма контроля / Итоговый продукт</w:t>
            </w:r>
          </w:p>
        </w:tc>
      </w:tr>
      <w:tr w:rsidR="007C5207" w:rsidRPr="00CD4535" w14:paraId="02213796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F05705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474238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Модуль 1: Знакомство. «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Hello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Friends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!»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C42B4C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BDCAFD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Коллаж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-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плакат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«Our Friendly Team».</w:t>
            </w:r>
          </w:p>
        </w:tc>
      </w:tr>
      <w:tr w:rsidR="007C5207" w:rsidRPr="007C5207" w14:paraId="2A68EF4B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5E29B7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734279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Модуль 2: Я и мое тело. «My Body &amp;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Senses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CA0980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DB62C4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Тактильный плакат / Автопортрет с подписями.</w:t>
            </w:r>
          </w:p>
        </w:tc>
      </w:tr>
      <w:tr w:rsidR="007C5207" w:rsidRPr="007C5207" w14:paraId="7675F1EA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B0CDEA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D8504B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Модуль 3: Мир цвета. «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Rainbow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Colors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8D0F42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8F31CB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Коллективная работа «Большая радуга».</w:t>
            </w:r>
          </w:p>
        </w:tc>
      </w:tr>
      <w:tr w:rsidR="007C5207" w:rsidRPr="007C5207" w14:paraId="2EB40D75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CE8E8D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3F8A79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Модуль 4: Животные. «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Funny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Animals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AFEFDE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91DC10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Создание «Звуковой книги» или макета фермы.</w:t>
            </w:r>
          </w:p>
        </w:tc>
      </w:tr>
      <w:tr w:rsidR="007C5207" w:rsidRPr="007C5207" w14:paraId="03BDAF52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750B75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456C0F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Модуль 5: Семья и дом. «My Family &amp; Home»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4F4C26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291955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Проект «Моя комната в коробке» / Семейное древо.</w:t>
            </w:r>
          </w:p>
        </w:tc>
      </w:tr>
      <w:tr w:rsidR="007C5207" w:rsidRPr="007C5207" w14:paraId="204B99DC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FB7D4F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031318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Модуль 6: Вкусный мир. «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Yummy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Food»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005FED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6CE9A1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Коллаж «Праздничный стол». Опрос «I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like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…».</w:t>
            </w:r>
          </w:p>
        </w:tc>
      </w:tr>
      <w:tr w:rsidR="007C5207" w:rsidRPr="007C5207" w14:paraId="464F119A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5A54A2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6D77D0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Модуль 7: Погода, одежда, игрушки. «My World»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9A1970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CEC456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Игра «Одень куклу». Выставка «My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Favorite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Toy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7C5207" w:rsidRPr="007C5207" w14:paraId="62C0D635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630C3F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D9BBC9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Модуль 8: Времена года и праздники. «Seasons Magic»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05BAE8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EE00231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Сезонные коллажи. Праздничная открытка (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Christmas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7C5207" w:rsidRPr="007C5207" w14:paraId="623BCC97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E6A93D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F757EA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Модуль 9</w:t>
            </w:r>
            <w:proofErr w:type="gram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 Считаем</w:t>
            </w:r>
            <w:proofErr w:type="gram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 играем. «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Let’s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Count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&amp; Play!»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F45BD0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D73100F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Плакат с цифрами и картинками. Игровой марафон.</w:t>
            </w:r>
          </w:p>
        </w:tc>
      </w:tr>
      <w:tr w:rsidR="007C5207" w:rsidRPr="007C5207" w14:paraId="57732D58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249F17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F7EDDA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Модуль 10: Итоговый проект. «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Our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Friendly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Year»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6C9C62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B853C9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1907">
              <w:rPr>
                <w:rFonts w:ascii="Times New Roman" w:hAnsi="Times New Roman" w:cs="Times New Roman"/>
                <w:sz w:val="28"/>
                <w:szCs w:val="28"/>
              </w:rPr>
              <w:t>Финальный открытый урок-праздник</w:t>
            </w: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 Защита проектов.</w:t>
            </w:r>
          </w:p>
        </w:tc>
      </w:tr>
      <w:tr w:rsidR="007C5207" w:rsidRPr="007C5207" w14:paraId="380B78BA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9F7550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6470EE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4D1F78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33 часа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BD239A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B2350BD" w14:textId="703F8F34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4DD1BFC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4. СОДЕРЖАНИЕ ПРОГРАММЫ (КАЛЕНДАРНО-ТЕМАТИЧЕСКОЕ ПЛАНИРОВАНИЕ)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0"/>
        <w:gridCol w:w="3043"/>
        <w:gridCol w:w="4811"/>
        <w:gridCol w:w="5356"/>
      </w:tblGrid>
      <w:tr w:rsidR="00F85D1C" w:rsidRPr="007C5207" w14:paraId="2BE82DB6" w14:textId="77777777" w:rsidTr="007C520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87444D" w14:textId="77777777" w:rsidR="00F85D1C" w:rsidRPr="007C5207" w:rsidRDefault="00F85D1C" w:rsidP="00A749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зан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5408D4" w14:textId="77777777" w:rsidR="00F85D1C" w:rsidRPr="007C5207" w:rsidRDefault="00F85D1C" w:rsidP="00A749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E3721A" w14:textId="77777777" w:rsidR="00F85D1C" w:rsidRPr="007C5207" w:rsidRDefault="00F85D1C" w:rsidP="00A749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Содержание и виды деятельности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9D150E" w14:textId="77777777" w:rsidR="00F85D1C" w:rsidRPr="007C5207" w:rsidRDefault="00F85D1C" w:rsidP="00A749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Инклюзивные приемы и адаптации</w:t>
            </w:r>
          </w:p>
        </w:tc>
      </w:tr>
      <w:tr w:rsidR="00F85D1C" w:rsidRPr="007C5207" w14:paraId="7A1DF5EB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2E7B4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3C3CA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Hello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it’s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me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! (Часть 1)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F038D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правилами. Игры на запоминание имен. Базовые приветствия (Hi,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Hello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Bye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C1B6AC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Использование бейджиков (крупный шрифт, Брайль). Круг приветствия с передачей тактильного предмета.</w:t>
            </w:r>
          </w:p>
        </w:tc>
      </w:tr>
      <w:tr w:rsidR="00F85D1C" w:rsidRPr="007C5207" w14:paraId="10D2EE88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702D0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7C8510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Hello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it’s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me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! (Часть 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09AC01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Эмоции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Happy, Sad, Angry, Sleepy.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Работа с пиктограммами и зеркалами. Песня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Hello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hello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how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are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you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?”. Начало плаката группы.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185924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Выбор пиктограммы эмоции для невербального ответа. Арт-терапевтическое рисование эмоций.</w:t>
            </w:r>
          </w:p>
        </w:tc>
      </w:tr>
      <w:tr w:rsidR="00F85D1C" w:rsidRPr="007C5207" w14:paraId="31E8E32B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7158A23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611311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My Body (Часть 1)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254F6B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head, shoulders, knees, toes, eyes, ears, mouth, nose.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Песня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-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танец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“Head and Shoulders”.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Тактильная игра «Угадай часть тела».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645FFD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TPR (Total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Physical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Response). Мешочек с тактильными предметами, символизирующими части тела (пуговицы-глаза, пряжа-волосы).</w:t>
            </w:r>
          </w:p>
        </w:tc>
      </w:tr>
      <w:tr w:rsidR="00F85D1C" w:rsidRPr="007C5207" w14:paraId="42B4DEEB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5FB6C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F38EB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My Body (Часть 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B6D294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Глаголы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clap, stamp, jump, dance.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Игра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Simon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says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 Рисование автопортрета.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B9584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Визуальные карточки-подсказки для команд. Адаптация движений для детей с НОДА (хлопки по столу, взмахи руками).</w:t>
            </w:r>
          </w:p>
        </w:tc>
      </w:tr>
      <w:tr w:rsidR="00F85D1C" w:rsidRPr="007C5207" w14:paraId="10B58338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D8AD8C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8694F9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My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Senses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0DE861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see, hear, touch, taste, smell.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Сенсорные станции: звуки, текстуры, запахи. Команды: “Touch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something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soft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!”.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98957F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Мультисенсорные коробки. Использование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аромамаркеров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. Для незрячих детей – акцент на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тактильность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и звук.</w:t>
            </w:r>
          </w:p>
        </w:tc>
      </w:tr>
      <w:tr w:rsidR="00F85D1C" w:rsidRPr="007C5207" w14:paraId="0602368B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77B85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E78F89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Colors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Rainbow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(Часть 1)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7A61DF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Цвета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red, blue, yellow, green.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Сортировка предметов. Опыт смешивания красок. Песня “I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see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something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blue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097F7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Карточки с текстурами разного цвета (шершавый желтый, гладкий синий). Крупные емкости для сортировки.</w:t>
            </w:r>
          </w:p>
        </w:tc>
      </w:tr>
      <w:tr w:rsidR="00F85D1C" w:rsidRPr="007C5207" w14:paraId="5EE0A1AE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DF319D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32E81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Colors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Rainbow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(Часть 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FE301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Цвета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orange, purple, pink, black, white.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Игра “Color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Hunt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 Создание общей радуги.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87C09E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“Охота” за цветами с помощью фонарика (для слабовидящих). Создание радуги из разных материалов (ленты, помпоны, бумага).</w:t>
            </w:r>
          </w:p>
        </w:tc>
      </w:tr>
      <w:tr w:rsidR="00F85D1C" w:rsidRPr="007C5207" w14:paraId="05FD45F2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A7748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2EB44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Animals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Pets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&amp;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Farm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(Часть 1)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C752C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cat, dog, rabbit, cow, pig, duck.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Звуки животных. Пальчиковые игрушки. Песня “Old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MacDonald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had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farm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BF523F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Аудиозаписи звуков с четкими низкими частотами. Тактильные фигурки животных. Имитация звуков жестами.</w:t>
            </w:r>
          </w:p>
        </w:tc>
      </w:tr>
      <w:tr w:rsidR="00F85D1C" w:rsidRPr="007C5207" w14:paraId="0267308B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710923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7874B4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Animals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Pets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&amp;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Farm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(Часть 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221A4D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Повторение. Творческая работа: создание животного из пластилина/бумаги.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57A7A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Выбор материала по тактильным предпочтениям (пластилин, глина, клей-пена). Шаблоны для обводки.</w:t>
            </w:r>
          </w:p>
        </w:tc>
      </w:tr>
      <w:tr w:rsidR="00F85D1C" w:rsidRPr="007C5207" w14:paraId="1DFAF707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BDEBC2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0A523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Animals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 Wild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00BF34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lion, elephant, monkey, bird, bear.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Движения животных. Подвижная игра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Animal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actions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 Короткий мультфильм.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B402B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Социальная история «Мы – звери в джунглях». Пространство для безопасного передвижения. Замена прыжков на взмахи руками.</w:t>
            </w:r>
          </w:p>
        </w:tc>
      </w:tr>
      <w:tr w:rsidR="00F85D1C" w:rsidRPr="007C5207" w14:paraId="2C7C4494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E37CAB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327DA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My Family (Часть 1)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0AEE6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mother, father, sister, brother, baby.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Структура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This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my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...”. Использование фотографий или рисунков.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686F29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Создание «семейных» кукол на палочках. Упрощенная схема семьи из кружков и линий.</w:t>
            </w:r>
          </w:p>
        </w:tc>
      </w:tr>
      <w:tr w:rsidR="00F85D1C" w:rsidRPr="007C5207" w14:paraId="6851270D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5F9F22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68AC21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My Family (Часть 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A01A20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Расширение: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grandmother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grandfather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. Создание семейного древа. Песня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Finger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Family”.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16F094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Шаблон дерева с липучками для крепления фотографий/рисунков. Использование коммуникативной кнопки с записью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This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my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...”.</w:t>
            </w:r>
          </w:p>
        </w:tc>
      </w:tr>
      <w:tr w:rsidR="00F85D1C" w:rsidRPr="007C5207" w14:paraId="66329300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540FD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F0771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My Home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154184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house, room, door, window, bed, table, chair.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Работа с макетом кукольного домика. Предлоги IN, ON.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7F131C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Макет с крупными деталями и магнитными креплениями. Игра «Помести предмет» с физическими или виртуальными объектами.</w:t>
            </w:r>
          </w:p>
        </w:tc>
      </w:tr>
      <w:tr w:rsidR="00F85D1C" w:rsidRPr="007C5207" w14:paraId="4E1035F5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3E675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0FC74E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My Home Project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5DCC7B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Творческий проект: комната в коробке или на листе. Защита проектов.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7A800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Предоставление различных материалов для выбора (бумага, ткань, стикеры). Опорные фразы на карточке для защиты.</w:t>
            </w:r>
          </w:p>
        </w:tc>
      </w:tr>
      <w:tr w:rsidR="00F85D1C" w:rsidRPr="007C5207" w14:paraId="48987C80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F2DCA2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070A8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Food: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Fruits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(Часть 1)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2B57B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apple, banana, orange, pear, grapes.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Сенсорная корзина. Игра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What’s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missing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?”. Структура “I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like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...”.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D13204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Реальные фрукты или качественные муляжи для тактильного и обонятельного исследования. Сортировка по цвету/размеру.</w:t>
            </w:r>
          </w:p>
        </w:tc>
      </w:tr>
      <w:tr w:rsidR="00F85D1C" w:rsidRPr="007C5207" w14:paraId="56A6F311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ED1CBC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7410CB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Food: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Fruits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(Часть 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B513F0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Творчество: фруктовый шашлык из пластилина или аппликация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Fruit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basket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 Песня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Yes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I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can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!”.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CAB002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Использование безопасного инструмента для нанизывания (тупые шпажки, толстая нить). Шаблоны фруктов.</w:t>
            </w:r>
          </w:p>
        </w:tc>
      </w:tr>
      <w:tr w:rsidR="00F85D1C" w:rsidRPr="007C5207" w14:paraId="646F1C33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C7C60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0558EE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Food: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Vegetables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&amp;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Yummy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Nummy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31807E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carrot, tomato, potato, cucumber.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Сортировка: фрукты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vs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овощи. Игра в магазин.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1B606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с четким распределением ролей (покупатель, кассир, помощник). Деньги-карточки.</w:t>
            </w:r>
          </w:p>
        </w:tc>
      </w:tr>
      <w:tr w:rsidR="00F85D1C" w:rsidRPr="007C5207" w14:paraId="0858D2D2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99B502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C1D77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  <w:t>I like / I don’t like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73732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Закрепление лексики еды. Опрос в группе с карточками-смайликами. Построение диаграммы предпочтений.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157C3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Использование двух контрастных коробок (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Like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Don’t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like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) для невербального голосования. Упрощенная графическая диаграмма.</w:t>
            </w:r>
          </w:p>
        </w:tc>
      </w:tr>
      <w:tr w:rsidR="00F85D1C" w:rsidRPr="007C5207" w14:paraId="5306E824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9C813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167E1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Weather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&amp;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Clothes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(Часть 1)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F00109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sun, rain, cloud; hat, coat, shoes.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Ритуал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“What’s the weather like today?”.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Игра «Одень куклу».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649773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Большие пиктограммы погоды с тактильными элементами (солнце – гладкое, дождь – шершавое, облако – вата).</w:t>
            </w:r>
          </w:p>
        </w:tc>
      </w:tr>
      <w:tr w:rsidR="00F85D1C" w:rsidRPr="007C5207" w14:paraId="08934122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04A01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7E8B9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Weather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&amp;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Clothes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(Часть 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BDF5A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windy, snowy; T-shirt, trousers, dress.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Подвижная игра с карточками погоды. Песня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How’s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weather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?”.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85BA51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Имитация ветра (вертушки, ленты), снега (кусочки ваты). Адаптация подвижной игры (на месте с карточками).</w:t>
            </w:r>
          </w:p>
        </w:tc>
      </w:tr>
      <w:tr w:rsidR="00F85D1C" w:rsidRPr="007C5207" w14:paraId="38EBCEEB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36591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04B9D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Seasons: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Autumn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5A824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Признаки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осени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yellow leaves, rain, wind.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Сбор осеннего коллажа. Звуки дождя.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451D29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Сенсорная коробка «Осень» (листья, шишки, крупа). Создание отпечатков листьев на пластилине.</w:t>
            </w:r>
          </w:p>
        </w:tc>
      </w:tr>
      <w:tr w:rsidR="00F85D1C" w:rsidRPr="007C5207" w14:paraId="3C39415E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6DE483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E458F3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Seasons: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Winter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&amp;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Christmas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Magic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35103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winter, snow, snowman, Santa, gift.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новогодней открытки. Разучивание припева “We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wish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you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Merry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Christmas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BBA85B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Шаблоны открыток с тактильными украшениями (пайетки, бусины, мишура). Аудиозапись песни с паузами для повторения.</w:t>
            </w:r>
          </w:p>
        </w:tc>
      </w:tr>
      <w:tr w:rsidR="00F85D1C" w:rsidRPr="007C5207" w14:paraId="242200D8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B8D771B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1F3D5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Seasons: Spring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814099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spring, flower, bird, tree.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Посадка луковицы/семени. Песня “Spring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here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97E92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Тактильное изучение семян и луковиц. Ответственная роль – полив. Использование увеличительного стекла.</w:t>
            </w:r>
          </w:p>
        </w:tc>
      </w:tr>
      <w:tr w:rsidR="00F85D1C" w:rsidRPr="007C5207" w14:paraId="4CDBE906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872ECB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1AF0CC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Seasons: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Summer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948DCA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summer, sun, sea, hot.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Рисование летней картины. Повторение погоды и одежды.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104364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Создание «моря» в тазу (вода, синий пищевой краситель, игрушки). Рисование губками, валиками.</w:t>
            </w:r>
          </w:p>
        </w:tc>
      </w:tr>
      <w:tr w:rsidR="00F85D1C" w:rsidRPr="007C5207" w14:paraId="7AB1CC79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876459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2163A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Toys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F8D5C9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: ball, doll, car, teddy bear, kite.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r w:rsidRPr="007C5207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“What’s in the bag?”. </w:t>
            </w: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Структура “I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have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a... /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Give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me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...”.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2E4ADF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Мешок с игрушками разной фактуры. Обмен игрушками по простой просьбе (вербальной или с помощью карточки «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give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»).</w:t>
            </w:r>
          </w:p>
        </w:tc>
      </w:tr>
      <w:tr w:rsidR="00F85D1C" w:rsidRPr="007C5207" w14:paraId="51715DD0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FE3459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2B049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  <w:t xml:space="preserve">My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  <w:t>Favorite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  <w:t xml:space="preserve"> Toy Show-and-Tell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5BC88E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Дети представляют свою игрушку. Мини-презентация: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This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my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car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. It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red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. I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like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it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29D629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Подготовка опорной карточки-схемы для рассказа. Возможность представить игрушку через видео или фото.</w:t>
            </w:r>
          </w:p>
        </w:tc>
      </w:tr>
      <w:tr w:rsidR="00F85D1C" w:rsidRPr="007C5207" w14:paraId="0D0070B0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28DEF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FE5A83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Big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and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Small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E3109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Понятия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big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small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. Сравнение игрушек, животных. Песня “Big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Small”. Сортировка.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FFF86D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Контрастные пары предметов (большой и маленький мяч). Сортировка в две четко обозначенные коробки.</w:t>
            </w:r>
          </w:p>
        </w:tc>
      </w:tr>
      <w:tr w:rsidR="00F85D1C" w:rsidRPr="007C5207" w14:paraId="71B05080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EFC270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032CDC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Counting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1-5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DCDC8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Знакомство с цифрами 1-5. Счет пальцев, игрушек, шагов. Песня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Count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move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 Игры с карточками.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04CA0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Крупные тактильные цифры (из наждачной бумаги, бархата). Счет с помощью коммуникативной кнопки, запрограммированной на числа.</w:t>
            </w:r>
          </w:p>
        </w:tc>
      </w:tr>
      <w:tr w:rsidR="00F85D1C" w:rsidRPr="007C5207" w14:paraId="4D4B1D98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0D3B5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A9F70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Counting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6-10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and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Review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76CEDD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Счет 6-10. Игра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How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many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?”. Создание плаката с цифрами и картинками.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EACFC5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Работа в парах: один показывает количество, другой называет/выбирает цифру. Использование счетного материала (кубики).</w:t>
            </w:r>
          </w:p>
        </w:tc>
      </w:tr>
      <w:tr w:rsidR="00F85D1C" w:rsidRPr="007C5207" w14:paraId="59BD261A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BB26AF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C7F8F2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Action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Verbs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Marathon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A60893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Повторение глаголов действия (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jump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run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sleep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eat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drink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sing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draw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). Эстафеты с выполнением команд. Песня “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Walking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walking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A3ACC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Станции с разными видами активности. Выполнение команд в своем темпе. Альтернативы прыжкам (поднятие рук).</w:t>
            </w:r>
          </w:p>
        </w:tc>
      </w:tr>
      <w:tr w:rsidR="00F85D1C" w:rsidRPr="007C5207" w14:paraId="42E7CC26" w14:textId="77777777" w:rsidTr="00F85D1C">
        <w:trPr>
          <w:trHeight w:val="1271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6B8CD6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06BBF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My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Favorite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Things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 – Подготовка к проекту.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65E4D8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Повторение лексики. Выбор темы для итогового проекта (животное, еда, игрушка, семья). Начало работы.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0924D0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с педагогом. Выбор из 2-3 предложенных тем и форматов (рисунок, коллаж, модель).</w:t>
            </w:r>
          </w:p>
        </w:tc>
      </w:tr>
      <w:tr w:rsidR="00F85D1C" w:rsidRPr="007C5207" w14:paraId="5F3EB1FF" w14:textId="77777777" w:rsidTr="007C520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8FA372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7E3DDC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Rehearsal</w:t>
            </w:r>
            <w:proofErr w:type="spellEnd"/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&amp; Final Project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17D48D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Завершение работы над проектом. Репетиция коротких презентаций (1-2 фразы). Подготовка выставки.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41DE7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подсказочных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 карточек для презентации. Помощь в оформлении.</w:t>
            </w:r>
          </w:p>
        </w:tc>
      </w:tr>
    </w:tbl>
    <w:tbl>
      <w:tblPr>
        <w:tblpPr w:leftFromText="180" w:rightFromText="180" w:vertAnchor="text" w:horzAnchor="page" w:tblpX="1566" w:tblpY="545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9"/>
        <w:gridCol w:w="2475"/>
        <w:gridCol w:w="5424"/>
        <w:gridCol w:w="5372"/>
      </w:tblGrid>
      <w:tr w:rsidR="00F85D1C" w:rsidRPr="007C5207" w14:paraId="576D20DA" w14:textId="77777777" w:rsidTr="00F85D1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0FE1F1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5BD79C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  <w:t>Our Friendly Year. Final Party!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6B3537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Открытое занятие-выставка для родителей. Демонстрация проектов, исполнение песен и игр. Вручение сертификатов.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E56C01" w14:textId="77777777" w:rsidR="00F85D1C" w:rsidRPr="007C5207" w:rsidRDefault="00F85D1C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Каждый ребенок участвует в том виде деятельности, где он чувствует себя успешным (показ, танец, раздача материалов).</w:t>
            </w:r>
          </w:p>
        </w:tc>
      </w:tr>
    </w:tbl>
    <w:p w14:paraId="6899CBFC" w14:textId="77777777" w:rsidR="007C5207" w:rsidRDefault="007C5207" w:rsidP="00A74987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  <w:sectPr w:rsidR="007C5207" w:rsidSect="00F85D1C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78F9D76F" w14:textId="23CABB95" w:rsidR="00F85D1C" w:rsidRPr="00F85D1C" w:rsidRDefault="00CD4535" w:rsidP="00A74987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  <w:sectPr w:rsidR="00F85D1C" w:rsidRPr="00F85D1C" w:rsidSect="00F85D1C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  <w:r>
        <w:rPr>
          <w:noProof/>
        </w:rPr>
        <w:lastRenderedPageBreak/>
        <w:pict w14:anchorId="7F6F444C">
          <v:rect id="_x0000_s1026" style="position:absolute;left:0;text-align:left;margin-left:0;margin-top:0;width:0;height:.75pt;z-index:251659264;mso-position-horizontal:left;mso-position-horizontal-relative:text;mso-position-vertical-relative:text" o:hralign="center" o:hrstd="t" o:hr="t" fillcolor="#a0a0a0" stroked="f">
            <w10:wrap type="square" side="right"/>
          </v:rect>
        </w:pict>
      </w:r>
    </w:p>
    <w:p w14:paraId="54723B9C" w14:textId="5FCDE5E8" w:rsidR="00F85D1C" w:rsidRDefault="00F85D1C" w:rsidP="00A74987">
      <w:pPr>
        <w:spacing w:line="360" w:lineRule="auto"/>
        <w:ind w:firstLine="0"/>
        <w:rPr>
          <w:rFonts w:ascii="Times New Roman" w:hAnsi="Times New Roman" w:cs="Times New Roman"/>
          <w:b/>
          <w:bCs/>
          <w:sz w:val="28"/>
          <w:szCs w:val="28"/>
        </w:rPr>
        <w:sectPr w:rsidR="00F85D1C" w:rsidSect="00F85D1C">
          <w:type w:val="continuous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37582662" w14:textId="280286F0" w:rsidR="00F85D1C" w:rsidRPr="00F85D1C" w:rsidRDefault="00F85D1C" w:rsidP="00A74987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  <w:sectPr w:rsidR="00F85D1C" w:rsidRPr="00F85D1C" w:rsidSect="00F85D1C">
          <w:type w:val="continuous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5107F4CB" w14:textId="24890381" w:rsidR="007C5207" w:rsidRDefault="007C5207" w:rsidP="00A74987">
      <w:pPr>
        <w:spacing w:line="360" w:lineRule="auto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5F32102" w14:textId="32245E56" w:rsidR="007C5207" w:rsidRPr="007C5207" w:rsidRDefault="007C5207" w:rsidP="00A74987">
      <w:pPr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5. МЕТОДИЧЕСКОЕ ОБЕСПЕЧЕНИЕ ПРОГРАММЫ</w:t>
      </w:r>
    </w:p>
    <w:p w14:paraId="6B462FED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5.1. Методы и приемы инклюзивного обучения</w:t>
      </w:r>
    </w:p>
    <w:p w14:paraId="7EA98E01" w14:textId="77777777" w:rsidR="007C5207" w:rsidRPr="007C5207" w:rsidRDefault="007C5207" w:rsidP="00A74987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 xml:space="preserve">Total </w:t>
      </w:r>
      <w:proofErr w:type="spellStart"/>
      <w:r w:rsidRPr="007C5207">
        <w:rPr>
          <w:rFonts w:ascii="Times New Roman" w:hAnsi="Times New Roman" w:cs="Times New Roman"/>
          <w:b/>
          <w:bCs/>
          <w:sz w:val="28"/>
          <w:szCs w:val="28"/>
        </w:rPr>
        <w:t>Physical</w:t>
      </w:r>
      <w:proofErr w:type="spellEnd"/>
      <w:r w:rsidRPr="007C5207">
        <w:rPr>
          <w:rFonts w:ascii="Times New Roman" w:hAnsi="Times New Roman" w:cs="Times New Roman"/>
          <w:b/>
          <w:bCs/>
          <w:sz w:val="28"/>
          <w:szCs w:val="28"/>
        </w:rPr>
        <w:t xml:space="preserve"> Response (TPR):</w:t>
      </w:r>
      <w:r w:rsidRPr="007C5207">
        <w:rPr>
          <w:rFonts w:ascii="Times New Roman" w:hAnsi="Times New Roman" w:cs="Times New Roman"/>
          <w:sz w:val="28"/>
          <w:szCs w:val="28"/>
        </w:rPr>
        <w:t> Полное физическое реагирование. Связь слова с движением. Используется для введения и отработки глаголов, существительных (показать часть тела), прилагательных (изобразить эмоцию).</w:t>
      </w:r>
    </w:p>
    <w:p w14:paraId="49B9C6C1" w14:textId="77777777" w:rsidR="007C5207" w:rsidRPr="007C5207" w:rsidRDefault="007C5207" w:rsidP="00A74987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Визуальная поддержка:</w:t>
      </w:r>
    </w:p>
    <w:p w14:paraId="770AC6D5" w14:textId="77777777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 xml:space="preserve">PECS-карточки (The Picture Exchange Communication System) для невербальной или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маловербальной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 xml:space="preserve"> коммуникации.</w:t>
      </w:r>
    </w:p>
    <w:p w14:paraId="737AC8B8" w14:textId="77777777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Визуальное расписание занятия (последовательность активностей в виде картинок).</w:t>
      </w:r>
    </w:p>
    <w:p w14:paraId="4873380C" w14:textId="77777777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 xml:space="preserve">Социальные истории (Social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™) в упрощенном виде для объяснения правил игр и взаимодействия.</w:t>
      </w:r>
    </w:p>
    <w:p w14:paraId="073A1248" w14:textId="77777777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Чек-листы и пооперационные карты для выполнения творческих заданий.</w:t>
      </w:r>
    </w:p>
    <w:p w14:paraId="59DC198A" w14:textId="77777777" w:rsidR="007C5207" w:rsidRPr="007C5207" w:rsidRDefault="007C5207" w:rsidP="00A74987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Сенсорно-интегративные приемы:</w:t>
      </w:r>
    </w:p>
    <w:p w14:paraId="6BCCA49D" w14:textId="77777777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Работа с сыпучими материалами (крупы, песок) для написания букв, поиска карточек.</w:t>
      </w:r>
    </w:p>
    <w:p w14:paraId="24D400F1" w14:textId="77777777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Использование тактильных панелей, мячиков с разной поверхностью, текстурных карточек.</w:t>
      </w:r>
    </w:p>
    <w:p w14:paraId="7434D239" w14:textId="77777777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«Сенсорные коробки» по темам (осенняя с листьями и шишками, морская с ракушками и водой).</w:t>
      </w:r>
    </w:p>
    <w:p w14:paraId="2971C926" w14:textId="77777777" w:rsidR="007C5207" w:rsidRPr="007C5207" w:rsidRDefault="007C5207" w:rsidP="00A74987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Альтернативная и дополнительная коммуникация (АДК):</w:t>
      </w:r>
    </w:p>
    <w:p w14:paraId="0D3E74C6" w14:textId="77777777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lastRenderedPageBreak/>
        <w:t>Использование простых жестов (жестовый язык, адаптированные жесты).</w:t>
      </w:r>
    </w:p>
    <w:p w14:paraId="30128BB9" w14:textId="77777777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 xml:space="preserve">Коммуникативные кнопки с записью ключевых фраз («I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want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», «Help», «More», «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Yes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/No»).</w:t>
      </w:r>
    </w:p>
    <w:p w14:paraId="52871019" w14:textId="77777777" w:rsidR="007C5207" w:rsidRPr="007C5207" w:rsidRDefault="007C5207" w:rsidP="00A74987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Дифференциация заданий:</w:t>
      </w:r>
      <w:r w:rsidRPr="007C5207">
        <w:rPr>
          <w:rFonts w:ascii="Times New Roman" w:hAnsi="Times New Roman" w:cs="Times New Roman"/>
          <w:sz w:val="28"/>
          <w:szCs w:val="28"/>
        </w:rPr>
        <w:t> Любое задание имеет 2-3 уровня сложности:</w:t>
      </w:r>
    </w:p>
    <w:p w14:paraId="22816B65" w14:textId="56ED11C2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Уровень 1 (базовый, репродуктивный)</w:t>
      </w:r>
      <w:r w:rsidR="00F85D1C" w:rsidRPr="007C520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85D1C" w:rsidRPr="007C5207">
        <w:rPr>
          <w:rFonts w:ascii="Times New Roman" w:hAnsi="Times New Roman" w:cs="Times New Roman"/>
          <w:sz w:val="28"/>
          <w:szCs w:val="28"/>
        </w:rPr>
        <w:t xml:space="preserve"> показать</w:t>
      </w:r>
      <w:r w:rsidRPr="007C5207">
        <w:rPr>
          <w:rFonts w:ascii="Times New Roman" w:hAnsi="Times New Roman" w:cs="Times New Roman"/>
          <w:sz w:val="28"/>
          <w:szCs w:val="28"/>
        </w:rPr>
        <w:t>, коснуться, выбрать из двух вариантов.</w:t>
      </w:r>
    </w:p>
    <w:p w14:paraId="5A01D323" w14:textId="5B784D0A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Уровень 2 (основной, конструктивный)</w:t>
      </w:r>
      <w:r w:rsidR="00F85D1C" w:rsidRPr="007C520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85D1C" w:rsidRPr="007C5207">
        <w:rPr>
          <w:rFonts w:ascii="Times New Roman" w:hAnsi="Times New Roman" w:cs="Times New Roman"/>
          <w:sz w:val="28"/>
          <w:szCs w:val="28"/>
        </w:rPr>
        <w:t xml:space="preserve"> назвать</w:t>
      </w:r>
      <w:r w:rsidRPr="007C5207">
        <w:rPr>
          <w:rFonts w:ascii="Times New Roman" w:hAnsi="Times New Roman" w:cs="Times New Roman"/>
          <w:sz w:val="28"/>
          <w:szCs w:val="28"/>
        </w:rPr>
        <w:t>, ответить односложно, составить пару.</w:t>
      </w:r>
    </w:p>
    <w:p w14:paraId="130DD091" w14:textId="5B071AA7" w:rsidR="007C5207" w:rsidRPr="007C5207" w:rsidRDefault="007C5207" w:rsidP="00A74987">
      <w:pPr>
        <w:numPr>
          <w:ilvl w:val="1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Уровень 3 (продвинутый, творческий)</w:t>
      </w:r>
      <w:r w:rsidR="00F85D1C" w:rsidRPr="007C520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85D1C" w:rsidRPr="007C5207">
        <w:rPr>
          <w:rFonts w:ascii="Times New Roman" w:hAnsi="Times New Roman" w:cs="Times New Roman"/>
          <w:sz w:val="28"/>
          <w:szCs w:val="28"/>
        </w:rPr>
        <w:t xml:space="preserve"> составить</w:t>
      </w:r>
      <w:r w:rsidRPr="007C5207">
        <w:rPr>
          <w:rFonts w:ascii="Times New Roman" w:hAnsi="Times New Roman" w:cs="Times New Roman"/>
          <w:sz w:val="28"/>
          <w:szCs w:val="28"/>
        </w:rPr>
        <w:t xml:space="preserve"> короткую фразу, задать вопрос, объяснить свой выбор.</w:t>
      </w:r>
    </w:p>
    <w:p w14:paraId="1406FEE7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5.2. Формы организации деятельности</w:t>
      </w:r>
    </w:p>
    <w:p w14:paraId="6B6DAE8B" w14:textId="77777777" w:rsidR="007C5207" w:rsidRPr="007C5207" w:rsidRDefault="007C5207" w:rsidP="00A74987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Групповая работа (коллективно-распределенная):</w:t>
      </w:r>
      <w:r w:rsidRPr="007C5207">
        <w:rPr>
          <w:rFonts w:ascii="Times New Roman" w:hAnsi="Times New Roman" w:cs="Times New Roman"/>
          <w:sz w:val="28"/>
          <w:szCs w:val="28"/>
        </w:rPr>
        <w:t> Создание общего продукта (плакат, коллаж), где каждый вносит вклад по своим возможностям.</w:t>
      </w:r>
    </w:p>
    <w:p w14:paraId="69CE0766" w14:textId="77777777" w:rsidR="007C5207" w:rsidRPr="007C5207" w:rsidRDefault="007C5207" w:rsidP="00A74987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 xml:space="preserve">Работа в парах и </w:t>
      </w:r>
      <w:proofErr w:type="spellStart"/>
      <w:r w:rsidRPr="007C5207">
        <w:rPr>
          <w:rFonts w:ascii="Times New Roman" w:hAnsi="Times New Roman" w:cs="Times New Roman"/>
          <w:b/>
          <w:bCs/>
          <w:sz w:val="28"/>
          <w:szCs w:val="28"/>
        </w:rPr>
        <w:t>микрогруппах</w:t>
      </w:r>
      <w:proofErr w:type="spellEnd"/>
      <w:r w:rsidRPr="007C520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C5207">
        <w:rPr>
          <w:rFonts w:ascii="Times New Roman" w:hAnsi="Times New Roman" w:cs="Times New Roman"/>
          <w:sz w:val="28"/>
          <w:szCs w:val="28"/>
        </w:rPr>
        <w:t> Смена партнеров для развития социальных навыков. Задания типа «интервью», «совместная сортировка».</w:t>
      </w:r>
    </w:p>
    <w:p w14:paraId="1FFECC77" w14:textId="77777777" w:rsidR="007C5207" w:rsidRPr="007C5207" w:rsidRDefault="007C5207" w:rsidP="00A74987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Индивидуальная работа по маршрутным листам:</w:t>
      </w:r>
      <w:r w:rsidRPr="007C5207">
        <w:rPr>
          <w:rFonts w:ascii="Times New Roman" w:hAnsi="Times New Roman" w:cs="Times New Roman"/>
          <w:sz w:val="28"/>
          <w:szCs w:val="28"/>
        </w:rPr>
        <w:t> Самостоятельное выполнение заданий в собственном темпе с использованием предложенных опор.</w:t>
      </w:r>
    </w:p>
    <w:p w14:paraId="0CF6C71A" w14:textId="3438BF44" w:rsidR="007C5207" w:rsidRDefault="007C5207" w:rsidP="00A74987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Творческие мастерские:</w:t>
      </w:r>
      <w:r w:rsidRPr="007C5207">
        <w:rPr>
          <w:rFonts w:ascii="Times New Roman" w:hAnsi="Times New Roman" w:cs="Times New Roman"/>
          <w:sz w:val="28"/>
          <w:szCs w:val="28"/>
        </w:rPr>
        <w:t> Станции активности (арт-станция, игровая станция, сенсорная станция), между которыми дети могут перемещаться.</w:t>
      </w:r>
    </w:p>
    <w:p w14:paraId="6B6BE04E" w14:textId="77777777" w:rsidR="00F85D1C" w:rsidRDefault="00F85D1C" w:rsidP="00A74987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  <w:sectPr w:rsidR="00F85D1C" w:rsidSect="007C52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64BA3EB" w14:textId="1D589C2B" w:rsidR="00F85D1C" w:rsidRDefault="00F85D1C" w:rsidP="00A74987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  <w:sectPr w:rsidR="00F85D1C" w:rsidSect="00F85D1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240EA10" w14:textId="77777777" w:rsidR="007C5207" w:rsidRPr="007C5207" w:rsidRDefault="007C5207" w:rsidP="00A74987">
      <w:pPr>
        <w:spacing w:line="360" w:lineRule="auto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lastRenderedPageBreak/>
        <w:t>5.3. Дидактические материалы и технические средства</w:t>
      </w:r>
    </w:p>
    <w:tbl>
      <w:tblPr>
        <w:tblW w:w="1514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4"/>
        <w:gridCol w:w="7560"/>
        <w:gridCol w:w="4715"/>
      </w:tblGrid>
      <w:tr w:rsidR="007C5207" w:rsidRPr="007C5207" w14:paraId="360752C7" w14:textId="77777777" w:rsidTr="00F85D1C">
        <w:trPr>
          <w:trHeight w:val="253"/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605BCD" w14:textId="77777777" w:rsidR="007C5207" w:rsidRPr="007C5207" w:rsidRDefault="007C5207" w:rsidP="00A749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Категория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AEA834" w14:textId="77777777" w:rsidR="007C5207" w:rsidRPr="007C5207" w:rsidRDefault="007C5207" w:rsidP="00A749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77BFD6" w14:textId="77777777" w:rsidR="007C5207" w:rsidRPr="007C5207" w:rsidRDefault="007C5207" w:rsidP="00A749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</w:tr>
      <w:tr w:rsidR="007C5207" w:rsidRPr="007C5207" w14:paraId="35388602" w14:textId="77777777" w:rsidTr="00F85D1C">
        <w:trPr>
          <w:trHeight w:val="738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FF748F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Визуальные материалы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276ABD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 xml:space="preserve">Наборы тематических карточек (реалистичные и пиктограммы), плакаты, </w:t>
            </w:r>
            <w:proofErr w:type="spellStart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лэпбуки</w:t>
            </w:r>
            <w:proofErr w:type="spellEnd"/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, визуальные таймеры, коммуникативные доски.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36B7DE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Стимуляция зрительного восприятия, поддержка понимания и выражения.</w:t>
            </w:r>
          </w:p>
        </w:tc>
      </w:tr>
      <w:tr w:rsidR="007C5207" w:rsidRPr="007C5207" w14:paraId="44102CCF" w14:textId="77777777" w:rsidTr="00F85D1C">
        <w:trPr>
          <w:trHeight w:val="738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79C3B5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Тактильные материалы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55CD72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Объемные буквы и цифры, предметы-реалии (фрукты, игрушки), текстурированные карточки, конструкторы, массажные мячи.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B76E53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Стимуляция тактильных и кинестетических каналов, закрепление понятий.</w:t>
            </w:r>
          </w:p>
        </w:tc>
      </w:tr>
      <w:tr w:rsidR="007C5207" w:rsidRPr="007C5207" w14:paraId="6940609A" w14:textId="77777777" w:rsidTr="00F85D1C">
        <w:trPr>
          <w:trHeight w:val="90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B93E60E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Аудиальные материалы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ED6D4B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Аудиозаписи с четкой дикцией и паузами, шумовые коробочки, музыкальные инструменты, наушники с шумоподавлением.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86B7A7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Развитие слухового восприятия, дифференциация звуков, создание фонового настроения.</w:t>
            </w:r>
          </w:p>
        </w:tc>
      </w:tr>
      <w:tr w:rsidR="007C5207" w:rsidRPr="007C5207" w14:paraId="16A986ED" w14:textId="77777777" w:rsidTr="00F85D1C">
        <w:trPr>
          <w:trHeight w:val="106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C6D31A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Цифровые ресурсы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9D8083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Интерактивные игры (с минимальным количеством отвлекающих элементов), презентации с крупным шрифтом и контрастным фоном, приложения для создания визуальных расписаний.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057E2EE" w14:textId="77777777" w:rsidR="007C5207" w:rsidRPr="007C5207" w:rsidRDefault="007C5207" w:rsidP="00A7498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5207">
              <w:rPr>
                <w:rFonts w:ascii="Times New Roman" w:hAnsi="Times New Roman" w:cs="Times New Roman"/>
                <w:sz w:val="28"/>
                <w:szCs w:val="28"/>
              </w:rPr>
              <w:t>Повышение мотивации, индивидуализация, предоставление информации в адаптивной форме.</w:t>
            </w:r>
          </w:p>
        </w:tc>
      </w:tr>
    </w:tbl>
    <w:p w14:paraId="4A1A0DAA" w14:textId="77777777" w:rsidR="00F85D1C" w:rsidRDefault="00F85D1C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  <w:sectPr w:rsidR="00F85D1C" w:rsidSect="00F85D1C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565A73CD" w14:textId="1C38CCEB" w:rsidR="00F85D1C" w:rsidRDefault="00F85D1C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311BFAA" w14:textId="67196C5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5.4. Специальные условия для обучающихся с различными нозологиями</w:t>
      </w:r>
    </w:p>
    <w:p w14:paraId="6AF2CBE0" w14:textId="77777777" w:rsidR="007C5207" w:rsidRPr="007C5207" w:rsidRDefault="007C5207" w:rsidP="00A74987">
      <w:pPr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Для детей с РАС:</w:t>
      </w:r>
      <w:r w:rsidRPr="007C5207">
        <w:rPr>
          <w:rFonts w:ascii="Times New Roman" w:hAnsi="Times New Roman" w:cs="Times New Roman"/>
          <w:sz w:val="28"/>
          <w:szCs w:val="28"/>
        </w:rPr>
        <w:t> Четкая структура занятия, предупреждение о смене деятельности, использование интересов ребенка (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special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interests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) для мотивации, наличие «уголка уединения».</w:t>
      </w:r>
    </w:p>
    <w:p w14:paraId="7F843886" w14:textId="77777777" w:rsidR="007C5207" w:rsidRPr="007C5207" w:rsidRDefault="007C5207" w:rsidP="00A74987">
      <w:pPr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Для детей с нарушениями слуха:</w:t>
      </w:r>
      <w:r w:rsidRPr="007C5207">
        <w:rPr>
          <w:rFonts w:ascii="Times New Roman" w:hAnsi="Times New Roman" w:cs="Times New Roman"/>
          <w:sz w:val="28"/>
          <w:szCs w:val="28"/>
        </w:rPr>
        <w:t> Расположение педагога лицом к источнику света, использование четкой артикуляции, дублирование инструкций на письме/картинках, применение вибрационных сигналов (например, коврик с вибрацией для начала игры).</w:t>
      </w:r>
    </w:p>
    <w:p w14:paraId="0E79591B" w14:textId="77777777" w:rsidR="007C5207" w:rsidRPr="007C5207" w:rsidRDefault="007C5207" w:rsidP="00A74987">
      <w:pPr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Для детей с нарушениями зрения:</w:t>
      </w:r>
      <w:r w:rsidRPr="007C5207">
        <w:rPr>
          <w:rFonts w:ascii="Times New Roman" w:hAnsi="Times New Roman" w:cs="Times New Roman"/>
          <w:sz w:val="28"/>
          <w:szCs w:val="28"/>
        </w:rPr>
        <w:t xml:space="preserve"> Контрастные материалы (желтый на черном), рельефные рисунки,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аудиодескрипция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 xml:space="preserve"> всех визуальных действий, тактильные ориентиры в пространстве кабинета.</w:t>
      </w:r>
    </w:p>
    <w:p w14:paraId="4691910E" w14:textId="7D20BE59" w:rsidR="007C5207" w:rsidRPr="007C5207" w:rsidRDefault="007C5207" w:rsidP="00A74987">
      <w:pPr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Для детей с НОДА:</w:t>
      </w:r>
      <w:r w:rsidRPr="007C5207">
        <w:rPr>
          <w:rFonts w:ascii="Times New Roman" w:hAnsi="Times New Roman" w:cs="Times New Roman"/>
          <w:sz w:val="28"/>
          <w:szCs w:val="28"/>
        </w:rPr>
        <w:t> Обеспечение удобного и правильного позиционирования за столом, адаптация письменных заданий (использование штампов, наклеек вместо написания), доступность всех материалов.</w:t>
      </w:r>
    </w:p>
    <w:p w14:paraId="5976A060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6. СИСТЕМА ОЦЕНКИ РЕЗУЛЬТАТОВ И МОНИТОРИНГ ЭФФЕКТИВНОСТИ</w:t>
      </w:r>
    </w:p>
    <w:p w14:paraId="36F357FF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Оценка носит </w:t>
      </w:r>
      <w:proofErr w:type="spellStart"/>
      <w:r w:rsidRPr="00631907">
        <w:rPr>
          <w:rFonts w:ascii="Times New Roman" w:hAnsi="Times New Roman" w:cs="Times New Roman"/>
          <w:sz w:val="28"/>
          <w:szCs w:val="28"/>
        </w:rPr>
        <w:t>критериально</w:t>
      </w:r>
      <w:proofErr w:type="spellEnd"/>
      <w:r w:rsidRPr="00631907">
        <w:rPr>
          <w:rFonts w:ascii="Times New Roman" w:hAnsi="Times New Roman" w:cs="Times New Roman"/>
          <w:sz w:val="28"/>
          <w:szCs w:val="28"/>
        </w:rPr>
        <w:t>-ориентированный, формирующий и динамический характер.</w:t>
      </w:r>
      <w:r w:rsidRPr="007C5207">
        <w:rPr>
          <w:rFonts w:ascii="Times New Roman" w:hAnsi="Times New Roman" w:cs="Times New Roman"/>
          <w:sz w:val="28"/>
          <w:szCs w:val="28"/>
        </w:rPr>
        <w:t xml:space="preserve"> Основной акцент делается на отслеживании индивидуального прогресса ребенка, а не на сравнении с другими.</w:t>
      </w:r>
    </w:p>
    <w:p w14:paraId="3083924D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6.1. Диагностический инструментарий</w:t>
      </w:r>
    </w:p>
    <w:p w14:paraId="42906472" w14:textId="77777777" w:rsidR="007C5207" w:rsidRPr="007C5207" w:rsidRDefault="007C5207" w:rsidP="00A74987">
      <w:pPr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Входная диагностика (сентябрь):</w:t>
      </w:r>
    </w:p>
    <w:p w14:paraId="386A4667" w14:textId="77777777" w:rsidR="007C5207" w:rsidRPr="007C5207" w:rsidRDefault="007C5207" w:rsidP="00A74987">
      <w:pPr>
        <w:numPr>
          <w:ilvl w:val="1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Анкета для родителей</w:t>
      </w:r>
      <w:r w:rsidRPr="007C5207">
        <w:rPr>
          <w:rFonts w:ascii="Times New Roman" w:hAnsi="Times New Roman" w:cs="Times New Roman"/>
          <w:sz w:val="28"/>
          <w:szCs w:val="28"/>
        </w:rPr>
        <w:t> (Приложение 3): сбор информации об интересах ребенка, особенностях коммуникации, сенсорных предпочтениях, целях посещения кружка.</w:t>
      </w:r>
    </w:p>
    <w:p w14:paraId="601BA0DA" w14:textId="77777777" w:rsidR="007C5207" w:rsidRPr="007C5207" w:rsidRDefault="007C5207" w:rsidP="00A74987">
      <w:pPr>
        <w:numPr>
          <w:ilvl w:val="1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Неформальная беседа-наблюдение «Игровая проба»:</w:t>
      </w:r>
      <w:r w:rsidRPr="007C5207">
        <w:rPr>
          <w:rFonts w:ascii="Times New Roman" w:hAnsi="Times New Roman" w:cs="Times New Roman"/>
          <w:sz w:val="28"/>
          <w:szCs w:val="28"/>
        </w:rPr>
        <w:t> В свободной игровой обстановке на родном языке оценивается уровень коммуникативной инициативы, готовность к совместной деятельности, базовые познавательные навыки.</w:t>
      </w:r>
    </w:p>
    <w:p w14:paraId="1EF6B752" w14:textId="77777777" w:rsidR="007C5207" w:rsidRPr="007C5207" w:rsidRDefault="007C5207" w:rsidP="00A74987">
      <w:pPr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Текущая диагностика (каждое занятие):</w:t>
      </w:r>
    </w:p>
    <w:p w14:paraId="79E37C62" w14:textId="77777777" w:rsidR="007C5207" w:rsidRPr="007C5207" w:rsidRDefault="007C5207" w:rsidP="00A74987">
      <w:pPr>
        <w:numPr>
          <w:ilvl w:val="1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Карта наблюдений педагога</w:t>
      </w:r>
      <w:r w:rsidRPr="007C5207">
        <w:rPr>
          <w:rFonts w:ascii="Times New Roman" w:hAnsi="Times New Roman" w:cs="Times New Roman"/>
          <w:sz w:val="28"/>
          <w:szCs w:val="28"/>
        </w:rPr>
        <w:t> (ведение в свободной форме или по заданным критериям): фиксация эмоционального состояния, вовлеченности, реакций на разные виды заданий, успешности выполнения задач разного уровня.</w:t>
      </w:r>
    </w:p>
    <w:p w14:paraId="2727B344" w14:textId="77777777" w:rsidR="007C5207" w:rsidRPr="007C5207" w:rsidRDefault="007C5207" w:rsidP="00A74987">
      <w:pPr>
        <w:numPr>
          <w:ilvl w:val="1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Метод «Рабочих проб»:</w:t>
      </w:r>
      <w:r w:rsidRPr="007C5207">
        <w:rPr>
          <w:rFonts w:ascii="Times New Roman" w:hAnsi="Times New Roman" w:cs="Times New Roman"/>
          <w:sz w:val="28"/>
          <w:szCs w:val="28"/>
        </w:rPr>
        <w:t> Анализ продуктов деятельности (рисунок, поделка, выполненное задание на листе) с точки зрения приложенных усилий и достижения индивидуальной цели.</w:t>
      </w:r>
    </w:p>
    <w:p w14:paraId="3914EE54" w14:textId="77777777" w:rsidR="007C5207" w:rsidRPr="007C5207" w:rsidRDefault="007C5207" w:rsidP="00A74987">
      <w:pPr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Итоговая диагностика (апрель-май):</w:t>
      </w:r>
    </w:p>
    <w:p w14:paraId="7307CFF3" w14:textId="77777777" w:rsidR="007C5207" w:rsidRPr="007C5207" w:rsidRDefault="007C5207" w:rsidP="00A74987">
      <w:pPr>
        <w:numPr>
          <w:ilvl w:val="1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Анализ Портфолио достижений.</w:t>
      </w:r>
    </w:p>
    <w:p w14:paraId="0DC18967" w14:textId="77777777" w:rsidR="007C5207" w:rsidRPr="007C5207" w:rsidRDefault="007C5207" w:rsidP="00A74987">
      <w:pPr>
        <w:numPr>
          <w:ilvl w:val="1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Итоговая «Игровая станция»:</w:t>
      </w:r>
      <w:r w:rsidRPr="007C5207">
        <w:rPr>
          <w:rFonts w:ascii="Times New Roman" w:hAnsi="Times New Roman" w:cs="Times New Roman"/>
          <w:sz w:val="28"/>
          <w:szCs w:val="28"/>
        </w:rPr>
        <w:t> Ребенок проходит по 3-4 игровым станциям (например, «Назови картинку», «Выполни команду», «Собери свою семью из фигурок»), где в привычном игровом формате демонстрирует сформированные навыки.</w:t>
      </w:r>
    </w:p>
    <w:p w14:paraId="54C0EC17" w14:textId="77777777" w:rsidR="007C5207" w:rsidRPr="007C5207" w:rsidRDefault="007C5207" w:rsidP="00A74987">
      <w:pPr>
        <w:numPr>
          <w:ilvl w:val="1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Финальная анкета/беседа с родителями:</w:t>
      </w:r>
      <w:r w:rsidRPr="007C5207">
        <w:rPr>
          <w:rFonts w:ascii="Times New Roman" w:hAnsi="Times New Roman" w:cs="Times New Roman"/>
          <w:sz w:val="28"/>
          <w:szCs w:val="28"/>
        </w:rPr>
        <w:t> Оценка изменений в мотивации, коммуникации, эмоциональном состоянии ребенка со стороны семьи.</w:t>
      </w:r>
    </w:p>
    <w:p w14:paraId="082E06A0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6.2. Формы представления результатов и критерии оценки</w:t>
      </w:r>
    </w:p>
    <w:p w14:paraId="68C0DA8D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lastRenderedPageBreak/>
        <w:t>Основная форма – </w:t>
      </w:r>
      <w:r w:rsidRPr="007C5207">
        <w:rPr>
          <w:rFonts w:ascii="Times New Roman" w:hAnsi="Times New Roman" w:cs="Times New Roman"/>
          <w:b/>
          <w:bCs/>
          <w:sz w:val="28"/>
          <w:szCs w:val="28"/>
        </w:rPr>
        <w:t>«Портфолио личных достижений»</w:t>
      </w:r>
      <w:r w:rsidRPr="007C5207">
        <w:rPr>
          <w:rFonts w:ascii="Times New Roman" w:hAnsi="Times New Roman" w:cs="Times New Roman"/>
          <w:sz w:val="28"/>
          <w:szCs w:val="28"/>
        </w:rPr>
        <w:t>, которое включает:</w:t>
      </w:r>
    </w:p>
    <w:p w14:paraId="498D366D" w14:textId="77777777" w:rsidR="007C5207" w:rsidRPr="007C5207" w:rsidRDefault="007C5207" w:rsidP="00A74987">
      <w:pPr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Раздел «Я могу»:</w:t>
      </w:r>
      <w:r w:rsidRPr="007C5207">
        <w:rPr>
          <w:rFonts w:ascii="Times New Roman" w:hAnsi="Times New Roman" w:cs="Times New Roman"/>
          <w:sz w:val="28"/>
          <w:szCs w:val="28"/>
        </w:rPr>
        <w:t> Фото/видео с комментариями педагога, где ребенок успешно выполняет задание (например: «Сентябрь: показывает на картинку «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cat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» после вопроса. Май: говорит «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It’s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cat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»»).</w:t>
      </w:r>
    </w:p>
    <w:p w14:paraId="496DE051" w14:textId="77777777" w:rsidR="007C5207" w:rsidRPr="007C5207" w:rsidRDefault="007C5207" w:rsidP="00A74987">
      <w:pPr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Раздел «Мои творческие работы»:</w:t>
      </w:r>
      <w:r w:rsidRPr="007C5207">
        <w:rPr>
          <w:rFonts w:ascii="Times New Roman" w:hAnsi="Times New Roman" w:cs="Times New Roman"/>
          <w:sz w:val="28"/>
          <w:szCs w:val="28"/>
        </w:rPr>
        <w:t> Образцы рисунков, поделок, проектов с датами. Критерий: нарастание самостоятельности, детализации, соответствия заданию.</w:t>
      </w:r>
    </w:p>
    <w:p w14:paraId="174372C6" w14:textId="77777777" w:rsidR="007C5207" w:rsidRPr="007C5207" w:rsidRDefault="007C5207" w:rsidP="00A74987">
      <w:pPr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Раздел «Мои успехи в общении»:</w:t>
      </w:r>
      <w:r w:rsidRPr="007C5207">
        <w:rPr>
          <w:rFonts w:ascii="Times New Roman" w:hAnsi="Times New Roman" w:cs="Times New Roman"/>
          <w:sz w:val="28"/>
          <w:szCs w:val="28"/>
        </w:rPr>
        <w:t> Грамоты/сертификаты/отметки за участие в парных и групповых играх, фото совместных проектов. Критерий: умение ждать своей очереди, делиться материалами, помогать товарищу.</w:t>
      </w:r>
    </w:p>
    <w:p w14:paraId="1196C643" w14:textId="77777777" w:rsidR="007C5207" w:rsidRPr="007C5207" w:rsidRDefault="007C5207" w:rsidP="00A74987">
      <w:pPr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Лист индивидуальных образовательных целей (ИОМ)</w:t>
      </w:r>
      <w:r w:rsidRPr="007C5207">
        <w:rPr>
          <w:rFonts w:ascii="Times New Roman" w:hAnsi="Times New Roman" w:cs="Times New Roman"/>
          <w:sz w:val="28"/>
          <w:szCs w:val="28"/>
        </w:rPr>
        <w:t> (Приложение 4): Короткий план на 1-2 месяца с конкретными, измеримыми целями (например, «использовать жестовую или словесную просьбу «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help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» в 3 из 5 случаев затруднения») и отметкой об их достижении.</w:t>
      </w:r>
    </w:p>
    <w:p w14:paraId="6040B1E2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Критерии итоговой оценки:</w:t>
      </w:r>
    </w:p>
    <w:p w14:paraId="2CF51820" w14:textId="77777777" w:rsidR="007C5207" w:rsidRPr="007C5207" w:rsidRDefault="007C5207" w:rsidP="00A74987">
      <w:pPr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Динамика развития учебного поведения:</w:t>
      </w:r>
      <w:r w:rsidRPr="007C5207">
        <w:rPr>
          <w:rFonts w:ascii="Times New Roman" w:hAnsi="Times New Roman" w:cs="Times New Roman"/>
          <w:sz w:val="28"/>
          <w:szCs w:val="28"/>
        </w:rPr>
        <w:t> Умение следовать визуальному расписанию, работать отведенное время, переключаться между видами деятельности.</w:t>
      </w:r>
    </w:p>
    <w:p w14:paraId="51AB421D" w14:textId="77777777" w:rsidR="007C5207" w:rsidRPr="007C5207" w:rsidRDefault="007C5207" w:rsidP="00A74987">
      <w:pPr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Динамика коммуникативной активности:</w:t>
      </w:r>
      <w:r w:rsidRPr="007C5207">
        <w:rPr>
          <w:rFonts w:ascii="Times New Roman" w:hAnsi="Times New Roman" w:cs="Times New Roman"/>
          <w:sz w:val="28"/>
          <w:szCs w:val="28"/>
        </w:rPr>
        <w:t> Частота и качество попыток взаимодействия (вербальных или невербальных) с педагогом и сверстниками.</w:t>
      </w:r>
    </w:p>
    <w:p w14:paraId="16E09910" w14:textId="7FE55156" w:rsidR="007C5207" w:rsidRPr="007C5207" w:rsidRDefault="007C5207" w:rsidP="00A74987">
      <w:pPr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Присвоение базовой лексики:</w:t>
      </w:r>
      <w:r w:rsidRPr="007C5207">
        <w:rPr>
          <w:rFonts w:ascii="Times New Roman" w:hAnsi="Times New Roman" w:cs="Times New Roman"/>
          <w:sz w:val="28"/>
          <w:szCs w:val="28"/>
        </w:rPr>
        <w:t> Умение узнавать (понимать) и использовать (активно) изученные слова и фразы в соответствии с индивидуальными возможностями.</w:t>
      </w:r>
    </w:p>
    <w:p w14:paraId="38D1ACEA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lastRenderedPageBreak/>
        <w:t>7. УСЛОВИЯ РЕАЛИЗАЦИИ ПРОГРАММЫ</w:t>
      </w:r>
    </w:p>
    <w:p w14:paraId="5EE36C2A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7.1. Кадровые условия</w:t>
      </w:r>
    </w:p>
    <w:p w14:paraId="55B97B52" w14:textId="1B6E5A43" w:rsidR="007C5207" w:rsidRPr="007C5207" w:rsidRDefault="007C5207" w:rsidP="00A74987">
      <w:pPr>
        <w:numPr>
          <w:ilvl w:val="0"/>
          <w:numId w:val="2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</w:p>
    <w:p w14:paraId="47BCE07D" w14:textId="77777777" w:rsidR="007C5207" w:rsidRPr="007C5207" w:rsidRDefault="007C5207" w:rsidP="00A74987">
      <w:pPr>
        <w:numPr>
          <w:ilvl w:val="1"/>
          <w:numId w:val="2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Высшее педагогическое или лингвистическое образование.</w:t>
      </w:r>
    </w:p>
    <w:p w14:paraId="33FD043C" w14:textId="49EE6F54" w:rsidR="007C5207" w:rsidRPr="007C5207" w:rsidRDefault="007C5207" w:rsidP="00A74987">
      <w:pPr>
        <w:numPr>
          <w:ilvl w:val="1"/>
          <w:numId w:val="2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Прохождение курсов повышения квалификации по темам: «Инклюзивное образование</w:t>
      </w:r>
      <w:r w:rsidR="00A74987">
        <w:rPr>
          <w:rFonts w:ascii="Times New Roman" w:hAnsi="Times New Roman" w:cs="Times New Roman"/>
          <w:sz w:val="28"/>
          <w:szCs w:val="28"/>
        </w:rPr>
        <w:t>»</w:t>
      </w:r>
    </w:p>
    <w:p w14:paraId="0C98500F" w14:textId="77777777" w:rsidR="007C5207" w:rsidRPr="007C5207" w:rsidRDefault="007C5207" w:rsidP="00A74987">
      <w:pPr>
        <w:numPr>
          <w:ilvl w:val="1"/>
          <w:numId w:val="2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 xml:space="preserve">Наличие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soft-skills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: эмпатия, стрессоустойчивость, креативность, навык наблюдения и рефлексии.</w:t>
      </w:r>
    </w:p>
    <w:p w14:paraId="3116AE68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7.2. Материально-техническое оснащение</w:t>
      </w:r>
    </w:p>
    <w:p w14:paraId="4E2D89BF" w14:textId="77777777" w:rsidR="007C5207" w:rsidRPr="007C5207" w:rsidRDefault="007C5207" w:rsidP="00A74987">
      <w:pPr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Помещение:</w:t>
      </w:r>
      <w:r w:rsidRPr="007C5207">
        <w:rPr>
          <w:rFonts w:ascii="Times New Roman" w:hAnsi="Times New Roman" w:cs="Times New Roman"/>
          <w:sz w:val="28"/>
          <w:szCs w:val="28"/>
        </w:rPr>
        <w:t xml:space="preserve"> Просторный (не менее 20-25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.), безопасный кабинет с зонированием:</w:t>
      </w:r>
    </w:p>
    <w:p w14:paraId="440A468B" w14:textId="77777777" w:rsidR="007C5207" w:rsidRPr="007C5207" w:rsidRDefault="007C5207" w:rsidP="00A74987">
      <w:pPr>
        <w:numPr>
          <w:ilvl w:val="1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Учебная зона</w:t>
      </w:r>
      <w:r w:rsidRPr="007C5207">
        <w:rPr>
          <w:rFonts w:ascii="Times New Roman" w:hAnsi="Times New Roman" w:cs="Times New Roman"/>
          <w:sz w:val="28"/>
          <w:szCs w:val="28"/>
        </w:rPr>
        <w:t> с адаптированными партами и стульями, возможностью размещения инвалидной коляски.</w:t>
      </w:r>
    </w:p>
    <w:p w14:paraId="59411A63" w14:textId="77777777" w:rsidR="007C5207" w:rsidRPr="007C5207" w:rsidRDefault="007C5207" w:rsidP="00A74987">
      <w:pPr>
        <w:numPr>
          <w:ilvl w:val="1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Зона для активных игр и сенсорной разгрузки</w:t>
      </w:r>
      <w:r w:rsidRPr="007C5207">
        <w:rPr>
          <w:rFonts w:ascii="Times New Roman" w:hAnsi="Times New Roman" w:cs="Times New Roman"/>
          <w:sz w:val="28"/>
          <w:szCs w:val="28"/>
        </w:rPr>
        <w:t> с мягким покрытием, пуфами, сухим бассейном.</w:t>
      </w:r>
    </w:p>
    <w:p w14:paraId="319E2447" w14:textId="77777777" w:rsidR="007C5207" w:rsidRPr="007C5207" w:rsidRDefault="007C5207" w:rsidP="00A74987">
      <w:pPr>
        <w:numPr>
          <w:ilvl w:val="1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Творческая зона</w:t>
      </w:r>
      <w:r w:rsidRPr="007C5207">
        <w:rPr>
          <w:rFonts w:ascii="Times New Roman" w:hAnsi="Times New Roman" w:cs="Times New Roman"/>
          <w:sz w:val="28"/>
          <w:szCs w:val="28"/>
        </w:rPr>
        <w:t> с устойчивыми столами, доступными материалами.</w:t>
      </w:r>
    </w:p>
    <w:p w14:paraId="1AE2893E" w14:textId="77777777" w:rsidR="007C5207" w:rsidRPr="007C5207" w:rsidRDefault="007C5207" w:rsidP="00A74987">
      <w:pPr>
        <w:numPr>
          <w:ilvl w:val="1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«Уголок уединения»</w:t>
      </w:r>
      <w:r w:rsidRPr="007C5207">
        <w:rPr>
          <w:rFonts w:ascii="Times New Roman" w:hAnsi="Times New Roman" w:cs="Times New Roman"/>
          <w:sz w:val="28"/>
          <w:szCs w:val="28"/>
        </w:rPr>
        <w:t> (палатка, ширма) с мягким светом и тактильными игрушками.</w:t>
      </w:r>
    </w:p>
    <w:p w14:paraId="7FB7D401" w14:textId="77777777" w:rsidR="007C5207" w:rsidRPr="007C5207" w:rsidRDefault="007C5207" w:rsidP="00A74987">
      <w:pPr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4A4D2B51" w14:textId="77777777" w:rsidR="007C5207" w:rsidRPr="007C5207" w:rsidRDefault="007C5207" w:rsidP="00A74987">
      <w:pPr>
        <w:numPr>
          <w:ilvl w:val="1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Мультимедийный проектор или интерактивная панель.</w:t>
      </w:r>
    </w:p>
    <w:p w14:paraId="0D838D22" w14:textId="77777777" w:rsidR="007C5207" w:rsidRPr="007C5207" w:rsidRDefault="007C5207" w:rsidP="00A74987">
      <w:pPr>
        <w:numPr>
          <w:ilvl w:val="1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Акустическая система для четкого воспроизведения звука.</w:t>
      </w:r>
    </w:p>
    <w:p w14:paraId="0ACA0881" w14:textId="77777777" w:rsidR="007C5207" w:rsidRPr="007C5207" w:rsidRDefault="007C5207" w:rsidP="00A74987">
      <w:pPr>
        <w:numPr>
          <w:ilvl w:val="1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Комплект специализированного оборудования в соответствии с потребностями детей в группе.</w:t>
      </w:r>
    </w:p>
    <w:p w14:paraId="03B4E45B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lastRenderedPageBreak/>
        <w:t>7.3. Информационные ресурсы</w:t>
      </w:r>
    </w:p>
    <w:p w14:paraId="4DA91FF8" w14:textId="77777777" w:rsidR="007C5207" w:rsidRPr="007C5207" w:rsidRDefault="007C5207" w:rsidP="00A74987">
      <w:pPr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Для педагога:</w:t>
      </w:r>
      <w:r w:rsidRPr="007C5207">
        <w:rPr>
          <w:rFonts w:ascii="Times New Roman" w:hAnsi="Times New Roman" w:cs="Times New Roman"/>
          <w:sz w:val="28"/>
          <w:szCs w:val="28"/>
        </w:rPr>
        <w:t xml:space="preserve"> Профессиональные базы данных (ЭБС), сайты CAST (Universal Design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 xml:space="preserve"> Learning), Ассоциации дефектологов, ресурсы для создания визуальных материалов (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Boardmaker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).</w:t>
      </w:r>
    </w:p>
    <w:p w14:paraId="6C3C4DAD" w14:textId="77777777" w:rsidR="007C5207" w:rsidRPr="007C5207" w:rsidRDefault="007C5207" w:rsidP="00A74987">
      <w:pPr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Для родителей:</w:t>
      </w:r>
      <w:r w:rsidRPr="007C5207">
        <w:rPr>
          <w:rFonts w:ascii="Times New Roman" w:hAnsi="Times New Roman" w:cs="Times New Roman"/>
          <w:sz w:val="28"/>
          <w:szCs w:val="28"/>
        </w:rPr>
        <w:t> Информационный буклет о программе, закрытая группа в соцсетях/мессенджере для оперативной связи, фото/видеоотчетов (с соблюдением закона о персональных данных), рекомендаций по закреплению материала дома.</w:t>
      </w:r>
    </w:p>
    <w:p w14:paraId="607CC4DB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 xml:space="preserve">7.4. Санитарно-гигиенические и </w:t>
      </w:r>
      <w:proofErr w:type="spellStart"/>
      <w:r w:rsidRPr="007C5207">
        <w:rPr>
          <w:rFonts w:ascii="Times New Roman" w:hAnsi="Times New Roman" w:cs="Times New Roman"/>
          <w:b/>
          <w:bCs/>
          <w:sz w:val="28"/>
          <w:szCs w:val="28"/>
        </w:rPr>
        <w:t>безопасностные</w:t>
      </w:r>
      <w:proofErr w:type="spellEnd"/>
      <w:r w:rsidRPr="007C5207">
        <w:rPr>
          <w:rFonts w:ascii="Times New Roman" w:hAnsi="Times New Roman" w:cs="Times New Roman"/>
          <w:b/>
          <w:bCs/>
          <w:sz w:val="28"/>
          <w:szCs w:val="28"/>
        </w:rPr>
        <w:t xml:space="preserve"> условия</w:t>
      </w:r>
    </w:p>
    <w:p w14:paraId="2D98EBB0" w14:textId="77777777" w:rsidR="007C5207" w:rsidRPr="007C5207" w:rsidRDefault="007C5207" w:rsidP="00A74987">
      <w:pPr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Соблюдение норм освещенности, проветривания, температурного режима.</w:t>
      </w:r>
    </w:p>
    <w:p w14:paraId="5E968884" w14:textId="77777777" w:rsidR="007C5207" w:rsidRPr="007C5207" w:rsidRDefault="007C5207" w:rsidP="00A74987">
      <w:pPr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Все материалы (особенно сенсорные) должны быть сертифицированы, безопасны (нетоксичны, без мелких деталей при риске проглатывания), проходить регулярную санитарную обработку.</w:t>
      </w:r>
    </w:p>
    <w:p w14:paraId="50001807" w14:textId="77777777" w:rsidR="007C5207" w:rsidRPr="007C5207" w:rsidRDefault="007C5207" w:rsidP="00A74987">
      <w:pPr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Наличие аптечки первой помощи и отработанного алгоритма действий в чрезвычайной ситуации, включая эвакуацию ребенка с ОВЗ.</w:t>
      </w:r>
    </w:p>
    <w:p w14:paraId="2EA6A9D9" w14:textId="77777777" w:rsidR="007C5207" w:rsidRPr="007C5207" w:rsidRDefault="007C5207" w:rsidP="00A74987">
      <w:pPr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 xml:space="preserve">Психологическая безопасность: недопустимость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, культура доброжелательного и поддерживающего общения, установленная и соблюдаемая всеми участниками.</w:t>
      </w:r>
    </w:p>
    <w:p w14:paraId="4ACEB37C" w14:textId="06019804" w:rsidR="007C5207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6317CEA" w14:textId="3391DDF9" w:rsidR="009C4B49" w:rsidRDefault="009C4B49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DFD5F70" w14:textId="7C433E8D" w:rsidR="009C4B49" w:rsidRDefault="009C4B49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AC39298" w14:textId="7BDBB64B" w:rsidR="009C4B49" w:rsidRDefault="009C4B49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6ED5CB9" w14:textId="4B0AFA40" w:rsidR="009C4B49" w:rsidRDefault="009C4B49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F2F494E" w14:textId="77777777" w:rsidR="009C4B49" w:rsidRPr="007C5207" w:rsidRDefault="009C4B49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6C88B16" w14:textId="77777777" w:rsidR="007C5207" w:rsidRPr="007C5207" w:rsidRDefault="007C5207" w:rsidP="00A7498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lastRenderedPageBreak/>
        <w:t>8. СПИСОК ЛИТЕРАТУРЫ</w:t>
      </w:r>
    </w:p>
    <w:p w14:paraId="5900CA85" w14:textId="77777777" w:rsidR="009C4B49" w:rsidRDefault="007C5207" w:rsidP="009C4B49">
      <w:pPr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начального общего образования обучающихся с ограниченными возможностями здоровья. – М., 2014.</w:t>
      </w:r>
    </w:p>
    <w:p w14:paraId="5B2612E2" w14:textId="75C9C7BE" w:rsidR="007C5207" w:rsidRPr="007C5207" w:rsidRDefault="007C5207" w:rsidP="009C4B49">
      <w:pPr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207">
        <w:rPr>
          <w:rFonts w:ascii="Times New Roman" w:hAnsi="Times New Roman" w:cs="Times New Roman"/>
          <w:b/>
          <w:bCs/>
          <w:sz w:val="28"/>
          <w:szCs w:val="28"/>
        </w:rPr>
        <w:t>Ресурсы:</w:t>
      </w:r>
      <w:r w:rsidRPr="007C5207">
        <w:rPr>
          <w:rFonts w:ascii="Times New Roman" w:hAnsi="Times New Roman" w:cs="Times New Roman"/>
          <w:sz w:val="28"/>
          <w:szCs w:val="28"/>
        </w:rPr>
        <w:t> Универсальный дизайн обучения (</w:t>
      </w:r>
      <w:hyperlink r:id="rId7" w:tgtFrame="_blank" w:history="1">
        <w:r w:rsidRPr="007C5207">
          <w:rPr>
            <w:rStyle w:val="a4"/>
            <w:rFonts w:ascii="Times New Roman" w:hAnsi="Times New Roman" w:cs="Times New Roman"/>
            <w:sz w:val="28"/>
            <w:szCs w:val="28"/>
          </w:rPr>
          <w:t>www.cast.org</w:t>
        </w:r>
      </w:hyperlink>
      <w:r w:rsidRPr="007C5207">
        <w:rPr>
          <w:rFonts w:ascii="Times New Roman" w:hAnsi="Times New Roman" w:cs="Times New Roman"/>
          <w:sz w:val="28"/>
          <w:szCs w:val="28"/>
        </w:rPr>
        <w:t xml:space="preserve">), Адаптивные материалы на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Twinkl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 xml:space="preserve">, Super Simple </w:t>
      </w:r>
      <w:proofErr w:type="spellStart"/>
      <w:r w:rsidRPr="007C5207">
        <w:rPr>
          <w:rFonts w:ascii="Times New Roman" w:hAnsi="Times New Roman" w:cs="Times New Roman"/>
          <w:sz w:val="28"/>
          <w:szCs w:val="28"/>
        </w:rPr>
        <w:t>Songs</w:t>
      </w:r>
      <w:proofErr w:type="spellEnd"/>
      <w:r w:rsidRPr="007C5207">
        <w:rPr>
          <w:rFonts w:ascii="Times New Roman" w:hAnsi="Times New Roman" w:cs="Times New Roman"/>
          <w:sz w:val="28"/>
          <w:szCs w:val="28"/>
        </w:rPr>
        <w:t>.</w:t>
      </w:r>
    </w:p>
    <w:p w14:paraId="3617B0AC" w14:textId="77777777" w:rsidR="007C5207" w:rsidRPr="00091BE1" w:rsidRDefault="007C5207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FB72B98" w14:textId="77777777" w:rsidR="00896599" w:rsidRPr="00091BE1" w:rsidRDefault="00896599" w:rsidP="00A749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96599" w:rsidRPr="00091BE1" w:rsidSect="007C5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C8017" w14:textId="77777777" w:rsidR="00F85D1C" w:rsidRDefault="00F85D1C" w:rsidP="00F85D1C">
      <w:pPr>
        <w:spacing w:after="0" w:line="240" w:lineRule="auto"/>
      </w:pPr>
      <w:r>
        <w:separator/>
      </w:r>
    </w:p>
  </w:endnote>
  <w:endnote w:type="continuationSeparator" w:id="0">
    <w:p w14:paraId="31C59E5E" w14:textId="77777777" w:rsidR="00F85D1C" w:rsidRDefault="00F85D1C" w:rsidP="00F85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F7AA9" w14:textId="77777777" w:rsidR="00F85D1C" w:rsidRDefault="00F85D1C" w:rsidP="00F85D1C">
      <w:pPr>
        <w:spacing w:after="0" w:line="240" w:lineRule="auto"/>
      </w:pPr>
      <w:r>
        <w:separator/>
      </w:r>
    </w:p>
  </w:footnote>
  <w:footnote w:type="continuationSeparator" w:id="0">
    <w:p w14:paraId="1E226BF1" w14:textId="77777777" w:rsidR="00F85D1C" w:rsidRDefault="00F85D1C" w:rsidP="00F85D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3C63"/>
    <w:multiLevelType w:val="multilevel"/>
    <w:tmpl w:val="9FA8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62804"/>
    <w:multiLevelType w:val="hybridMultilevel"/>
    <w:tmpl w:val="C35295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3945A2D"/>
    <w:multiLevelType w:val="multilevel"/>
    <w:tmpl w:val="5740C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500A1"/>
    <w:multiLevelType w:val="multilevel"/>
    <w:tmpl w:val="A0F2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0419D5"/>
    <w:multiLevelType w:val="multilevel"/>
    <w:tmpl w:val="872AE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7C2A11"/>
    <w:multiLevelType w:val="hybridMultilevel"/>
    <w:tmpl w:val="36ACD0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B3900C4"/>
    <w:multiLevelType w:val="hybridMultilevel"/>
    <w:tmpl w:val="0862F0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F540FD4"/>
    <w:multiLevelType w:val="hybridMultilevel"/>
    <w:tmpl w:val="C37E56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2961B40"/>
    <w:multiLevelType w:val="multilevel"/>
    <w:tmpl w:val="45DC9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0231C0"/>
    <w:multiLevelType w:val="multilevel"/>
    <w:tmpl w:val="AD76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2AA1"/>
    <w:multiLevelType w:val="multilevel"/>
    <w:tmpl w:val="5A0C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60D53"/>
    <w:multiLevelType w:val="multilevel"/>
    <w:tmpl w:val="D708F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FF3594"/>
    <w:multiLevelType w:val="multilevel"/>
    <w:tmpl w:val="6126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05354C"/>
    <w:multiLevelType w:val="multilevel"/>
    <w:tmpl w:val="CD724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5A7A33"/>
    <w:multiLevelType w:val="multilevel"/>
    <w:tmpl w:val="87544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EA0E16"/>
    <w:multiLevelType w:val="multilevel"/>
    <w:tmpl w:val="3DD46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C57B37"/>
    <w:multiLevelType w:val="multilevel"/>
    <w:tmpl w:val="9170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485619"/>
    <w:multiLevelType w:val="hybridMultilevel"/>
    <w:tmpl w:val="6E820C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4BC5182"/>
    <w:multiLevelType w:val="multilevel"/>
    <w:tmpl w:val="40C67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8421C1"/>
    <w:multiLevelType w:val="hybridMultilevel"/>
    <w:tmpl w:val="1D1E64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09C645E"/>
    <w:multiLevelType w:val="multilevel"/>
    <w:tmpl w:val="7F58F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3D7903"/>
    <w:multiLevelType w:val="multilevel"/>
    <w:tmpl w:val="584CB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3B141F"/>
    <w:multiLevelType w:val="multilevel"/>
    <w:tmpl w:val="14C4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B76DD4"/>
    <w:multiLevelType w:val="multilevel"/>
    <w:tmpl w:val="4F04D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464CF6"/>
    <w:multiLevelType w:val="hybridMultilevel"/>
    <w:tmpl w:val="9A787C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B0256C4"/>
    <w:multiLevelType w:val="multilevel"/>
    <w:tmpl w:val="ED80F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61102A"/>
    <w:multiLevelType w:val="multilevel"/>
    <w:tmpl w:val="7A768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092B8E"/>
    <w:multiLevelType w:val="hybridMultilevel"/>
    <w:tmpl w:val="28A6CF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DF335B1"/>
    <w:multiLevelType w:val="multilevel"/>
    <w:tmpl w:val="15BE8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21"/>
  </w:num>
  <w:num w:numId="4">
    <w:abstractNumId w:val="28"/>
  </w:num>
  <w:num w:numId="5">
    <w:abstractNumId w:val="20"/>
  </w:num>
  <w:num w:numId="6">
    <w:abstractNumId w:val="0"/>
  </w:num>
  <w:num w:numId="7">
    <w:abstractNumId w:val="26"/>
  </w:num>
  <w:num w:numId="8">
    <w:abstractNumId w:val="17"/>
  </w:num>
  <w:num w:numId="9">
    <w:abstractNumId w:val="19"/>
  </w:num>
  <w:num w:numId="10">
    <w:abstractNumId w:val="7"/>
  </w:num>
  <w:num w:numId="11">
    <w:abstractNumId w:val="24"/>
  </w:num>
  <w:num w:numId="12">
    <w:abstractNumId w:val="1"/>
  </w:num>
  <w:num w:numId="13">
    <w:abstractNumId w:val="5"/>
  </w:num>
  <w:num w:numId="14">
    <w:abstractNumId w:val="27"/>
  </w:num>
  <w:num w:numId="15">
    <w:abstractNumId w:val="6"/>
  </w:num>
  <w:num w:numId="16">
    <w:abstractNumId w:val="12"/>
  </w:num>
  <w:num w:numId="17">
    <w:abstractNumId w:val="16"/>
  </w:num>
  <w:num w:numId="18">
    <w:abstractNumId w:val="14"/>
  </w:num>
  <w:num w:numId="19">
    <w:abstractNumId w:val="22"/>
  </w:num>
  <w:num w:numId="20">
    <w:abstractNumId w:val="10"/>
  </w:num>
  <w:num w:numId="21">
    <w:abstractNumId w:val="4"/>
  </w:num>
  <w:num w:numId="22">
    <w:abstractNumId w:val="15"/>
  </w:num>
  <w:num w:numId="23">
    <w:abstractNumId w:val="2"/>
  </w:num>
  <w:num w:numId="24">
    <w:abstractNumId w:val="8"/>
  </w:num>
  <w:num w:numId="25">
    <w:abstractNumId w:val="3"/>
  </w:num>
  <w:num w:numId="26">
    <w:abstractNumId w:val="23"/>
  </w:num>
  <w:num w:numId="27">
    <w:abstractNumId w:val="11"/>
  </w:num>
  <w:num w:numId="28">
    <w:abstractNumId w:val="18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B0D"/>
    <w:rsid w:val="00091BE1"/>
    <w:rsid w:val="00264483"/>
    <w:rsid w:val="00631907"/>
    <w:rsid w:val="00661B57"/>
    <w:rsid w:val="007C5207"/>
    <w:rsid w:val="00805B0D"/>
    <w:rsid w:val="00896599"/>
    <w:rsid w:val="009C4B49"/>
    <w:rsid w:val="00A74987"/>
    <w:rsid w:val="00CD4535"/>
    <w:rsid w:val="00EF73BD"/>
    <w:rsid w:val="00F8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F52274"/>
  <w15:chartTrackingRefBased/>
  <w15:docId w15:val="{7B714E90-8377-49DE-98D1-16DBDF20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BE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20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C520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F85D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85D1C"/>
  </w:style>
  <w:style w:type="paragraph" w:styleId="a8">
    <w:name w:val="footer"/>
    <w:basedOn w:val="a"/>
    <w:link w:val="a9"/>
    <w:uiPriority w:val="99"/>
    <w:unhideWhenUsed/>
    <w:rsid w:val="00F85D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85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1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0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6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ast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31</Pages>
  <Words>3453</Words>
  <Characters>19687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Айгуль Казыханова</dc:creator>
  <cp:keywords/>
  <dc:description/>
  <cp:lastModifiedBy>Айгуль Казыханова</cp:lastModifiedBy>
  <cp:revision>4</cp:revision>
  <dcterms:created xsi:type="dcterms:W3CDTF">2026-01-24T07:17:00Z</dcterms:created>
  <dcterms:modified xsi:type="dcterms:W3CDTF">2026-04-02T07:35:00Z</dcterms:modified>
</cp:coreProperties>
</file>