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B90099">
      <w:pPr>
        <w:pStyle w:val="5"/>
      </w:pPr>
      <w:bookmarkStart w:id="0" w:name="_GoBack"/>
      <w:bookmarkEnd w:id="0"/>
      <w:r>
        <w:t>РЕКОМЕНДАЦИИ К ОРГАНИЗАЦИИ И ПРОВЕДЕНИЮ УРОКОВ ЛИТЕРАТУРЫ.</w:t>
      </w:r>
    </w:p>
    <w:p w14:paraId="3B2D0AC7">
      <w:pPr>
        <w:ind w:left="360" w:firstLine="348"/>
        <w:jc w:val="both"/>
        <w:rPr>
          <w:sz w:val="28"/>
        </w:rPr>
      </w:pPr>
      <w:r>
        <w:rPr>
          <w:sz w:val="28"/>
        </w:rPr>
        <w:t xml:space="preserve">Важнейшая цель изучения литературы в школе - приобщение учащихся к искусству слова, богатствам русской классической, зарубежной литературы и формирование на этой основе духовных  потребностей, нравственных убеждений, художественного вкуса. Основа уроков литературы – работа с художественным текстом, обеспечивающая развитие творческого воображения, эмоциональной сферы и деятельности учащихся. </w:t>
      </w:r>
    </w:p>
    <w:p w14:paraId="3089A899">
      <w:pPr>
        <w:pStyle w:val="6"/>
      </w:pPr>
      <w:r>
        <w:t>При традиционном подходе к организации обучения, когда большая часть времени на уроке отводится на высказывания по очереди, уровень речевой, а значит и мыслительной активности каждого отдельного ученика очень низок. Превалирующим видом деятельности учащихся на уроке литературы является восприятие рассказа учителя и ответов товарищей.</w:t>
      </w:r>
      <w:r>
        <w:br w:type="textWrapping"/>
      </w:r>
      <w:r>
        <w:t>Активность восприятия несколько возрастает при дискуссии, но истинная активная работа каждого ученика длится 2- 3 минуты.</w:t>
      </w:r>
    </w:p>
    <w:p w14:paraId="4E916B20">
      <w:pPr>
        <w:ind w:left="360" w:firstLine="540"/>
        <w:jc w:val="both"/>
        <w:rPr>
          <w:sz w:val="28"/>
        </w:rPr>
      </w:pPr>
      <w:r>
        <w:rPr>
          <w:sz w:val="28"/>
        </w:rPr>
        <w:t>Обеспечить резкое повышение активности каждого ученика на каждом уроке, возможность каждому овладеть речью как средством общения, всеми видами речевой деятельности излагать свои мысли и свое эмоциональное и мировоззренческое отношение вслух и письменно, воспринимать поэтические и прозаические произведения на слух и вдумчиво, сопереживая, читать, - все это может быть обеспечено.</w:t>
      </w:r>
    </w:p>
    <w:p w14:paraId="0F4A4FD3">
      <w:pPr>
        <w:ind w:left="360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>Основным преимуществом структурной модели урока литературы , как и уроков по другим предметам, является совмещение самостоятельной работы учащихся на уроке и индивидуальной работы учителя  с отдельными учащимися по очереди. Учитель использует время совместной (групповой) работы  со всеми  учащимися,  длительность которого он  определяет сам для каждого конкретного урока и класса в зависимости от поставленной цели этой совместной деятельности.</w:t>
      </w:r>
    </w:p>
    <w:p w14:paraId="3DEF7615">
      <w:pPr>
        <w:ind w:left="360" w:firstLine="540"/>
        <w:jc w:val="both"/>
        <w:rPr>
          <w:sz w:val="28"/>
        </w:rPr>
      </w:pPr>
      <w:r>
        <w:rPr>
          <w:sz w:val="28"/>
        </w:rPr>
        <w:t>Для распределения индивидуального времени учитель производит  простые расчеты и ведет учет длительности каждого контакта с учеником, микрогруппой, классом.</w:t>
      </w:r>
    </w:p>
    <w:p w14:paraId="0750799F">
      <w:pPr>
        <w:ind w:left="360" w:firstLine="540"/>
        <w:jc w:val="both"/>
        <w:rPr>
          <w:sz w:val="28"/>
        </w:rPr>
      </w:pPr>
      <w:r>
        <w:rPr>
          <w:sz w:val="28"/>
        </w:rPr>
        <w:t>Для того, чтобы спокойно работать индивидуально, учитель при подготовке к уроку предусматривает виды деятельности остальных уч-ся, как будет осуществляться взаимоконтроль и самоконтроль, так как одним из условий работы  является обеспечение сплошной контролируемости результатов самостоятельной работы. В силу особой специфики предмета  значительно большая часть работы на уроке выносится на взаимоконтроль и самоконтроль  на основе доверия. Это является одним из подходов к нравственному воспитанию в процессе обучения. Примерные виды самостоятельной работы при изучении литературы:</w:t>
      </w:r>
    </w:p>
    <w:p w14:paraId="37E5EF15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Чтение учебника после изложения  учителя.</w:t>
      </w:r>
    </w:p>
    <w:p w14:paraId="4E10D3A7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Самостоятельное чтение учебника и критической литературы.</w:t>
      </w:r>
    </w:p>
    <w:p w14:paraId="2DFB801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Чтение художественной литературы.</w:t>
      </w:r>
    </w:p>
    <w:p w14:paraId="1C24E200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Высказывания по прочитанному.</w:t>
      </w:r>
    </w:p>
    <w:p w14:paraId="1413C740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Изложение устное.</w:t>
      </w:r>
    </w:p>
    <w:p w14:paraId="4EC32485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Изложение письменное.</w:t>
      </w:r>
    </w:p>
    <w:p w14:paraId="669E5F6A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Сочинение.</w:t>
      </w:r>
    </w:p>
    <w:p w14:paraId="280E1853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Заучивание наизусть.</w:t>
      </w:r>
    </w:p>
    <w:p w14:paraId="26D9D0A2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Составление планов, тезисов.</w:t>
      </w:r>
    </w:p>
    <w:p w14:paraId="74ABD7A1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Работа над изобразительно-выразительными средствами.</w:t>
      </w:r>
    </w:p>
    <w:p w14:paraId="5A540E43">
      <w:pPr>
        <w:jc w:val="both"/>
        <w:rPr>
          <w:sz w:val="28"/>
        </w:rPr>
      </w:pPr>
      <w:r>
        <w:rPr>
          <w:sz w:val="28"/>
        </w:rPr>
        <w:t xml:space="preserve"> </w:t>
      </w:r>
    </w:p>
    <w:p w14:paraId="42AAACD7">
      <w:pPr>
        <w:ind w:left="360" w:firstLine="540"/>
        <w:jc w:val="both"/>
        <w:rPr>
          <w:sz w:val="28"/>
        </w:rPr>
      </w:pPr>
      <w:r>
        <w:rPr>
          <w:sz w:val="28"/>
        </w:rPr>
        <w:t>Смоделировав весь процесс обучения на уроке, т.е. продумав все виды самостоятельной работы, виды контроля, объем заданий, учитель создает условия для адаптации по времени, обеспечивая дифференциацию обучения, различную степень углубления в предмет, различный уровень творческой  активности.</w:t>
      </w:r>
    </w:p>
    <w:p w14:paraId="6C8FBB61">
      <w:pPr>
        <w:ind w:left="360" w:firstLine="540"/>
        <w:jc w:val="both"/>
        <w:rPr>
          <w:sz w:val="28"/>
        </w:rPr>
      </w:pPr>
      <w:r>
        <w:rPr>
          <w:sz w:val="28"/>
        </w:rPr>
        <w:t>Главная задача, которая стоит перед учителем литературы, - это развитие речи учащихся: устной и письменной. Работа в парах, помощь друг другу в процессе общения, рациональное использование времени индивидуальной работы помогает решить эту задачу для каждого ученика и использовать различные типы уроков:</w:t>
      </w:r>
    </w:p>
    <w:p w14:paraId="645625D0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презентация прочитанного;</w:t>
      </w:r>
    </w:p>
    <w:p w14:paraId="2CAC7A83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полемика над проблемой;</w:t>
      </w:r>
    </w:p>
    <w:p w14:paraId="3618C24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урок-конференция;</w:t>
      </w:r>
    </w:p>
    <w:p w14:paraId="3923FAF0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урок-семинар;</w:t>
      </w:r>
    </w:p>
    <w:p w14:paraId="1381060B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урок-консультация;</w:t>
      </w:r>
    </w:p>
    <w:p w14:paraId="10AA7D80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защита оценки;</w:t>
      </w:r>
    </w:p>
    <w:p w14:paraId="094E369C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урок-практикум;</w:t>
      </w:r>
    </w:p>
    <w:p w14:paraId="03E4F4FE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урок «В писательской мастерской»;</w:t>
      </w:r>
    </w:p>
    <w:p w14:paraId="5126E8A6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урок-зачет по форме повторения;</w:t>
      </w:r>
    </w:p>
    <w:p w14:paraId="7FA71AE8">
      <w:pPr>
        <w:numPr>
          <w:ilvl w:val="0"/>
          <w:numId w:val="2"/>
        </w:numPr>
        <w:jc w:val="both"/>
        <w:rPr>
          <w:sz w:val="28"/>
        </w:rPr>
      </w:pPr>
      <w:r>
        <w:rPr>
          <w:sz w:val="28"/>
        </w:rPr>
        <w:t>уроки читательского мастерства.</w:t>
      </w:r>
    </w:p>
    <w:p w14:paraId="322A9BAA">
      <w:pPr>
        <w:pStyle w:val="4"/>
        <w:jc w:val="both"/>
        <w:rPr>
          <w:szCs w:val="24"/>
        </w:rPr>
      </w:pPr>
    </w:p>
    <w:p w14:paraId="1FE3AC70">
      <w:pPr>
        <w:pStyle w:val="4"/>
        <w:jc w:val="both"/>
        <w:rPr>
          <w:szCs w:val="24"/>
        </w:rPr>
      </w:pPr>
    </w:p>
    <w:p w14:paraId="740923FF">
      <w:pPr>
        <w:jc w:val="both"/>
        <w:rPr>
          <w:sz w:val="28"/>
        </w:rPr>
      </w:pPr>
    </w:p>
    <w:p w14:paraId="4DF6D03D">
      <w:pPr>
        <w:jc w:val="both"/>
        <w:rPr>
          <w:sz w:val="28"/>
        </w:rPr>
      </w:pPr>
    </w:p>
    <w:p w14:paraId="04117320">
      <w:pPr>
        <w:jc w:val="both"/>
        <w:rPr>
          <w:sz w:val="28"/>
        </w:rPr>
      </w:pPr>
    </w:p>
    <w:p w14:paraId="5B8474E3">
      <w:pPr>
        <w:jc w:val="both"/>
        <w:rPr>
          <w:sz w:val="28"/>
        </w:rPr>
      </w:pPr>
    </w:p>
    <w:p w14:paraId="7894E910">
      <w:pPr>
        <w:jc w:val="both"/>
        <w:rPr>
          <w:sz w:val="28"/>
        </w:rPr>
      </w:pPr>
    </w:p>
    <w:p w14:paraId="68E6C498">
      <w:pPr>
        <w:jc w:val="both"/>
      </w:pPr>
    </w:p>
    <w:p w14:paraId="04A8325F">
      <w:pPr>
        <w:jc w:val="both"/>
      </w:pPr>
    </w:p>
    <w:p w14:paraId="2EB7BCE5">
      <w:pPr>
        <w:jc w:val="both"/>
      </w:pPr>
    </w:p>
    <w:p w14:paraId="349F5B00">
      <w:pPr>
        <w:jc w:val="both"/>
      </w:pPr>
    </w:p>
    <w:p w14:paraId="041810B8"/>
    <w:sectPr>
      <w:footnotePr>
        <w:numFmt w:val="decimal"/>
      </w:footnote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6F5AEB"/>
    <w:multiLevelType w:val="multilevel"/>
    <w:tmpl w:val="0B6F5AE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">
    <w:nsid w:val="45B32674"/>
    <w:multiLevelType w:val="multilevel"/>
    <w:tmpl w:val="45B3267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36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913C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68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67" w:name="Default Paragraph Font"/>
    <w:lsdException w:unhideWhenUsed="0" w:uiPriority="0" w:semiHidden="0" w:name="Body Text"/>
    <w:lsdException w:unhideWhenUsed="0" w:uiPriority="67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67" w:semiHidden="0" w:name="Body Text 2"/>
    <w:lsdException w:unhideWhenUsed="0" w:uiPriority="0" w:semiHidden="0" w:name="Body Text 3"/>
    <w:lsdException w:unhideWhenUsed="0" w:uiPriority="67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uiPriority w:val="68"/>
    <w:rPr>
      <w:sz w:val="24"/>
      <w:szCs w:val="24"/>
      <w:lang w:val="ru-RU" w:eastAsia="ru-RU" w:bidi="ar-SA"/>
    </w:rPr>
  </w:style>
  <w:style w:type="character" w:default="1" w:styleId="2">
    <w:name w:val="Default Paragraph Font"/>
    <w:semiHidden/>
    <w:uiPriority w:val="67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2"/>
    <w:basedOn w:val="1"/>
    <w:uiPriority w:val="67"/>
    <w:pPr>
      <w:jc w:val="center"/>
    </w:pPr>
    <w:rPr>
      <w:sz w:val="28"/>
      <w:szCs w:val="28"/>
    </w:rPr>
  </w:style>
  <w:style w:type="paragraph" w:styleId="5">
    <w:name w:val="Body Text Indent"/>
    <w:basedOn w:val="1"/>
    <w:uiPriority w:val="67"/>
    <w:pPr>
      <w:ind w:left="360"/>
      <w:jc w:val="center"/>
    </w:pPr>
    <w:rPr>
      <w:rFonts w:ascii="Arial" w:hAnsi="Arial" w:cs="Arial"/>
      <w:color w:val="FF9900"/>
      <w:sz w:val="28"/>
    </w:rPr>
  </w:style>
  <w:style w:type="paragraph" w:styleId="6">
    <w:name w:val="Body Text Indent 2"/>
    <w:basedOn w:val="1"/>
    <w:uiPriority w:val="67"/>
    <w:pPr>
      <w:ind w:left="360" w:firstLine="540"/>
      <w:jc w:val="both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</Pages>
  <Words>526</Words>
  <Characters>3000</Characters>
  <Lines>25</Lines>
  <Paragraphs>6</Paragraphs>
  <TotalTime>0</TotalTime>
  <ScaleCrop>false</ScaleCrop>
  <LinksUpToDate>false</LinksUpToDate>
  <CharactersWithSpaces>3684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2005-11-27T21:11:00Z</dcterms:created>
  <dc:creator>Andrey</dc:creator>
  <cp:lastModifiedBy>admin</cp:lastModifiedBy>
  <cp:lastPrinted>2005-11-27T21:16:00Z</cp:lastPrinted>
  <dcterms:modified xsi:type="dcterms:W3CDTF">2026-03-21T17:48:44Z</dcterms:modified>
  <dc:title>РЕКОМЕНДАЦИИ К ОРГАНИЗАЦИИ И ПРОВЕДЕНИЮ УРОКОВ ЛИТЕРАТУРЫ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B9596DA297254D54ABA048B11A6A4D48_13</vt:lpwstr>
  </property>
</Properties>
</file>