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1D" w:rsidRDefault="007135D0" w:rsidP="00BD181D">
      <w:pPr>
        <w:ind w:left="708" w:hanging="348"/>
        <w:jc w:val="center"/>
        <w:rPr>
          <w:b/>
        </w:rPr>
      </w:pPr>
      <w:r>
        <w:rPr>
          <w:b/>
        </w:rPr>
        <w:t>Тема: «Как рождается радуга?</w:t>
      </w:r>
      <w:r w:rsidR="00BD181D">
        <w:rPr>
          <w:b/>
        </w:rPr>
        <w:t>»</w:t>
      </w:r>
    </w:p>
    <w:p w:rsidR="00BD181D" w:rsidRDefault="00BD181D" w:rsidP="00BD181D">
      <w:pPr>
        <w:ind w:left="708" w:hanging="348"/>
        <w:jc w:val="both"/>
        <w:rPr>
          <w:b/>
        </w:rPr>
      </w:pPr>
    </w:p>
    <w:p w:rsidR="00BD181D" w:rsidRDefault="00BD181D" w:rsidP="00BD181D">
      <w:pPr>
        <w:ind w:left="708" w:hanging="348"/>
        <w:jc w:val="both"/>
      </w:pPr>
      <w:r>
        <w:rPr>
          <w:b/>
          <w:i/>
          <w:u w:val="single"/>
        </w:rPr>
        <w:t>Тип урока</w:t>
      </w:r>
      <w:r>
        <w:t>: «Изучение нового материала».</w:t>
      </w:r>
    </w:p>
    <w:p w:rsidR="00BD181D" w:rsidRDefault="00BD181D" w:rsidP="00BD181D">
      <w:pPr>
        <w:ind w:left="708" w:hanging="348"/>
        <w:jc w:val="both"/>
      </w:pPr>
    </w:p>
    <w:p w:rsidR="006851ED" w:rsidRDefault="006851ED" w:rsidP="006851ED">
      <w:pPr>
        <w:ind w:left="-1134" w:firstLine="1134"/>
        <w:jc w:val="both"/>
      </w:pPr>
      <w:r w:rsidRPr="009A77E1">
        <w:rPr>
          <w:b/>
        </w:rPr>
        <w:t>Цель:</w:t>
      </w:r>
      <w:r w:rsidRPr="009A77E1">
        <w:t xml:space="preserve"> </w:t>
      </w:r>
      <w:r>
        <w:t>Раскрыть понятие о дисперсии света и выяснить состав белого света</w:t>
      </w:r>
    </w:p>
    <w:p w:rsidR="006851ED" w:rsidRDefault="006851ED" w:rsidP="006851ED">
      <w:pPr>
        <w:ind w:left="-1134" w:firstLine="1134"/>
        <w:jc w:val="both"/>
        <w:rPr>
          <w:b/>
        </w:rPr>
      </w:pPr>
      <w:r>
        <w:rPr>
          <w:b/>
        </w:rPr>
        <w:t>Задачи:</w:t>
      </w:r>
    </w:p>
    <w:p w:rsidR="006851ED" w:rsidRPr="00C43A20" w:rsidRDefault="006851ED" w:rsidP="006851ED">
      <w:pPr>
        <w:pStyle w:val="a6"/>
        <w:numPr>
          <w:ilvl w:val="0"/>
          <w:numId w:val="6"/>
        </w:numPr>
        <w:spacing w:after="200" w:line="276" w:lineRule="auto"/>
        <w:jc w:val="both"/>
      </w:pPr>
      <w:r w:rsidRPr="00C43A20">
        <w:t xml:space="preserve">Развивать наблюдательность учащихся и умение самостоятельно применять полученные знания в познании окружающего мира. </w:t>
      </w:r>
    </w:p>
    <w:p w:rsidR="006851ED" w:rsidRDefault="006851ED" w:rsidP="006851ED">
      <w:pPr>
        <w:pStyle w:val="a6"/>
        <w:numPr>
          <w:ilvl w:val="0"/>
          <w:numId w:val="6"/>
        </w:numPr>
        <w:spacing w:after="200" w:line="276" w:lineRule="auto"/>
        <w:jc w:val="both"/>
      </w:pPr>
      <w:r>
        <w:t>Формирование умения обосновывать свои выводы</w:t>
      </w:r>
    </w:p>
    <w:p w:rsidR="006851ED" w:rsidRDefault="006851ED" w:rsidP="006851ED">
      <w:pPr>
        <w:pStyle w:val="a6"/>
        <w:numPr>
          <w:ilvl w:val="0"/>
          <w:numId w:val="6"/>
        </w:numPr>
        <w:spacing w:after="200" w:line="276" w:lineRule="auto"/>
        <w:jc w:val="both"/>
      </w:pPr>
      <w:r>
        <w:t>Развитие умения анализировать учебный материал</w:t>
      </w:r>
    </w:p>
    <w:p w:rsidR="006851ED" w:rsidRDefault="006851ED" w:rsidP="006851ED">
      <w:pPr>
        <w:pStyle w:val="a6"/>
        <w:numPr>
          <w:ilvl w:val="0"/>
          <w:numId w:val="6"/>
        </w:numPr>
        <w:spacing w:after="200" w:line="276" w:lineRule="auto"/>
        <w:jc w:val="both"/>
      </w:pPr>
      <w:r>
        <w:t>Развитие творческого мышления, памяти, внимательности</w:t>
      </w:r>
    </w:p>
    <w:p w:rsidR="006851ED" w:rsidRDefault="006851ED" w:rsidP="006851ED">
      <w:pPr>
        <w:pStyle w:val="a6"/>
        <w:numPr>
          <w:ilvl w:val="0"/>
          <w:numId w:val="6"/>
        </w:numPr>
        <w:spacing w:after="200" w:line="276" w:lineRule="auto"/>
        <w:jc w:val="both"/>
      </w:pPr>
      <w:r>
        <w:t>Формировать познавательный интерес к предмету физики</w:t>
      </w:r>
    </w:p>
    <w:p w:rsidR="006851ED" w:rsidRDefault="006851ED" w:rsidP="006851ED">
      <w:pPr>
        <w:pStyle w:val="a6"/>
        <w:numPr>
          <w:ilvl w:val="0"/>
          <w:numId w:val="6"/>
        </w:numPr>
        <w:spacing w:after="200" w:line="276" w:lineRule="auto"/>
        <w:jc w:val="both"/>
      </w:pPr>
      <w:r>
        <w:t>Формировать навыки самоконтроля и самооценки</w:t>
      </w:r>
    </w:p>
    <w:p w:rsidR="006851ED" w:rsidRPr="00C43A20" w:rsidRDefault="006851ED" w:rsidP="006851ED">
      <w:pPr>
        <w:pStyle w:val="a6"/>
        <w:numPr>
          <w:ilvl w:val="0"/>
          <w:numId w:val="6"/>
        </w:numPr>
        <w:spacing w:after="200" w:line="276" w:lineRule="auto"/>
        <w:jc w:val="both"/>
      </w:pPr>
      <w:r>
        <w:t>Воспитывать личностные качества</w:t>
      </w:r>
    </w:p>
    <w:p w:rsidR="00BD181D" w:rsidRDefault="00BD181D" w:rsidP="00BD181D">
      <w:pPr>
        <w:ind w:left="708" w:hanging="348"/>
        <w:jc w:val="both"/>
      </w:pPr>
      <w:r>
        <w:rPr>
          <w:b/>
          <w:i/>
          <w:u w:val="single"/>
        </w:rPr>
        <w:t>Метод обучения:</w:t>
      </w:r>
      <w:r>
        <w:t xml:space="preserve"> объяснительно-иллюстративное изложение нового материала методом устного, фронтального и </w:t>
      </w:r>
      <w:r w:rsidR="007135D0">
        <w:t xml:space="preserve">группового </w:t>
      </w:r>
      <w:r>
        <w:t>закрепления.</w:t>
      </w:r>
    </w:p>
    <w:p w:rsidR="00BD181D" w:rsidRDefault="00BD181D" w:rsidP="00BD181D">
      <w:pPr>
        <w:ind w:left="708" w:hanging="348"/>
        <w:jc w:val="both"/>
      </w:pPr>
    </w:p>
    <w:p w:rsidR="00BD181D" w:rsidRDefault="00BD181D" w:rsidP="00BD181D">
      <w:pPr>
        <w:ind w:left="708" w:hanging="348"/>
        <w:jc w:val="center"/>
        <w:rPr>
          <w:b/>
        </w:rPr>
      </w:pPr>
      <w:r>
        <w:rPr>
          <w:b/>
        </w:rPr>
        <w:t>Ход урока</w:t>
      </w:r>
    </w:p>
    <w:p w:rsidR="00DB61C5" w:rsidRDefault="00BD181D" w:rsidP="00DB61C5">
      <w:pPr>
        <w:numPr>
          <w:ilvl w:val="0"/>
          <w:numId w:val="1"/>
        </w:numPr>
        <w:jc w:val="both"/>
      </w:pPr>
      <w:r>
        <w:t>Новый материал.</w:t>
      </w:r>
    </w:p>
    <w:p w:rsidR="00BD181D" w:rsidRDefault="00DB61C5" w:rsidP="00DB61C5">
      <w:pPr>
        <w:ind w:left="1080"/>
        <w:jc w:val="both"/>
      </w:pPr>
      <w:r>
        <w:t xml:space="preserve"> </w:t>
      </w:r>
    </w:p>
    <w:p w:rsidR="00BD181D" w:rsidRDefault="007F1881" w:rsidP="00BD181D">
      <w:pPr>
        <w:ind w:left="360" w:firstLine="348"/>
        <w:jc w:val="both"/>
      </w:pPr>
      <w:r>
        <w:t>Что вы видите на картине?</w:t>
      </w:r>
    </w:p>
    <w:p w:rsidR="007F1881" w:rsidRDefault="007F1881" w:rsidP="00BD181D">
      <w:pPr>
        <w:ind w:left="360" w:firstLine="348"/>
        <w:jc w:val="both"/>
      </w:pPr>
    </w:p>
    <w:p w:rsidR="00BD181D" w:rsidRDefault="00C90669" w:rsidP="00BD181D">
      <w:pPr>
        <w:ind w:left="360" w:firstLine="348"/>
        <w:jc w:val="both"/>
        <w:rPr>
          <w:i/>
        </w:rPr>
      </w:pPr>
      <w:r w:rsidRPr="00201A73">
        <w:rPr>
          <w:i/>
          <w:highlight w:val="yellow"/>
        </w:rPr>
        <w:t xml:space="preserve">Фото </w:t>
      </w:r>
      <w:r w:rsidR="00BD181D" w:rsidRPr="00201A73">
        <w:rPr>
          <w:i/>
          <w:highlight w:val="yellow"/>
        </w:rPr>
        <w:t>«Пейзаж с радугой».</w:t>
      </w:r>
    </w:p>
    <w:p w:rsidR="00BD181D" w:rsidRDefault="00BD181D" w:rsidP="00BD181D">
      <w:pPr>
        <w:ind w:left="360" w:firstLine="348"/>
        <w:jc w:val="both"/>
        <w:rPr>
          <w:i/>
        </w:rPr>
      </w:pPr>
    </w:p>
    <w:p w:rsidR="00BD181D" w:rsidRDefault="00BD181D" w:rsidP="00BD181D">
      <w:pPr>
        <w:ind w:left="360" w:firstLine="348"/>
        <w:jc w:val="both"/>
      </w:pPr>
      <w:r>
        <w:t xml:space="preserve">А кто может ответить на вопрос, как </w:t>
      </w:r>
      <w:r w:rsidR="007F1881">
        <w:t xml:space="preserve">рождается </w:t>
      </w:r>
      <w:r>
        <w:t>радуга?</w:t>
      </w:r>
    </w:p>
    <w:p w:rsidR="00C90669" w:rsidRDefault="00BD181D" w:rsidP="007F1881">
      <w:pPr>
        <w:ind w:left="360" w:firstLine="348"/>
        <w:jc w:val="both"/>
      </w:pPr>
      <w:r>
        <w:t>(выслушать все ответы, без вывода).</w:t>
      </w:r>
    </w:p>
    <w:p w:rsidR="00C90669" w:rsidRDefault="00C90669" w:rsidP="00BD181D">
      <w:pPr>
        <w:ind w:left="360" w:firstLine="348"/>
        <w:jc w:val="both"/>
      </w:pPr>
    </w:p>
    <w:p w:rsidR="00BD181D" w:rsidRDefault="00BD181D" w:rsidP="00DB61C5">
      <w:pPr>
        <w:jc w:val="both"/>
      </w:pPr>
      <w:r>
        <w:rPr>
          <w:b/>
        </w:rPr>
        <w:t>В.:</w:t>
      </w:r>
      <w:r w:rsidR="00DB61C5">
        <w:t xml:space="preserve"> Можем ли радугу создать здесь, в этом кабинете?</w:t>
      </w:r>
    </w:p>
    <w:p w:rsidR="00BD181D" w:rsidRDefault="00DB61C5" w:rsidP="00BD181D">
      <w:pPr>
        <w:jc w:val="both"/>
      </w:pPr>
      <w:r>
        <w:t>О: Можем</w:t>
      </w:r>
    </w:p>
    <w:p w:rsidR="00DB61C5" w:rsidRDefault="00DB61C5" w:rsidP="00BD181D">
      <w:pPr>
        <w:jc w:val="both"/>
      </w:pPr>
      <w:proofErr w:type="gramStart"/>
      <w:r>
        <w:t>В</w:t>
      </w:r>
      <w:proofErr w:type="gramEnd"/>
      <w:r>
        <w:t>: Каким образом?</w:t>
      </w:r>
    </w:p>
    <w:p w:rsidR="007F1881" w:rsidRDefault="007F1881" w:rsidP="00BD181D">
      <w:pPr>
        <w:jc w:val="both"/>
      </w:pPr>
    </w:p>
    <w:p w:rsidR="00DB61C5" w:rsidRDefault="00DB61C5" w:rsidP="00BD181D">
      <w:pPr>
        <w:jc w:val="both"/>
      </w:pPr>
      <w:r>
        <w:t>Тогда, сформулируем цель нашего урока</w:t>
      </w:r>
    </w:p>
    <w:p w:rsidR="00DB61C5" w:rsidRDefault="00DB61C5" w:rsidP="00BD181D">
      <w:pPr>
        <w:jc w:val="both"/>
      </w:pPr>
      <w:r>
        <w:t xml:space="preserve"> </w:t>
      </w:r>
    </w:p>
    <w:p w:rsidR="007F1881" w:rsidRPr="007F1881" w:rsidRDefault="007F1881" w:rsidP="00BD181D">
      <w:pPr>
        <w:jc w:val="both"/>
        <w:rPr>
          <w:b/>
        </w:rPr>
      </w:pPr>
      <w:r>
        <w:rPr>
          <w:b/>
        </w:rPr>
        <w:t>Группа 1</w:t>
      </w:r>
    </w:p>
    <w:p w:rsidR="00493EF7" w:rsidRPr="007F1881" w:rsidRDefault="00DB61C5" w:rsidP="00BD181D">
      <w:pPr>
        <w:jc w:val="both"/>
      </w:pPr>
      <w:r w:rsidRPr="00DB61C5">
        <w:rPr>
          <w:b/>
        </w:rPr>
        <w:t>Цель</w:t>
      </w:r>
      <w:r>
        <w:t>: Создать искусственную радугу в лабораторных условиях</w:t>
      </w:r>
    </w:p>
    <w:p w:rsidR="00493EF7" w:rsidRDefault="006F1F57" w:rsidP="00BD181D">
      <w:pPr>
        <w:jc w:val="both"/>
      </w:pPr>
      <w:r>
        <w:rPr>
          <w:b/>
        </w:rPr>
        <w:t xml:space="preserve">Оборудование: </w:t>
      </w:r>
      <w:r>
        <w:t xml:space="preserve">Прямая призма, </w:t>
      </w:r>
      <w:r w:rsidR="00F41D2B">
        <w:t>фонарик (телефона)</w:t>
      </w:r>
      <w:r>
        <w:t>, экран, цветные карандаши</w:t>
      </w:r>
      <w:r w:rsidR="00CB746B">
        <w:t>, учебник страница 204</w:t>
      </w:r>
      <w:r w:rsidR="001731CC">
        <w:t xml:space="preserve"> начало 205 стр.</w:t>
      </w:r>
    </w:p>
    <w:p w:rsidR="004A2CA8" w:rsidRPr="006F1F57" w:rsidRDefault="00493EF7" w:rsidP="00BD181D">
      <w:pPr>
        <w:jc w:val="both"/>
      </w:pPr>
      <w:r>
        <w:t xml:space="preserve">С помощью прямой призмы и фонарика получить на экране радугу и вычертить схему опыта с помощью </w:t>
      </w:r>
      <w:r w:rsidR="008D6037">
        <w:t>цветных карандашей.</w:t>
      </w:r>
      <w:r w:rsidR="007F1881">
        <w:t xml:space="preserve"> И сделать вывод.</w:t>
      </w:r>
    </w:p>
    <w:p w:rsidR="00817872" w:rsidRDefault="00817872" w:rsidP="00BD181D">
      <w:pPr>
        <w:jc w:val="both"/>
      </w:pPr>
    </w:p>
    <w:p w:rsidR="006F1F57" w:rsidRDefault="00276E14" w:rsidP="00493EF7">
      <w:pPr>
        <w:jc w:val="both"/>
      </w:pPr>
      <w:r>
        <w:rPr>
          <w:noProof/>
          <w:lang w:eastAsia="ru-RU"/>
        </w:rPr>
        <w:drawing>
          <wp:inline distT="0" distB="0" distL="0" distR="0">
            <wp:extent cx="2905125" cy="1257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5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1A73" w:rsidRPr="00201A73" w:rsidRDefault="00201A73" w:rsidP="00535EBA">
      <w:pPr>
        <w:tabs>
          <w:tab w:val="left" w:pos="-4320"/>
        </w:tabs>
        <w:rPr>
          <w:b/>
        </w:rPr>
      </w:pPr>
    </w:p>
    <w:p w:rsidR="00201A73" w:rsidRDefault="00201A73" w:rsidP="00BD181D">
      <w:pPr>
        <w:tabs>
          <w:tab w:val="left" w:pos="-4320"/>
        </w:tabs>
        <w:ind w:left="720"/>
        <w:rPr>
          <w:b/>
        </w:rPr>
      </w:pPr>
      <w:r w:rsidRPr="00201A73">
        <w:rPr>
          <w:b/>
        </w:rPr>
        <w:t>Вывод:</w:t>
      </w:r>
    </w:p>
    <w:p w:rsidR="00FD7127" w:rsidRPr="003A33D7" w:rsidRDefault="00FD7127" w:rsidP="00BD181D">
      <w:pPr>
        <w:tabs>
          <w:tab w:val="left" w:pos="-4320"/>
        </w:tabs>
        <w:ind w:left="720"/>
        <w:rPr>
          <w:i/>
        </w:rPr>
      </w:pPr>
      <w:r w:rsidRPr="003A33D7">
        <w:rPr>
          <w:i/>
        </w:rPr>
        <w:t>Как назвал Ньютон цветные полоски? (спектры)</w:t>
      </w:r>
    </w:p>
    <w:p w:rsidR="00BD181D" w:rsidRPr="003A33D7" w:rsidRDefault="00BD181D" w:rsidP="00BD181D">
      <w:pPr>
        <w:tabs>
          <w:tab w:val="left" w:pos="-4320"/>
        </w:tabs>
        <w:ind w:left="720"/>
        <w:rPr>
          <w:i/>
        </w:rPr>
      </w:pPr>
      <w:r w:rsidRPr="003A33D7">
        <w:rPr>
          <w:i/>
        </w:rPr>
        <w:lastRenderedPageBreak/>
        <w:t>Сколько основных цветов можно выделить в спектре?</w:t>
      </w:r>
    </w:p>
    <w:p w:rsidR="00FD7127" w:rsidRPr="003A33D7" w:rsidRDefault="00FD7127" w:rsidP="00BD181D">
      <w:pPr>
        <w:tabs>
          <w:tab w:val="left" w:pos="-4320"/>
        </w:tabs>
        <w:jc w:val="both"/>
        <w:rPr>
          <w:b/>
          <w:i/>
        </w:rPr>
      </w:pPr>
    </w:p>
    <w:p w:rsidR="00BD181D" w:rsidRDefault="00BD181D" w:rsidP="00BD181D">
      <w:pPr>
        <w:tabs>
          <w:tab w:val="left" w:pos="-4320"/>
        </w:tabs>
        <w:jc w:val="both"/>
        <w:rPr>
          <w:i/>
        </w:rPr>
      </w:pPr>
      <w:r w:rsidRPr="003A33D7">
        <w:rPr>
          <w:i/>
        </w:rPr>
        <w:t xml:space="preserve">Будем выделять семь: К, О, Ж, </w:t>
      </w:r>
      <w:proofErr w:type="gramStart"/>
      <w:r w:rsidRPr="003A33D7">
        <w:rPr>
          <w:i/>
        </w:rPr>
        <w:t>З</w:t>
      </w:r>
      <w:proofErr w:type="gramEnd"/>
      <w:r w:rsidRPr="003A33D7">
        <w:rPr>
          <w:i/>
        </w:rPr>
        <w:t>, Г, С, Ф. Они находятся в определенной последовательности, чтобы запомнить чередование цветов, надо знать присказку из начальных классов «Каждый охотник желает знать, где сидит фазан», первая буква слов дает последовательность цветов.</w:t>
      </w:r>
    </w:p>
    <w:p w:rsidR="00B26F45" w:rsidRDefault="00B26F45" w:rsidP="00BD181D">
      <w:pPr>
        <w:tabs>
          <w:tab w:val="left" w:pos="-4320"/>
        </w:tabs>
        <w:jc w:val="both"/>
        <w:rPr>
          <w:i/>
        </w:rPr>
      </w:pPr>
    </w:p>
    <w:p w:rsidR="00B26F45" w:rsidRPr="003A33D7" w:rsidRDefault="00B26F45" w:rsidP="00BD181D">
      <w:pPr>
        <w:tabs>
          <w:tab w:val="left" w:pos="-4320"/>
        </w:tabs>
        <w:jc w:val="both"/>
        <w:rPr>
          <w:i/>
        </w:rPr>
      </w:pPr>
      <w:r>
        <w:rPr>
          <w:i/>
        </w:rPr>
        <w:t xml:space="preserve">А вы знали, что в Америке различают 6 цветов, кроме </w:t>
      </w:r>
      <w:proofErr w:type="spellStart"/>
      <w:r>
        <w:rPr>
          <w:i/>
        </w:rPr>
        <w:t>голубого</w:t>
      </w:r>
      <w:proofErr w:type="spellEnd"/>
      <w:r>
        <w:rPr>
          <w:i/>
        </w:rPr>
        <w:t xml:space="preserve"> цвета, у китайцев 5 цветов (бел, </w:t>
      </w:r>
      <w:proofErr w:type="spellStart"/>
      <w:r>
        <w:rPr>
          <w:i/>
        </w:rPr>
        <w:t>чер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крас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зел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жел</w:t>
      </w:r>
      <w:proofErr w:type="spellEnd"/>
      <w:r>
        <w:rPr>
          <w:i/>
        </w:rPr>
        <w:t>.). У японцев 6 цветов, нет зеленого цвета</w:t>
      </w:r>
    </w:p>
    <w:p w:rsidR="00BD181D" w:rsidRDefault="00BD181D" w:rsidP="00BD181D">
      <w:pPr>
        <w:tabs>
          <w:tab w:val="left" w:pos="-4320"/>
        </w:tabs>
        <w:jc w:val="both"/>
      </w:pPr>
    </w:p>
    <w:p w:rsidR="004A2CA8" w:rsidRDefault="004A2CA8" w:rsidP="00BD181D">
      <w:pPr>
        <w:tabs>
          <w:tab w:val="left" w:pos="-4320"/>
        </w:tabs>
        <w:jc w:val="both"/>
        <w:rPr>
          <w:b/>
        </w:rPr>
      </w:pPr>
      <w:r>
        <w:rPr>
          <w:b/>
        </w:rPr>
        <w:t>Группа 2</w:t>
      </w:r>
    </w:p>
    <w:p w:rsidR="00DB61C5" w:rsidRDefault="00DB61C5" w:rsidP="00BD181D">
      <w:pPr>
        <w:tabs>
          <w:tab w:val="left" w:pos="-4320"/>
        </w:tabs>
        <w:jc w:val="both"/>
        <w:rPr>
          <w:b/>
        </w:rPr>
      </w:pPr>
    </w:p>
    <w:p w:rsidR="00A7638A" w:rsidRPr="00C7625A" w:rsidRDefault="00A7638A" w:rsidP="00BD181D">
      <w:pPr>
        <w:tabs>
          <w:tab w:val="left" w:pos="-4320"/>
        </w:tabs>
        <w:jc w:val="both"/>
      </w:pPr>
      <w:r w:rsidRPr="00C7625A">
        <w:rPr>
          <w:b/>
        </w:rPr>
        <w:t>Цель</w:t>
      </w:r>
      <w:r w:rsidRPr="00C7625A">
        <w:t>:</w:t>
      </w:r>
      <w:r w:rsidR="0047026E" w:rsidRPr="00C7625A">
        <w:t xml:space="preserve"> Выявить из какого цвета появляются все цвета</w:t>
      </w:r>
      <w:r w:rsidRPr="00C7625A">
        <w:t xml:space="preserve"> </w:t>
      </w:r>
    </w:p>
    <w:p w:rsidR="003A33D7" w:rsidRPr="00C7625A" w:rsidRDefault="004A2CA8" w:rsidP="00C7625A">
      <w:pPr>
        <w:jc w:val="both"/>
      </w:pPr>
      <w:r w:rsidRPr="00C7625A">
        <w:rPr>
          <w:b/>
        </w:rPr>
        <w:t>Оборудование</w:t>
      </w:r>
      <w:r w:rsidRPr="00C7625A">
        <w:t>:</w:t>
      </w:r>
      <w:r w:rsidR="007660BB" w:rsidRPr="00C7625A">
        <w:t xml:space="preserve"> </w:t>
      </w:r>
      <w:r w:rsidR="00A7638A" w:rsidRPr="00C7625A">
        <w:t>4 источника света, белый экран, светофильтры, учебник стр. 205 и 206</w:t>
      </w:r>
    </w:p>
    <w:p w:rsidR="00C7625A" w:rsidRPr="00C7625A" w:rsidRDefault="00C7625A" w:rsidP="00C7625A">
      <w:pPr>
        <w:jc w:val="both"/>
      </w:pPr>
    </w:p>
    <w:p w:rsidR="00DB61C5" w:rsidRDefault="003A33D7" w:rsidP="00D243EA">
      <w:pPr>
        <w:tabs>
          <w:tab w:val="left" w:pos="-4320"/>
        </w:tabs>
        <w:jc w:val="both"/>
      </w:pPr>
      <w:r w:rsidRPr="00C7625A">
        <w:t>Выя</w:t>
      </w:r>
      <w:r w:rsidR="00C7625A" w:rsidRPr="00C7625A">
        <w:t>вить</w:t>
      </w:r>
      <w:r w:rsidRPr="00C7625A">
        <w:t xml:space="preserve"> из какого цвета появляются все цвета при наложении друг на друга. И сделать соответствующий вывод</w:t>
      </w:r>
    </w:p>
    <w:p w:rsidR="003A33D7" w:rsidRDefault="003A33D7" w:rsidP="00D243EA">
      <w:pPr>
        <w:tabs>
          <w:tab w:val="left" w:pos="-4320"/>
        </w:tabs>
        <w:jc w:val="both"/>
        <w:rPr>
          <w:b/>
          <w:u w:val="single"/>
        </w:rPr>
      </w:pPr>
    </w:p>
    <w:p w:rsidR="00BD181D" w:rsidRDefault="00BD181D" w:rsidP="00D243EA">
      <w:pPr>
        <w:tabs>
          <w:tab w:val="left" w:pos="-4320"/>
        </w:tabs>
        <w:jc w:val="both"/>
      </w:pPr>
      <w:r>
        <w:rPr>
          <w:b/>
          <w:u w:val="single"/>
        </w:rPr>
        <w:t>Вывод</w:t>
      </w:r>
      <w:r w:rsidR="001731CC">
        <w:t xml:space="preserve">: </w:t>
      </w:r>
    </w:p>
    <w:p w:rsidR="000B6F64" w:rsidRPr="003A33D7" w:rsidRDefault="00B628BD" w:rsidP="001731CC">
      <w:pPr>
        <w:tabs>
          <w:tab w:val="left" w:pos="-4320"/>
        </w:tabs>
        <w:jc w:val="both"/>
        <w:rPr>
          <w:i/>
        </w:rPr>
      </w:pPr>
      <w:r w:rsidRPr="003A33D7">
        <w:rPr>
          <w:i/>
        </w:rPr>
        <w:t xml:space="preserve">Белый свет имеет сложную структуру. </w:t>
      </w:r>
      <w:r w:rsidR="00A7638A" w:rsidRPr="003A33D7">
        <w:rPr>
          <w:i/>
        </w:rPr>
        <w:t>В белом цвете находятся все цвета, и лишь призма помогает отделить на все радужные цвета</w:t>
      </w:r>
    </w:p>
    <w:p w:rsidR="00074E5D" w:rsidRDefault="00074E5D" w:rsidP="001731CC">
      <w:pPr>
        <w:tabs>
          <w:tab w:val="left" w:pos="-4320"/>
        </w:tabs>
        <w:jc w:val="both"/>
        <w:rPr>
          <w:b/>
        </w:rPr>
      </w:pPr>
    </w:p>
    <w:p w:rsidR="00A7638A" w:rsidRPr="003A33D7" w:rsidRDefault="00A7638A" w:rsidP="001731CC">
      <w:pPr>
        <w:tabs>
          <w:tab w:val="left" w:pos="-4320"/>
        </w:tabs>
        <w:jc w:val="both"/>
      </w:pPr>
      <w:r w:rsidRPr="003A33D7">
        <w:t>То есть, разложение света в спектры, это явление Ньютон назвал «Дисперсией света»</w:t>
      </w:r>
    </w:p>
    <w:p w:rsidR="00A7638A" w:rsidRDefault="00A7638A" w:rsidP="001731CC">
      <w:pPr>
        <w:tabs>
          <w:tab w:val="left" w:pos="-4320"/>
        </w:tabs>
        <w:jc w:val="both"/>
        <w:rPr>
          <w:b/>
        </w:rPr>
      </w:pPr>
    </w:p>
    <w:p w:rsidR="00A7638A" w:rsidRDefault="00A7638A" w:rsidP="001731CC">
      <w:pPr>
        <w:tabs>
          <w:tab w:val="left" w:pos="-4320"/>
        </w:tabs>
        <w:jc w:val="both"/>
        <w:rPr>
          <w:b/>
        </w:rPr>
      </w:pPr>
      <w:r>
        <w:rPr>
          <w:b/>
        </w:rPr>
        <w:t xml:space="preserve">Слайд  </w:t>
      </w:r>
    </w:p>
    <w:p w:rsidR="0048377B" w:rsidRDefault="0048377B" w:rsidP="001731CC">
      <w:pPr>
        <w:tabs>
          <w:tab w:val="left" w:pos="-4320"/>
        </w:tabs>
        <w:jc w:val="both"/>
        <w:rPr>
          <w:b/>
        </w:rPr>
      </w:pPr>
      <w:r w:rsidRPr="0048377B">
        <w:rPr>
          <w:b/>
          <w:bCs/>
        </w:rPr>
        <w:t xml:space="preserve">Дисперсия света </w:t>
      </w:r>
      <w:r w:rsidRPr="0048377B">
        <w:rPr>
          <w:b/>
        </w:rPr>
        <w:t xml:space="preserve">— разложение солнечного света в цветную полоску — спектр, после прохождения через </w:t>
      </w:r>
      <w:r>
        <w:rPr>
          <w:b/>
        </w:rPr>
        <w:t>призму</w:t>
      </w:r>
    </w:p>
    <w:p w:rsidR="00A7638A" w:rsidRDefault="00A7638A" w:rsidP="001731CC">
      <w:pPr>
        <w:tabs>
          <w:tab w:val="left" w:pos="-4320"/>
        </w:tabs>
        <w:jc w:val="both"/>
        <w:rPr>
          <w:b/>
        </w:rPr>
      </w:pPr>
    </w:p>
    <w:p w:rsidR="001731CC" w:rsidRDefault="001731CC" w:rsidP="001731CC">
      <w:pPr>
        <w:tabs>
          <w:tab w:val="left" w:pos="-4320"/>
        </w:tabs>
        <w:jc w:val="both"/>
        <w:rPr>
          <w:b/>
        </w:rPr>
      </w:pPr>
      <w:r>
        <w:rPr>
          <w:b/>
        </w:rPr>
        <w:t>Группа 3</w:t>
      </w:r>
    </w:p>
    <w:p w:rsidR="003A33D7" w:rsidRDefault="003A33D7" w:rsidP="001731CC">
      <w:pPr>
        <w:tabs>
          <w:tab w:val="left" w:pos="-4320"/>
        </w:tabs>
        <w:jc w:val="both"/>
        <w:rPr>
          <w:b/>
        </w:rPr>
      </w:pPr>
    </w:p>
    <w:p w:rsidR="00344086" w:rsidRPr="003A33D7" w:rsidRDefault="003A33D7" w:rsidP="007A3124">
      <w:pPr>
        <w:jc w:val="both"/>
      </w:pPr>
      <w:r>
        <w:rPr>
          <w:b/>
        </w:rPr>
        <w:t xml:space="preserve">Цель: </w:t>
      </w:r>
      <w:r w:rsidRPr="003A33D7">
        <w:t>Выяснить, какие из цветов преломляются слабо, а какие сильнее</w:t>
      </w:r>
    </w:p>
    <w:p w:rsidR="007A3124" w:rsidRDefault="001731CC" w:rsidP="007A3124">
      <w:pPr>
        <w:jc w:val="both"/>
      </w:pPr>
      <w:r w:rsidRPr="003A33D7">
        <w:rPr>
          <w:b/>
        </w:rPr>
        <w:t>Оборудование</w:t>
      </w:r>
      <w:r w:rsidRPr="003A33D7">
        <w:t>:</w:t>
      </w:r>
      <w:r>
        <w:rPr>
          <w:b/>
        </w:rPr>
        <w:t xml:space="preserve"> </w:t>
      </w:r>
      <w:r>
        <w:t>Прямая призма, пучок света</w:t>
      </w:r>
      <w:r w:rsidR="00760678">
        <w:t xml:space="preserve"> (телефон)</w:t>
      </w:r>
      <w:r>
        <w:t>, учебник страница 203</w:t>
      </w:r>
    </w:p>
    <w:p w:rsidR="008B5850" w:rsidRDefault="008B5850" w:rsidP="007A3124">
      <w:pPr>
        <w:jc w:val="both"/>
      </w:pPr>
    </w:p>
    <w:p w:rsidR="000B6F64" w:rsidRDefault="00760678" w:rsidP="00BD181D">
      <w:pPr>
        <w:tabs>
          <w:tab w:val="left" w:pos="-4320"/>
        </w:tabs>
        <w:jc w:val="both"/>
      </w:pPr>
      <w:r>
        <w:t xml:space="preserve">Создайте искусственную радугу, и </w:t>
      </w:r>
      <w:r w:rsidR="000B6F64">
        <w:t xml:space="preserve"> </w:t>
      </w:r>
      <w:r>
        <w:t xml:space="preserve">построить </w:t>
      </w:r>
      <w:r w:rsidR="000B6F64">
        <w:t>ход луча для красного и фиолетового цвета</w:t>
      </w:r>
      <w:r w:rsidR="00E75FE8">
        <w:t xml:space="preserve"> и сделать вывод.</w:t>
      </w:r>
    </w:p>
    <w:p w:rsidR="000B6F64" w:rsidRDefault="000B6F64" w:rsidP="00BD181D">
      <w:pPr>
        <w:tabs>
          <w:tab w:val="left" w:pos="-4320"/>
        </w:tabs>
        <w:jc w:val="both"/>
      </w:pPr>
    </w:p>
    <w:p w:rsidR="000B6F64" w:rsidRDefault="000B6F64" w:rsidP="00BD181D">
      <w:pPr>
        <w:tabs>
          <w:tab w:val="left" w:pos="-4320"/>
        </w:tabs>
        <w:jc w:val="both"/>
      </w:pPr>
    </w:p>
    <w:p w:rsidR="000B6F64" w:rsidRDefault="000B6F64" w:rsidP="00BD181D">
      <w:pPr>
        <w:tabs>
          <w:tab w:val="left" w:pos="-4320"/>
        </w:tabs>
        <w:jc w:val="both"/>
      </w:pPr>
    </w:p>
    <w:p w:rsidR="002E0E41" w:rsidRDefault="002E0E41" w:rsidP="002E0E41">
      <w:pPr>
        <w:tabs>
          <w:tab w:val="left" w:pos="-4320"/>
          <w:tab w:val="center" w:pos="4677"/>
        </w:tabs>
        <w:jc w:val="both"/>
      </w:pPr>
      <w:proofErr w:type="gramStart"/>
      <w:r>
        <w:t>красный</w:t>
      </w:r>
      <w:proofErr w:type="gramEnd"/>
      <w:r>
        <w:tab/>
        <w:t xml:space="preserve">                фиолетовый</w:t>
      </w:r>
    </w:p>
    <w:p w:rsidR="000B6F64" w:rsidRDefault="00CC5BAF" w:rsidP="002E0E41">
      <w:pPr>
        <w:tabs>
          <w:tab w:val="left" w:pos="-4320"/>
          <w:tab w:val="left" w:pos="5460"/>
        </w:tabs>
        <w:jc w:val="both"/>
      </w:pPr>
      <w:r>
        <w:rPr>
          <w:noProof/>
          <w:lang w:eastAsia="ru-RU"/>
        </w:rPr>
        <w:pict>
          <v:group id="_x0000_s1029" style="position:absolute;left:0;text-align:left;margin-left:223.2pt;margin-top:-26.7pt;width:138pt;height:88.5pt;z-index:251661312" coordorigin="1530,600" coordsize="2760,1770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30" type="#_x0000_t5" style="position:absolute;left:2280;top:600;width:2010;height:177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1" type="#_x0000_t32" style="position:absolute;left:1530;top:1095;width:1485;height:0" o:connectortype="straight">
              <v:stroke endarrow="block"/>
            </v:shape>
          </v:group>
        </w:pict>
      </w:r>
      <w:r>
        <w:rPr>
          <w:noProof/>
          <w:lang w:eastAsia="ru-RU"/>
        </w:rPr>
        <w:pict>
          <v:group id="_x0000_s1028" style="position:absolute;left:0;text-align:left;margin-left:-8.55pt;margin-top:-26.7pt;width:138pt;height:88.5pt;z-index:251660288" coordorigin="1530,600" coordsize="2760,1770">
            <v:shape id="_x0000_s1026" type="#_x0000_t5" style="position:absolute;left:2280;top:600;width:2010;height:1770"/>
            <v:shape id="_x0000_s1027" type="#_x0000_t32" style="position:absolute;left:1530;top:1095;width:1485;height:0" o:connectortype="straight">
              <v:stroke endarrow="block"/>
            </v:shape>
          </v:group>
        </w:pict>
      </w:r>
    </w:p>
    <w:p w:rsidR="000B6F64" w:rsidRDefault="000B6F64" w:rsidP="00BD181D">
      <w:pPr>
        <w:tabs>
          <w:tab w:val="left" w:pos="-4320"/>
        </w:tabs>
        <w:jc w:val="both"/>
      </w:pPr>
    </w:p>
    <w:p w:rsidR="000B6F64" w:rsidRDefault="000B6F64" w:rsidP="00BD181D">
      <w:pPr>
        <w:tabs>
          <w:tab w:val="left" w:pos="-4320"/>
        </w:tabs>
        <w:jc w:val="both"/>
      </w:pPr>
    </w:p>
    <w:p w:rsidR="000B6F64" w:rsidRDefault="000B6F64" w:rsidP="00BD181D">
      <w:pPr>
        <w:tabs>
          <w:tab w:val="left" w:pos="-4320"/>
        </w:tabs>
        <w:jc w:val="both"/>
      </w:pPr>
    </w:p>
    <w:p w:rsidR="000B6F64" w:rsidRDefault="000B6F64" w:rsidP="00BD181D">
      <w:pPr>
        <w:tabs>
          <w:tab w:val="left" w:pos="-4320"/>
        </w:tabs>
        <w:jc w:val="both"/>
      </w:pPr>
    </w:p>
    <w:p w:rsidR="00BD181D" w:rsidRDefault="00BD181D" w:rsidP="00BD181D">
      <w:pPr>
        <w:tabs>
          <w:tab w:val="left" w:pos="-4320"/>
        </w:tabs>
        <w:jc w:val="both"/>
      </w:pPr>
    </w:p>
    <w:p w:rsidR="00760678" w:rsidRDefault="00760678" w:rsidP="00BD181D">
      <w:pPr>
        <w:tabs>
          <w:tab w:val="left" w:pos="-4320"/>
        </w:tabs>
        <w:jc w:val="both"/>
        <w:rPr>
          <w:b/>
        </w:rPr>
      </w:pPr>
    </w:p>
    <w:p w:rsidR="00BD181D" w:rsidRDefault="008B5850" w:rsidP="00BD181D">
      <w:pPr>
        <w:tabs>
          <w:tab w:val="left" w:pos="-4320"/>
        </w:tabs>
        <w:jc w:val="both"/>
      </w:pPr>
      <w:r>
        <w:rPr>
          <w:b/>
        </w:rPr>
        <w:t xml:space="preserve">Вывод: </w:t>
      </w:r>
      <w:r w:rsidR="00BD181D">
        <w:t>Красный преломляется слабо, а фиолетовый сильнее, чем остальные.</w:t>
      </w:r>
    </w:p>
    <w:p w:rsidR="00D075FA" w:rsidRDefault="00D075FA" w:rsidP="00BD181D">
      <w:pPr>
        <w:tabs>
          <w:tab w:val="left" w:pos="-4320"/>
        </w:tabs>
        <w:jc w:val="both"/>
      </w:pPr>
    </w:p>
    <w:p w:rsidR="00BD181D" w:rsidRDefault="00D075FA" w:rsidP="00BD181D">
      <w:pPr>
        <w:tabs>
          <w:tab w:val="left" w:pos="-4320"/>
        </w:tabs>
        <w:jc w:val="both"/>
        <w:rPr>
          <w:rFonts w:eastAsia="SimSun;宋体"/>
        </w:rPr>
      </w:pPr>
      <w:r>
        <w:t>Какая физическая величина характеризует отношение синуса угла падения и на синус угла преломления? (показатель преломления)</w:t>
      </w:r>
    </w:p>
    <w:p w:rsidR="00765725" w:rsidRDefault="00765725" w:rsidP="00344086">
      <w:pPr>
        <w:tabs>
          <w:tab w:val="left" w:pos="-4320"/>
        </w:tabs>
        <w:jc w:val="both"/>
        <w:rPr>
          <w:rFonts w:eastAsia="SimSun;宋体"/>
          <w:bCs/>
        </w:rPr>
      </w:pPr>
    </w:p>
    <w:p w:rsidR="003664DE" w:rsidRDefault="003664DE" w:rsidP="00344086">
      <w:pPr>
        <w:tabs>
          <w:tab w:val="left" w:pos="-4320"/>
        </w:tabs>
        <w:jc w:val="both"/>
        <w:rPr>
          <w:rFonts w:eastAsia="SimSun;宋体"/>
        </w:rPr>
      </w:pPr>
      <w:r w:rsidRPr="003664DE">
        <w:rPr>
          <w:rFonts w:eastAsia="SimSun;宋体"/>
          <w:bCs/>
        </w:rPr>
        <w:t xml:space="preserve">Дисперсия цвета </w:t>
      </w:r>
      <w:r w:rsidRPr="003664DE">
        <w:rPr>
          <w:rFonts w:eastAsia="SimSun;宋体"/>
        </w:rPr>
        <w:t xml:space="preserve">— это зависимость показателя преломления </w:t>
      </w:r>
      <w:r w:rsidR="00D075FA">
        <w:rPr>
          <w:rFonts w:eastAsia="SimSun;宋体"/>
        </w:rPr>
        <w:t>света</w:t>
      </w:r>
    </w:p>
    <w:p w:rsidR="00D075FA" w:rsidRDefault="00D075FA" w:rsidP="00344086">
      <w:pPr>
        <w:tabs>
          <w:tab w:val="left" w:pos="-4320"/>
        </w:tabs>
        <w:jc w:val="both"/>
        <w:rPr>
          <w:rFonts w:eastAsia="SimSun;宋体"/>
        </w:rPr>
      </w:pPr>
    </w:p>
    <w:p w:rsidR="00D075FA" w:rsidRDefault="00D075FA" w:rsidP="00344086">
      <w:pPr>
        <w:tabs>
          <w:tab w:val="left" w:pos="-4320"/>
        </w:tabs>
        <w:jc w:val="both"/>
        <w:rPr>
          <w:rFonts w:eastAsia="SimSun;宋体"/>
        </w:rPr>
      </w:pPr>
    </w:p>
    <w:p w:rsidR="00F11A6B" w:rsidRDefault="00F11A6B" w:rsidP="00344086">
      <w:pPr>
        <w:tabs>
          <w:tab w:val="left" w:pos="-4320"/>
        </w:tabs>
        <w:jc w:val="both"/>
        <w:rPr>
          <w:rFonts w:eastAsia="SimSun;宋体"/>
        </w:rPr>
      </w:pPr>
    </w:p>
    <w:p w:rsidR="00F11A6B" w:rsidRDefault="00F11A6B" w:rsidP="00344086">
      <w:pPr>
        <w:tabs>
          <w:tab w:val="left" w:pos="-4320"/>
        </w:tabs>
        <w:jc w:val="both"/>
        <w:rPr>
          <w:rFonts w:eastAsia="SimSun;宋体"/>
        </w:rPr>
      </w:pPr>
    </w:p>
    <w:p w:rsidR="00C33048" w:rsidRDefault="00C33048" w:rsidP="00344086">
      <w:pPr>
        <w:tabs>
          <w:tab w:val="left" w:pos="-4320"/>
        </w:tabs>
        <w:jc w:val="both"/>
        <w:rPr>
          <w:rFonts w:eastAsia="SimSun;宋体"/>
        </w:rPr>
      </w:pPr>
      <w:r>
        <w:rPr>
          <w:rFonts w:eastAsia="SimSun;宋体"/>
        </w:rPr>
        <w:t>Закрепление</w:t>
      </w:r>
      <w:r w:rsidR="006B2A5A">
        <w:rPr>
          <w:rFonts w:eastAsia="SimSun;宋体"/>
        </w:rPr>
        <w:t xml:space="preserve"> (Тест) </w:t>
      </w:r>
      <w:r w:rsidR="00D21050">
        <w:rPr>
          <w:rFonts w:eastAsia="SimSun;宋体"/>
        </w:rPr>
        <w:t>5 мин</w:t>
      </w:r>
    </w:p>
    <w:p w:rsidR="00C95172" w:rsidRDefault="0067163D" w:rsidP="00344086">
      <w:pPr>
        <w:tabs>
          <w:tab w:val="left" w:pos="-4320"/>
        </w:tabs>
        <w:jc w:val="both"/>
        <w:rPr>
          <w:rFonts w:eastAsia="SimSun;宋体"/>
        </w:rPr>
      </w:pPr>
      <w:r>
        <w:rPr>
          <w:rFonts w:eastAsia="SimSun;宋体"/>
        </w:rPr>
        <w:t xml:space="preserve"> </w:t>
      </w:r>
    </w:p>
    <w:p w:rsidR="006B2A5A" w:rsidRDefault="006B2A5A" w:rsidP="00344086">
      <w:pPr>
        <w:tabs>
          <w:tab w:val="left" w:pos="-4320"/>
        </w:tabs>
        <w:jc w:val="both"/>
        <w:rPr>
          <w:rFonts w:eastAsia="SimSun;宋体"/>
        </w:rPr>
      </w:pPr>
    </w:p>
    <w:p w:rsidR="00344086" w:rsidRPr="00344086" w:rsidRDefault="00344086" w:rsidP="00344086">
      <w:pPr>
        <w:tabs>
          <w:tab w:val="left" w:pos="-4320"/>
        </w:tabs>
        <w:jc w:val="both"/>
        <w:rPr>
          <w:rFonts w:eastAsia="SimSun;宋体"/>
          <w:b/>
        </w:rPr>
      </w:pPr>
      <w:r w:rsidRPr="00160870">
        <w:rPr>
          <w:rFonts w:eastAsia="SimSun;宋体"/>
          <w:b/>
        </w:rPr>
        <w:t>Рефлексия</w:t>
      </w:r>
    </w:p>
    <w:p w:rsidR="00344086" w:rsidRDefault="00344086" w:rsidP="00BD181D">
      <w:pPr>
        <w:tabs>
          <w:tab w:val="left" w:pos="-4320"/>
        </w:tabs>
        <w:ind w:firstLine="720"/>
        <w:jc w:val="both"/>
        <w:rPr>
          <w:rFonts w:eastAsia="SimSun;宋体"/>
          <w:b/>
          <w:u w:val="single"/>
        </w:rPr>
      </w:pPr>
    </w:p>
    <w:p w:rsidR="00BD181D" w:rsidRDefault="00BD181D" w:rsidP="00BD181D">
      <w:pPr>
        <w:tabs>
          <w:tab w:val="left" w:pos="-4320"/>
        </w:tabs>
        <w:ind w:firstLine="720"/>
        <w:jc w:val="both"/>
        <w:rPr>
          <w:rFonts w:eastAsia="SimSun;宋体"/>
        </w:rPr>
      </w:pPr>
      <w:r>
        <w:rPr>
          <w:rFonts w:eastAsia="SimSun;宋体"/>
        </w:rPr>
        <w:t>На столе у меня различны</w:t>
      </w:r>
      <w:r w:rsidR="00367AFA">
        <w:rPr>
          <w:rFonts w:eastAsia="SimSun;宋体"/>
        </w:rPr>
        <w:t>е предметы: зеленое яблоко, красная ткань, оранжевый апельсин, черный пенал</w:t>
      </w:r>
      <w:r>
        <w:rPr>
          <w:rFonts w:eastAsia="SimSun;宋体"/>
        </w:rPr>
        <w:t>, мел</w:t>
      </w:r>
      <w:r w:rsidR="00367AFA">
        <w:rPr>
          <w:rFonts w:eastAsia="SimSun;宋体"/>
        </w:rPr>
        <w:t xml:space="preserve">, </w:t>
      </w:r>
    </w:p>
    <w:p w:rsidR="00BD181D" w:rsidRDefault="00BD181D" w:rsidP="00BD181D">
      <w:pPr>
        <w:tabs>
          <w:tab w:val="left" w:pos="-4320"/>
        </w:tabs>
        <w:jc w:val="both"/>
        <w:rPr>
          <w:rFonts w:eastAsia="SimSun;宋体"/>
        </w:rPr>
      </w:pPr>
      <w:r>
        <w:rPr>
          <w:rFonts w:eastAsia="SimSun;宋体"/>
        </w:rPr>
        <w:tab/>
        <w:t>Зная, что белый свет имеет сложную структуру можно объяснить многообразие красок в природе.</w:t>
      </w:r>
    </w:p>
    <w:p w:rsidR="00BD181D" w:rsidRDefault="00BD181D" w:rsidP="00BD181D">
      <w:pPr>
        <w:tabs>
          <w:tab w:val="left" w:pos="-4320"/>
        </w:tabs>
        <w:jc w:val="both"/>
        <w:rPr>
          <w:rFonts w:eastAsia="SimSun;宋体"/>
        </w:rPr>
      </w:pPr>
      <w:r>
        <w:rPr>
          <w:rFonts w:eastAsia="SimSun;宋体"/>
        </w:rPr>
        <w:t>Например: зеленое яблоко отражает только зеленый цвет и поглощает все другие. Оранжевый апельсин отражает оранжевый цвет и по</w:t>
      </w:r>
      <w:r w:rsidR="005C53E7">
        <w:rPr>
          <w:rFonts w:eastAsia="SimSun;宋体"/>
        </w:rPr>
        <w:t>глощает все другие. Красная ткань</w:t>
      </w:r>
      <w:r>
        <w:rPr>
          <w:rFonts w:eastAsia="SimSun;宋体"/>
        </w:rPr>
        <w:t xml:space="preserve"> отражает красный цвет, остальные поглощает. А как вы думаете, какие цвета будут отражать белый и черный предметы?</w:t>
      </w:r>
    </w:p>
    <w:p w:rsidR="00BD181D" w:rsidRDefault="00BD181D" w:rsidP="00BD181D">
      <w:pPr>
        <w:tabs>
          <w:tab w:val="left" w:pos="-4320"/>
        </w:tabs>
        <w:jc w:val="both"/>
        <w:rPr>
          <w:rFonts w:eastAsia="SimSun;宋体"/>
        </w:rPr>
      </w:pPr>
    </w:p>
    <w:p w:rsidR="00BD181D" w:rsidRDefault="00BD181D" w:rsidP="00BD181D">
      <w:pPr>
        <w:tabs>
          <w:tab w:val="left" w:pos="-4320"/>
        </w:tabs>
        <w:jc w:val="both"/>
        <w:rPr>
          <w:rFonts w:eastAsia="SimSun;宋体"/>
        </w:rPr>
      </w:pPr>
      <w:r>
        <w:rPr>
          <w:rFonts w:eastAsia="SimSun;宋体"/>
          <w:b/>
        </w:rPr>
        <w:t>О:</w:t>
      </w:r>
      <w:r w:rsidR="00344086">
        <w:rPr>
          <w:rFonts w:eastAsia="SimSun;宋体"/>
        </w:rPr>
        <w:t xml:space="preserve"> Белый мел излучает</w:t>
      </w:r>
      <w:r>
        <w:rPr>
          <w:rFonts w:eastAsia="SimSun;宋体"/>
        </w:rPr>
        <w:t xml:space="preserve"> одновр</w:t>
      </w:r>
      <w:r w:rsidR="005C53E7">
        <w:rPr>
          <w:rFonts w:eastAsia="SimSun;宋体"/>
        </w:rPr>
        <w:t>еменно все цвета, а черный пенал</w:t>
      </w:r>
      <w:r>
        <w:rPr>
          <w:rFonts w:eastAsia="SimSun;宋体"/>
        </w:rPr>
        <w:t xml:space="preserve"> все цвета поглощает</w:t>
      </w:r>
    </w:p>
    <w:p w:rsidR="00E7687D" w:rsidRDefault="00E7687D" w:rsidP="001405DE">
      <w:pPr>
        <w:tabs>
          <w:tab w:val="left" w:pos="-4320"/>
        </w:tabs>
        <w:jc w:val="both"/>
        <w:rPr>
          <w:rFonts w:eastAsia="SimSun;宋体"/>
        </w:rPr>
      </w:pPr>
    </w:p>
    <w:p w:rsidR="00F658DF" w:rsidRDefault="001405DE" w:rsidP="00F658DF">
      <w:pPr>
        <w:pStyle w:val="a6"/>
        <w:numPr>
          <w:ilvl w:val="0"/>
          <w:numId w:val="5"/>
        </w:numPr>
        <w:tabs>
          <w:tab w:val="left" w:pos="-4320"/>
        </w:tabs>
        <w:jc w:val="both"/>
      </w:pPr>
      <w:r>
        <w:t>Если переложить этот физический закон на жизнь общества, где есть добро и зло, как вы думаете, добро с каким цветом ассоц</w:t>
      </w:r>
      <w:r w:rsidR="00C678E2">
        <w:t xml:space="preserve">иируется в культуре и традиции (с белым). Например, главный традиционный бурятский праздник это (белый месяц), а какую пищу мы преподносим божествам (белая пища), если человек сделал, </w:t>
      </w:r>
      <w:proofErr w:type="gramStart"/>
      <w:r w:rsidR="00C678E2">
        <w:t>что</w:t>
      </w:r>
      <w:proofErr w:type="gramEnd"/>
      <w:r w:rsidR="00C678E2">
        <w:t xml:space="preserve"> то хорошее это какая душа? (белая душа)</w:t>
      </w:r>
      <w:r w:rsidR="00F658DF">
        <w:t>. То есть это символ чистоты и святости.</w:t>
      </w:r>
    </w:p>
    <w:p w:rsidR="00690CBE" w:rsidRDefault="000F7E0D" w:rsidP="000F7E0D">
      <w:pPr>
        <w:pStyle w:val="a6"/>
        <w:tabs>
          <w:tab w:val="left" w:pos="-4320"/>
        </w:tabs>
        <w:jc w:val="both"/>
      </w:pPr>
      <w:r>
        <w:t xml:space="preserve">Почему буряты называют </w:t>
      </w:r>
      <w:proofErr w:type="gramStart"/>
      <w:r>
        <w:t>белую</w:t>
      </w:r>
      <w:proofErr w:type="gramEnd"/>
      <w:r>
        <w:t xml:space="preserve"> пишу, белый месяц, так как должно все плохое отражать и остаться только доброе хорошее чистое</w:t>
      </w:r>
    </w:p>
    <w:p w:rsidR="000F7E0D" w:rsidRDefault="000F7E0D" w:rsidP="000F7E0D">
      <w:pPr>
        <w:pStyle w:val="a6"/>
        <w:tabs>
          <w:tab w:val="left" w:pos="-4320"/>
        </w:tabs>
        <w:jc w:val="both"/>
      </w:pPr>
    </w:p>
    <w:p w:rsidR="000F7E0D" w:rsidRDefault="000F7E0D" w:rsidP="000F7E0D">
      <w:pPr>
        <w:pStyle w:val="a6"/>
        <w:tabs>
          <w:tab w:val="left" w:pos="-4320"/>
        </w:tabs>
        <w:jc w:val="both"/>
      </w:pPr>
      <w:r>
        <w:t>А какой цвет ассоциируется со злом? Черный цвет, то есть это можно назвать черные мысли, черные поступки, черное дело, то есть здесь все плохое оставляет в себе, поглощает</w:t>
      </w:r>
    </w:p>
    <w:p w:rsidR="000F7E0D" w:rsidRPr="000F7E0D" w:rsidRDefault="000F7E0D" w:rsidP="000F7E0D">
      <w:pPr>
        <w:pStyle w:val="a6"/>
        <w:tabs>
          <w:tab w:val="left" w:pos="-4320"/>
        </w:tabs>
        <w:jc w:val="both"/>
      </w:pPr>
      <w:r>
        <w:t>Итак, черное поглощает, а белое все отражает и остается чистым</w:t>
      </w:r>
    </w:p>
    <w:p w:rsidR="00690CBE" w:rsidRDefault="00690CBE" w:rsidP="00F658DF">
      <w:pPr>
        <w:pStyle w:val="a6"/>
        <w:tabs>
          <w:tab w:val="left" w:pos="-4320"/>
        </w:tabs>
        <w:jc w:val="both"/>
      </w:pPr>
    </w:p>
    <w:p w:rsidR="00690CBE" w:rsidRDefault="00690CBE" w:rsidP="00F658DF">
      <w:pPr>
        <w:pStyle w:val="a6"/>
        <w:tabs>
          <w:tab w:val="left" w:pos="-4320"/>
        </w:tabs>
        <w:jc w:val="both"/>
      </w:pPr>
      <w:r>
        <w:t xml:space="preserve">Пожелание </w:t>
      </w:r>
    </w:p>
    <w:p w:rsidR="00690CBE" w:rsidRDefault="00690CBE" w:rsidP="00F658DF">
      <w:pPr>
        <w:pStyle w:val="a6"/>
        <w:tabs>
          <w:tab w:val="left" w:pos="-4320"/>
        </w:tabs>
        <w:jc w:val="both"/>
      </w:pPr>
      <w:r>
        <w:t>И теперь ребята, желаю вам</w:t>
      </w:r>
      <w:proofErr w:type="gramStart"/>
      <w:r>
        <w:t xml:space="preserve"> ,</w:t>
      </w:r>
      <w:proofErr w:type="gramEnd"/>
      <w:r>
        <w:t xml:space="preserve"> чтобы вы несли добро</w:t>
      </w:r>
      <w:r w:rsidR="00274B8E">
        <w:t xml:space="preserve"> в этот мир</w:t>
      </w:r>
    </w:p>
    <w:p w:rsidR="00F658DF" w:rsidRDefault="00F658DF" w:rsidP="00F658DF">
      <w:pPr>
        <w:pStyle w:val="a6"/>
        <w:tabs>
          <w:tab w:val="left" w:pos="-4320"/>
        </w:tabs>
        <w:jc w:val="both"/>
      </w:pPr>
    </w:p>
    <w:p w:rsidR="001405DE" w:rsidRDefault="001405DE" w:rsidP="00F11A6B">
      <w:pPr>
        <w:tabs>
          <w:tab w:val="left" w:pos="-4320"/>
        </w:tabs>
        <w:jc w:val="both"/>
      </w:pPr>
    </w:p>
    <w:p w:rsidR="00BD181D" w:rsidRDefault="00BD181D" w:rsidP="001B7073">
      <w:pPr>
        <w:pStyle w:val="a6"/>
        <w:numPr>
          <w:ilvl w:val="0"/>
          <w:numId w:val="5"/>
        </w:numPr>
        <w:tabs>
          <w:tab w:val="left" w:pos="-4320"/>
        </w:tabs>
        <w:jc w:val="both"/>
      </w:pPr>
      <w:r w:rsidRPr="001405DE">
        <w:rPr>
          <w:b/>
          <w:lang w:val="en-US"/>
        </w:rPr>
        <w:t>IV</w:t>
      </w:r>
      <w:r w:rsidRPr="001405DE">
        <w:rPr>
          <w:b/>
        </w:rPr>
        <w:t>. Итог урока</w:t>
      </w:r>
      <w:r>
        <w:t xml:space="preserve">: </w:t>
      </w:r>
    </w:p>
    <w:p w:rsidR="001B7073" w:rsidRDefault="001B7073" w:rsidP="001B7073">
      <w:pPr>
        <w:tabs>
          <w:tab w:val="left" w:pos="-4320"/>
        </w:tabs>
        <w:jc w:val="both"/>
      </w:pPr>
      <w:r>
        <w:t>И теперь ребята, желаю вам, чтобы вы несли добро в этот мир!</w:t>
      </w:r>
    </w:p>
    <w:p w:rsidR="00BD181D" w:rsidRDefault="00BD181D" w:rsidP="00BD181D">
      <w:pPr>
        <w:tabs>
          <w:tab w:val="left" w:pos="-4320"/>
        </w:tabs>
        <w:jc w:val="both"/>
      </w:pPr>
    </w:p>
    <w:p w:rsidR="00F02929" w:rsidRDefault="00BD181D" w:rsidP="00344086">
      <w:pPr>
        <w:tabs>
          <w:tab w:val="left" w:pos="-4320"/>
        </w:tabs>
        <w:jc w:val="both"/>
      </w:pPr>
      <w:r>
        <w:rPr>
          <w:b/>
          <w:bCs/>
          <w:lang w:val="en-US"/>
        </w:rPr>
        <w:t>V</w:t>
      </w:r>
      <w:r>
        <w:rPr>
          <w:b/>
          <w:bCs/>
        </w:rPr>
        <w:t>. Домашнее задание:</w:t>
      </w:r>
      <w:r w:rsidR="00344086">
        <w:t xml:space="preserve"> </w:t>
      </w:r>
    </w:p>
    <w:p w:rsidR="001B7073" w:rsidRDefault="001B7073" w:rsidP="00344086">
      <w:pPr>
        <w:tabs>
          <w:tab w:val="left" w:pos="-4320"/>
        </w:tabs>
        <w:jc w:val="both"/>
      </w:pPr>
      <w:proofErr w:type="spellStart"/>
      <w:proofErr w:type="gramStart"/>
      <w:r>
        <w:t>Стр</w:t>
      </w:r>
      <w:proofErr w:type="spellEnd"/>
      <w:proofErr w:type="gramEnd"/>
      <w:r>
        <w:t xml:space="preserve"> 209, </w:t>
      </w:r>
      <w:proofErr w:type="spellStart"/>
      <w:r>
        <w:t>упр</w:t>
      </w:r>
      <w:proofErr w:type="spellEnd"/>
      <w:r>
        <w:t xml:space="preserve"> 45.</w:t>
      </w:r>
    </w:p>
    <w:sectPr w:rsidR="001B7073" w:rsidSect="00947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;宋体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73EB1"/>
    <w:multiLevelType w:val="multilevel"/>
    <w:tmpl w:val="9B70C2A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E1F7C70"/>
    <w:multiLevelType w:val="hybridMultilevel"/>
    <w:tmpl w:val="F9ACE8B6"/>
    <w:lvl w:ilvl="0" w:tplc="62FCE2B6">
      <w:start w:val="1"/>
      <w:numFmt w:val="decimal"/>
      <w:lvlText w:val="%1)"/>
      <w:lvlJc w:val="left"/>
      <w:pPr>
        <w:ind w:left="720" w:hanging="360"/>
      </w:pPr>
      <w:rPr>
        <w:rFonts w:eastAsia="SimSun;宋体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3123B"/>
    <w:multiLevelType w:val="hybridMultilevel"/>
    <w:tmpl w:val="AD3450E2"/>
    <w:lvl w:ilvl="0" w:tplc="CDD6453E">
      <w:start w:val="1"/>
      <w:numFmt w:val="decimal"/>
      <w:lvlText w:val="%1)"/>
      <w:lvlJc w:val="left"/>
      <w:pPr>
        <w:ind w:left="720" w:hanging="360"/>
      </w:pPr>
      <w:rPr>
        <w:rFonts w:eastAsia="SimSun;宋体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124183"/>
    <w:multiLevelType w:val="hybridMultilevel"/>
    <w:tmpl w:val="95381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81567"/>
    <w:multiLevelType w:val="hybridMultilevel"/>
    <w:tmpl w:val="5CDE073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6A004A5D"/>
    <w:multiLevelType w:val="multilevel"/>
    <w:tmpl w:val="0C08E652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81D"/>
    <w:rsid w:val="00074E5D"/>
    <w:rsid w:val="000B6F64"/>
    <w:rsid w:val="000F7E0D"/>
    <w:rsid w:val="00116DBA"/>
    <w:rsid w:val="0012572F"/>
    <w:rsid w:val="001405DE"/>
    <w:rsid w:val="00145648"/>
    <w:rsid w:val="00160870"/>
    <w:rsid w:val="001731CC"/>
    <w:rsid w:val="001B7073"/>
    <w:rsid w:val="00201A73"/>
    <w:rsid w:val="002518EC"/>
    <w:rsid w:val="00274B8E"/>
    <w:rsid w:val="00276E14"/>
    <w:rsid w:val="00291019"/>
    <w:rsid w:val="002A70D6"/>
    <w:rsid w:val="002D1B5E"/>
    <w:rsid w:val="002E0E41"/>
    <w:rsid w:val="002E4E94"/>
    <w:rsid w:val="00344086"/>
    <w:rsid w:val="00353D10"/>
    <w:rsid w:val="003664DE"/>
    <w:rsid w:val="00367AFA"/>
    <w:rsid w:val="003A33D7"/>
    <w:rsid w:val="003D15DA"/>
    <w:rsid w:val="0047026E"/>
    <w:rsid w:val="0048377B"/>
    <w:rsid w:val="004857F3"/>
    <w:rsid w:val="00493EF7"/>
    <w:rsid w:val="004A2CA8"/>
    <w:rsid w:val="005047EE"/>
    <w:rsid w:val="0051487A"/>
    <w:rsid w:val="00514EA1"/>
    <w:rsid w:val="005312AE"/>
    <w:rsid w:val="00533934"/>
    <w:rsid w:val="00535EBA"/>
    <w:rsid w:val="005C53E7"/>
    <w:rsid w:val="00616E12"/>
    <w:rsid w:val="0067163D"/>
    <w:rsid w:val="006851ED"/>
    <w:rsid w:val="00690CBE"/>
    <w:rsid w:val="006B2A5A"/>
    <w:rsid w:val="006F1F57"/>
    <w:rsid w:val="007135D0"/>
    <w:rsid w:val="00760678"/>
    <w:rsid w:val="00765725"/>
    <w:rsid w:val="007660BB"/>
    <w:rsid w:val="007A3124"/>
    <w:rsid w:val="007C540D"/>
    <w:rsid w:val="007F1881"/>
    <w:rsid w:val="00817872"/>
    <w:rsid w:val="00837249"/>
    <w:rsid w:val="00894C67"/>
    <w:rsid w:val="008B5850"/>
    <w:rsid w:val="008D6037"/>
    <w:rsid w:val="009479F5"/>
    <w:rsid w:val="009D5E7E"/>
    <w:rsid w:val="00A7638A"/>
    <w:rsid w:val="00AD1370"/>
    <w:rsid w:val="00B26F45"/>
    <w:rsid w:val="00B628BD"/>
    <w:rsid w:val="00BD181D"/>
    <w:rsid w:val="00C33048"/>
    <w:rsid w:val="00C678E2"/>
    <w:rsid w:val="00C7625A"/>
    <w:rsid w:val="00C90669"/>
    <w:rsid w:val="00C95172"/>
    <w:rsid w:val="00CB4632"/>
    <w:rsid w:val="00CB746B"/>
    <w:rsid w:val="00CC50E0"/>
    <w:rsid w:val="00CC5BAF"/>
    <w:rsid w:val="00D075FA"/>
    <w:rsid w:val="00D200B9"/>
    <w:rsid w:val="00D21050"/>
    <w:rsid w:val="00D243EA"/>
    <w:rsid w:val="00D346BE"/>
    <w:rsid w:val="00D71657"/>
    <w:rsid w:val="00DB61C5"/>
    <w:rsid w:val="00DC4205"/>
    <w:rsid w:val="00DD02E7"/>
    <w:rsid w:val="00E75FE8"/>
    <w:rsid w:val="00E7687D"/>
    <w:rsid w:val="00EE6CA6"/>
    <w:rsid w:val="00F02929"/>
    <w:rsid w:val="00F11A6B"/>
    <w:rsid w:val="00F41D2B"/>
    <w:rsid w:val="00F658DF"/>
    <w:rsid w:val="00FA1821"/>
    <w:rsid w:val="00FB4AA2"/>
    <w:rsid w:val="00FC144D"/>
    <w:rsid w:val="00FD528D"/>
    <w:rsid w:val="00FD71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_x0000_s1031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E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E14"/>
    <w:rPr>
      <w:rFonts w:ascii="Tahoma" w:eastAsia="Times New Roman" w:hAnsi="Tahoma" w:cs="Tahoma"/>
      <w:sz w:val="16"/>
      <w:szCs w:val="16"/>
      <w:lang w:eastAsia="zh-CN"/>
    </w:rPr>
  </w:style>
  <w:style w:type="table" w:styleId="a5">
    <w:name w:val="Table Grid"/>
    <w:basedOn w:val="a1"/>
    <w:uiPriority w:val="59"/>
    <w:rsid w:val="00CB74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4564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628BD"/>
    <w:pPr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E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E14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6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3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</cp:lastModifiedBy>
  <cp:revision>44</cp:revision>
  <cp:lastPrinted>2023-04-11T09:10:00Z</cp:lastPrinted>
  <dcterms:created xsi:type="dcterms:W3CDTF">2023-04-07T12:34:00Z</dcterms:created>
  <dcterms:modified xsi:type="dcterms:W3CDTF">2023-04-13T12:58:00Z</dcterms:modified>
</cp:coreProperties>
</file>