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B26D3">
      <w:pPr>
        <w:pStyle w:val="2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Конспект мероприятия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для учащихся с ОВЗ</w:t>
      </w:r>
      <w:r>
        <w:rPr>
          <w:rFonts w:hint="default" w:ascii="Times New Roman" w:hAnsi="Times New Roman" w:cs="Times New Roman"/>
          <w:sz w:val="24"/>
          <w:szCs w:val="24"/>
        </w:rPr>
        <w:t xml:space="preserve">: </w:t>
      </w:r>
    </w:p>
    <w:p w14:paraId="3D07B87D">
      <w:pPr>
        <w:pStyle w:val="2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</w:t>
      </w:r>
      <w:r>
        <w:rPr>
          <w:rFonts w:hint="default" w:ascii="Times New Roman" w:hAnsi="Times New Roman" w:cs="Times New Roman"/>
          <w:sz w:val="24"/>
          <w:szCs w:val="24"/>
        </w:rPr>
        <w:t>вест</w:t>
      </w:r>
      <w:r>
        <w:rPr>
          <w:rFonts w:hint="default" w:ascii="Times New Roman" w:hAnsi="Times New Roman" w:cs="Times New Roman"/>
          <w:sz w:val="24"/>
          <w:szCs w:val="24"/>
        </w:rPr>
        <w:noBreakHyphen/>
      </w:r>
      <w:r>
        <w:rPr>
          <w:rFonts w:hint="default" w:ascii="Times New Roman" w:hAnsi="Times New Roman" w:cs="Times New Roman"/>
          <w:sz w:val="24"/>
          <w:szCs w:val="24"/>
        </w:rPr>
        <w:t>игра по финансовой грамотности «Территория финансов»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18631F0D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Общие сведения</w:t>
      </w:r>
    </w:p>
    <w:p w14:paraId="09B2E8B7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Название:</w:t>
      </w:r>
      <w:r>
        <w:rPr>
          <w:rFonts w:hint="default" w:ascii="Times New Roman" w:hAnsi="Times New Roman" w:cs="Times New Roman"/>
          <w:sz w:val="24"/>
          <w:szCs w:val="24"/>
        </w:rPr>
        <w:t xml:space="preserve"> квест</w:t>
      </w:r>
      <w:r>
        <w:rPr>
          <w:rFonts w:hint="default" w:ascii="Times New Roman" w:hAnsi="Times New Roman" w:cs="Times New Roman"/>
          <w:sz w:val="24"/>
          <w:szCs w:val="24"/>
        </w:rPr>
        <w:noBreakHyphen/>
      </w:r>
      <w:r>
        <w:rPr>
          <w:rFonts w:hint="default" w:ascii="Times New Roman" w:hAnsi="Times New Roman" w:cs="Times New Roman"/>
          <w:sz w:val="24"/>
          <w:szCs w:val="24"/>
        </w:rPr>
        <w:t>игра «Территория финансов».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8"/>
          <w:rFonts w:hint="default" w:ascii="Times New Roman" w:hAnsi="Times New Roman" w:cs="Times New Roman"/>
          <w:sz w:val="24"/>
          <w:szCs w:val="24"/>
        </w:rPr>
        <w:t>Цель:</w:t>
      </w:r>
      <w:r>
        <w:rPr>
          <w:rFonts w:hint="default" w:ascii="Times New Roman" w:hAnsi="Times New Roman" w:cs="Times New Roman"/>
          <w:sz w:val="24"/>
          <w:szCs w:val="24"/>
        </w:rPr>
        <w:t xml:space="preserve"> формирование базовых навыков финансовой грамотности у участников через игровую деятельность.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</w:p>
    <w:p w14:paraId="4697B650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Задачи:</w:t>
      </w:r>
    </w:p>
    <w:p w14:paraId="09AEE99F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познакомить с ключевыми понятиями финансов (бюджет, доход, расход, сбережения, кредит, инвестиции);</w:t>
      </w:r>
    </w:p>
    <w:p w14:paraId="266BF8B3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отработать навыки принятия финансовых решений в смоделированных ситуациях;</w:t>
      </w:r>
    </w:p>
    <w:p w14:paraId="6B6D15E4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развить командное взаимодействие и критическое мышление;</w:t>
      </w:r>
    </w:p>
    <w:p w14:paraId="11310CC2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мотивировать к осознанному отношению к личным финансам.</w:t>
      </w:r>
    </w:p>
    <w:p w14:paraId="667B14C9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08B06B6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Возраст участников: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6-8 класс</w:t>
      </w:r>
      <w:r>
        <w:rPr>
          <w:rFonts w:hint="default" w:ascii="Times New Roman" w:hAnsi="Times New Roman" w:cs="Times New Roman"/>
          <w:sz w:val="24"/>
          <w:szCs w:val="24"/>
        </w:rPr>
        <w:t xml:space="preserve"> (адаптируется под группу).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8"/>
          <w:rFonts w:hint="default" w:ascii="Times New Roman" w:hAnsi="Times New Roman" w:cs="Times New Roman"/>
          <w:sz w:val="24"/>
          <w:szCs w:val="24"/>
        </w:rPr>
        <w:t>Формат:</w:t>
      </w:r>
      <w:r>
        <w:rPr>
          <w:rStyle w:val="8"/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квест с маршрутным листом.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8"/>
          <w:rFonts w:hint="default" w:ascii="Times New Roman" w:hAnsi="Times New Roman" w:cs="Times New Roman"/>
          <w:sz w:val="24"/>
          <w:szCs w:val="24"/>
        </w:rPr>
        <w:t>Длительность: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45-60 минут</w:t>
      </w:r>
      <w:r>
        <w:rPr>
          <w:rFonts w:hint="default" w:ascii="Times New Roman" w:hAnsi="Times New Roman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8"/>
          <w:rFonts w:hint="default" w:ascii="Times New Roman" w:hAnsi="Times New Roman" w:cs="Times New Roman"/>
          <w:sz w:val="24"/>
          <w:szCs w:val="24"/>
        </w:rPr>
        <w:t>Количество участников: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командный вариант или личный зачет</w:t>
      </w:r>
    </w:p>
    <w:p w14:paraId="66D079FF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 Необходимые ресурсы</w:t>
      </w:r>
    </w:p>
    <w:p w14:paraId="032C70E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Материально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noBreakHyphen/>
      </w:r>
      <w:r>
        <w:rPr>
          <w:rStyle w:val="8"/>
          <w:rFonts w:hint="default" w:ascii="Times New Roman" w:hAnsi="Times New Roman" w:cs="Times New Roman"/>
          <w:sz w:val="24"/>
          <w:szCs w:val="24"/>
        </w:rPr>
        <w:t>техническое обеспечение:</w:t>
      </w:r>
    </w:p>
    <w:p w14:paraId="2C8674A3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помещения/зоны для станций (4–6 локаций);</w:t>
      </w:r>
    </w:p>
    <w:p w14:paraId="3B3D2747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столы и стулья для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участников</w:t>
      </w:r>
      <w:r>
        <w:rPr>
          <w:rFonts w:hint="default" w:ascii="Times New Roman" w:hAnsi="Times New Roman" w:cs="Times New Roman"/>
          <w:sz w:val="24"/>
          <w:szCs w:val="24"/>
        </w:rPr>
        <w:t>;</w:t>
      </w:r>
    </w:p>
    <w:p w14:paraId="298E230D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проектор/экран (для введения и подведения итогов);</w:t>
      </w:r>
    </w:p>
    <w:p w14:paraId="501BF355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D78C707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Раздаточные материалы:</w:t>
      </w:r>
    </w:p>
    <w:p w14:paraId="46E01E8F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маршрутные листы для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участников</w:t>
      </w:r>
      <w:r>
        <w:rPr>
          <w:rFonts w:hint="default" w:ascii="Times New Roman" w:hAnsi="Times New Roman" w:cs="Times New Roman"/>
          <w:sz w:val="24"/>
          <w:szCs w:val="24"/>
        </w:rPr>
        <w:t>;</w:t>
      </w:r>
    </w:p>
    <w:p w14:paraId="5611EF6A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задания и кейсы для станций;</w:t>
      </w:r>
    </w:p>
    <w:p w14:paraId="54F4B4D8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бланки для ответов;</w:t>
      </w:r>
    </w:p>
    <w:p w14:paraId="7CA7326B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ручки, бумага.</w:t>
      </w:r>
    </w:p>
    <w:p w14:paraId="0878D85F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751DB3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Кадровые ресурсы:</w:t>
      </w:r>
    </w:p>
    <w:p w14:paraId="1DB3D58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ведущий (координатор квеста);</w:t>
      </w:r>
    </w:p>
    <w:p w14:paraId="6619A1EF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4–6 модераторов станций;</w:t>
      </w:r>
    </w:p>
    <w:p w14:paraId="6511D390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помощник для учёта результатов.</w:t>
      </w:r>
    </w:p>
    <w:p w14:paraId="7E6D65DA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311988B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 Структура мероприятия</w:t>
      </w:r>
    </w:p>
    <w:p w14:paraId="65C407A4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Этап 1. Вводная часть (10–15 минут)</w:t>
      </w:r>
    </w:p>
    <w:p w14:paraId="3B344AE5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Приветствие, представление команды организаторов.</w:t>
      </w:r>
    </w:p>
    <w:p w14:paraId="30DA79F2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Краткое введение в тему финансовой грамотности.</w:t>
      </w:r>
    </w:p>
    <w:p w14:paraId="46B23AF3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Объяснение правил квеста:</w:t>
      </w:r>
    </w:p>
    <w:p w14:paraId="23B4A7A2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участники</w:t>
      </w:r>
      <w:r>
        <w:rPr>
          <w:rFonts w:hint="default" w:ascii="Times New Roman" w:hAnsi="Times New Roman" w:cs="Times New Roman"/>
          <w:sz w:val="24"/>
          <w:szCs w:val="24"/>
        </w:rPr>
        <w:t xml:space="preserve"> получают маршрутные листы с порядком прохождения станций;</w:t>
      </w:r>
    </w:p>
    <w:p w14:paraId="739EF3B7">
      <w:pPr>
        <w:keepNext w:val="0"/>
        <w:keepLines w:val="0"/>
        <w:widowControl/>
        <w:numPr>
          <w:ilvl w:val="1"/>
          <w:numId w:val="2"/>
        </w:numPr>
        <w:suppressLineNumbers w:val="0"/>
        <w:spacing w:before="0" w:beforeAutospacing="1" w:after="0" w:afterAutospacing="1"/>
        <w:ind w:left="2880" w:hanging="36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A813B4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 каждой станции — задание по финансовой тематике (2–3 вопроса/кейса);</w:t>
      </w:r>
    </w:p>
    <w:p w14:paraId="059F03AF">
      <w:pPr>
        <w:keepNext w:val="0"/>
        <w:keepLines w:val="0"/>
        <w:widowControl/>
        <w:numPr>
          <w:ilvl w:val="1"/>
          <w:numId w:val="2"/>
        </w:numPr>
        <w:suppressLineNumbers w:val="0"/>
        <w:spacing w:before="0" w:beforeAutospacing="1" w:after="0" w:afterAutospacing="1"/>
        <w:ind w:left="2880" w:hanging="36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A8C6E79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2520" w:lef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5C3D0EE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за правильные ответы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участник</w:t>
      </w:r>
      <w:r>
        <w:rPr>
          <w:rFonts w:hint="default" w:ascii="Times New Roman" w:hAnsi="Times New Roman" w:cs="Times New Roman"/>
          <w:sz w:val="24"/>
          <w:szCs w:val="24"/>
        </w:rPr>
        <w:t xml:space="preserve"> получа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е</w:t>
      </w:r>
      <w:r>
        <w:rPr>
          <w:rFonts w:hint="default" w:ascii="Times New Roman" w:hAnsi="Times New Roman" w:cs="Times New Roman"/>
          <w:sz w:val="24"/>
          <w:szCs w:val="24"/>
        </w:rPr>
        <w:t>т «финансовые единицы» или баллы;</w:t>
      </w:r>
    </w:p>
    <w:p w14:paraId="1FF66CE0">
      <w:pPr>
        <w:keepNext w:val="0"/>
        <w:keepLines w:val="0"/>
        <w:widowControl/>
        <w:numPr>
          <w:ilvl w:val="1"/>
          <w:numId w:val="2"/>
        </w:numPr>
        <w:suppressLineNumbers w:val="0"/>
        <w:spacing w:before="0" w:beforeAutospacing="1" w:after="0" w:afterAutospacing="1"/>
        <w:ind w:left="2880" w:hanging="36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68D14D0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побеждает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участник</w:t>
      </w:r>
      <w:r>
        <w:rPr>
          <w:rFonts w:hint="default" w:ascii="Times New Roman" w:hAnsi="Times New Roman" w:cs="Times New Roman"/>
          <w:sz w:val="24"/>
          <w:szCs w:val="24"/>
        </w:rPr>
        <w:t xml:space="preserve"> с наибольшим количеством баллов/валюты.</w:t>
      </w:r>
    </w:p>
    <w:p w14:paraId="28CED894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887A308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Этап 2. Основная часть — прохождение станций (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25-30</w:t>
      </w:r>
      <w:r>
        <w:rPr>
          <w:rFonts w:hint="default" w:ascii="Times New Roman" w:hAnsi="Times New Roman" w:cs="Times New Roman"/>
          <w:sz w:val="24"/>
          <w:szCs w:val="24"/>
        </w:rPr>
        <w:t xml:space="preserve"> минут)</w:t>
      </w:r>
    </w:p>
    <w:p w14:paraId="585380E9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Примерные станции (можно адаптировать):</w:t>
      </w:r>
    </w:p>
    <w:p w14:paraId="5E6D7CF3">
      <w:pPr>
        <w:pStyle w:val="7"/>
        <w:keepNext w:val="0"/>
        <w:keepLines w:val="0"/>
        <w:widowControl/>
        <w:numPr>
          <w:ilvl w:val="0"/>
          <w:numId w:val="3"/>
        </w:numPr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«Семейный бюджет»</w:t>
      </w:r>
    </w:p>
    <w:p w14:paraId="5879496B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Задание: распределить доход семьи на обязательные расходы, сбережения и развлечения, обосновать выбор.</w:t>
      </w:r>
    </w:p>
    <w:p w14:paraId="7AB6F65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Критерии оценки: сбалансированность бюджета, наличие сбережений.</w:t>
      </w:r>
    </w:p>
    <w:p w14:paraId="2C1A68E5">
      <w:pPr>
        <w:pStyle w:val="7"/>
        <w:keepNext w:val="0"/>
        <w:keepLines w:val="0"/>
        <w:widowControl/>
        <w:numPr>
          <w:ilvl w:val="0"/>
          <w:numId w:val="3"/>
        </w:numPr>
        <w:suppressLineNumbers w:val="0"/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«Сбережения и инвестиции»</w:t>
      </w:r>
    </w:p>
    <w:p w14:paraId="5C43BFEE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Задание: распределить 100000 руб. между вариантами сбережений (банк, ценные бумаги, золото), объяснить стратегию.</w:t>
      </w:r>
    </w:p>
    <w:p w14:paraId="51279975">
      <w:pPr>
        <w:pStyle w:val="7"/>
        <w:keepNext w:val="0"/>
        <w:keepLines w:val="0"/>
        <w:widowControl/>
        <w:suppressLineNumbers w:val="0"/>
        <w:ind w:left="144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BA8FE0B">
      <w:pPr>
        <w:pStyle w:val="7"/>
        <w:keepNext w:val="0"/>
        <w:keepLines w:val="0"/>
        <w:widowControl/>
        <w:numPr>
          <w:ilvl w:val="0"/>
          <w:numId w:val="3"/>
        </w:numPr>
        <w:suppressLineNumbers w:val="0"/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«Финансовые мошенники»</w:t>
      </w:r>
    </w:p>
    <w:p w14:paraId="588C0029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Кейс: распознать признаки мошенничества в предложенных сценариях (фишинг, фальшивые звонки из банка).</w:t>
      </w:r>
    </w:p>
    <w:p w14:paraId="4CF0E8A7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Вопрос: как защитить свои деньги в интернете?</w:t>
      </w:r>
    </w:p>
    <w:p w14:paraId="0C0F6B99"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shd w:val="clear" w:fill="FFFFFF"/>
        <w:spacing w:before="300" w:beforeAutospacing="0" w:after="120" w:afterAutospacing="0" w:line="420" w:lineRule="atLeast"/>
        <w:ind w:left="0" w:leftChars="0" w:right="0" w:firstLine="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«Сбережения: копим на мечту»</w:t>
      </w:r>
    </w:p>
    <w:p w14:paraId="1949FF7A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Задание:</w:t>
      </w:r>
    </w:p>
    <w:p w14:paraId="11A506DC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Выбрать мечту и её стоимость.</w:t>
      </w:r>
    </w:p>
    <w:p w14:paraId="2A8E9083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Рассчитать, сколько монет нужно откладывать каждую неделю, чтобы накопить за 3 месяца.</w:t>
      </w:r>
    </w:p>
    <w:p w14:paraId="476365DA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2520" w:lef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FE6ECA0">
      <w:pPr>
        <w:pStyle w:val="3"/>
        <w:keepNext w:val="0"/>
        <w:keepLines w:val="0"/>
        <w:widowControl/>
        <w:suppressLineNumbers w:val="0"/>
        <w:shd w:val="clear" w:fill="FFFFFF"/>
        <w:spacing w:before="300" w:beforeAutospacing="0" w:after="120" w:afterAutospacing="0" w:line="420" w:lineRule="atLeast"/>
        <w:ind w:left="0" w:right="0" w:firstLine="0"/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Станция </w:t>
      </w: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  <w:lang w:val="ru-RU"/>
        </w:rPr>
        <w:t>5</w:t>
      </w:r>
      <w:r>
        <w:rPr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. «Игра „Бартер или деньги?“»</w:t>
      </w:r>
    </w:p>
    <w:p w14:paraId="00FC235A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Цель:</w:t>
      </w: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t> понять разницу между обменом (бартером) и покупкой за деньги.</w:t>
      </w:r>
      <w:r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  <w:shd w:val="clear" w:fill="FFFFFF"/>
        </w:rPr>
        <w:br w:type="textWrapping"/>
      </w: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Материалы:</w:t>
      </w:r>
    </w:p>
    <w:p w14:paraId="14EB04AD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карточки с предметами (ручка, яблоко, книжка, наклейка, игрушка);</w:t>
      </w:r>
    </w:p>
    <w:p w14:paraId="7C2379A7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фишки «деньги» (синие) и «обмен» (жёлтые);</w:t>
      </w:r>
    </w:p>
    <w:p w14:paraId="746CF5CE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примеры сделок: «Дай мне ручку, а я дам яблоко» (бартер); «Я куплю у тебя ручку за 20 руб.» (деньги).</w:t>
      </w:r>
    </w:p>
    <w:p w14:paraId="4B77772B">
      <w:pPr>
        <w:pStyle w:val="7"/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20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4"/>
          <w:szCs w:val="24"/>
        </w:rPr>
      </w:pPr>
      <w:r>
        <w:rPr>
          <w:rStyle w:val="8"/>
          <w:rFonts w:hint="default" w:ascii="Times New Roman" w:hAnsi="Times New Roman" w:eastAsia="Arial" w:cs="Times New Roman"/>
          <w:b/>
          <w:bCs/>
          <w:caps w:val="0"/>
          <w:spacing w:val="0"/>
          <w:sz w:val="24"/>
          <w:szCs w:val="24"/>
          <w:shd w:val="clear" w:fill="FFFFFF"/>
        </w:rPr>
        <w:t>Задание:</w:t>
      </w:r>
    </w:p>
    <w:p w14:paraId="4982C4CF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Составить 2 сделки: одну по бартеру, одну за деньги.</w:t>
      </w:r>
    </w:p>
    <w:p w14:paraId="4B066069">
      <w:pPr>
        <w:pStyle w:val="7"/>
        <w:keepNext w:val="0"/>
        <w:keepLines w:val="0"/>
        <w:widowControl/>
        <w:suppressLineNumbers w:val="0"/>
        <w:spacing w:before="120" w:beforeAutospacing="0" w:after="120" w:afterAutospacing="0" w:line="420" w:lineRule="atLeast"/>
        <w:ind w:left="0" w:right="0"/>
        <w:rPr>
          <w:rFonts w:hint="default" w:ascii="Times New Roman" w:hAnsi="Times New Roman" w:eastAsia="Arial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4"/>
          <w:szCs w:val="24"/>
          <w:shd w:val="clear" w:fill="FFFFFF"/>
        </w:rPr>
        <w:t>Объяснить, чем отличаются сделки.</w:t>
      </w:r>
    </w:p>
    <w:p w14:paraId="2B9C9970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7FB6405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D369D28">
      <w:pPr>
        <w:pStyle w:val="7"/>
        <w:keepNext w:val="0"/>
        <w:keepLines w:val="0"/>
        <w:widowControl/>
        <w:suppressLineNumbers w:val="0"/>
        <w:jc w:val="both"/>
        <w:rPr>
          <w:rStyle w:val="8"/>
          <w:rFonts w:hint="default" w:ascii="Times New Roman" w:hAnsi="Times New Roman" w:cs="Times New Roman"/>
          <w:sz w:val="24"/>
          <w:szCs w:val="24"/>
        </w:rPr>
      </w:pPr>
    </w:p>
    <w:p w14:paraId="7C71D4F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Механизм работы на станциях:</w:t>
      </w:r>
    </w:p>
    <w:p w14:paraId="7A359398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Участник</w:t>
      </w:r>
      <w:r>
        <w:rPr>
          <w:rFonts w:hint="default" w:ascii="Times New Roman" w:hAnsi="Times New Roman" w:cs="Times New Roman"/>
          <w:sz w:val="24"/>
          <w:szCs w:val="24"/>
        </w:rPr>
        <w:t xml:space="preserve"> прибывает на станцию, получает задание.</w:t>
      </w:r>
    </w:p>
    <w:p w14:paraId="178CB86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Время на выполнение —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5</w:t>
      </w:r>
      <w:r>
        <w:rPr>
          <w:rFonts w:hint="default" w:ascii="Times New Roman" w:hAnsi="Times New Roman" w:cs="Times New Roman"/>
          <w:sz w:val="24"/>
          <w:szCs w:val="24"/>
        </w:rPr>
        <w:t>–1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0</w:t>
      </w:r>
      <w:r>
        <w:rPr>
          <w:rFonts w:hint="default" w:ascii="Times New Roman" w:hAnsi="Times New Roman" w:cs="Times New Roman"/>
          <w:sz w:val="24"/>
          <w:szCs w:val="24"/>
        </w:rPr>
        <w:t xml:space="preserve"> минут.</w:t>
      </w:r>
    </w:p>
    <w:p w14:paraId="68234165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Модератор оценивает ответы, выдаёт баллы/валюту, делает отметку в маршрутном листе.</w:t>
      </w:r>
    </w:p>
    <w:p w14:paraId="16A3721E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Участник</w:t>
      </w:r>
      <w:r>
        <w:rPr>
          <w:rFonts w:hint="default" w:ascii="Times New Roman" w:hAnsi="Times New Roman" w:cs="Times New Roman"/>
          <w:sz w:val="24"/>
          <w:szCs w:val="24"/>
        </w:rPr>
        <w:t xml:space="preserve"> переходит на следующую станцию по маршруту.</w:t>
      </w:r>
    </w:p>
    <w:p w14:paraId="3B2B3A59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FBFEEC5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Этап 3. Подведение итогов (10–15 минут)</w:t>
      </w:r>
    </w:p>
    <w:p w14:paraId="0F765AEA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Сбор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участников</w:t>
      </w:r>
      <w:r>
        <w:rPr>
          <w:rFonts w:hint="default" w:ascii="Times New Roman" w:hAnsi="Times New Roman" w:cs="Times New Roman"/>
          <w:sz w:val="24"/>
          <w:szCs w:val="24"/>
        </w:rPr>
        <w:t xml:space="preserve"> в общем зал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е/кабинете 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 w14:paraId="6C7082C3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Объявление результатов, подсчёт баллов/валюты.</w:t>
      </w:r>
    </w:p>
    <w:p w14:paraId="15934567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Награждение победителей (дипломы, сувениры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(например копилка для первых сбережений</w:t>
      </w:r>
      <w:r>
        <w:rPr>
          <w:rFonts w:hint="default" w:ascii="Times New Roman" w:hAnsi="Times New Roman" w:cs="Times New Roman"/>
          <w:sz w:val="24"/>
          <w:szCs w:val="24"/>
        </w:rPr>
        <w:t>).</w:t>
      </w:r>
    </w:p>
    <w:p w14:paraId="5FF4C3AE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Рефлексия:</w:t>
      </w:r>
    </w:p>
    <w:p w14:paraId="7B7E4A0B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Что нового узнали?</w:t>
      </w:r>
    </w:p>
    <w:p w14:paraId="4D8ABD2D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Какие задания были самыми сложными/интересными?</w:t>
      </w:r>
    </w:p>
    <w:p w14:paraId="6DC90B9A">
      <w:pPr>
        <w:pStyle w:val="7"/>
        <w:keepNext w:val="0"/>
        <w:keepLines w:val="0"/>
        <w:widowControl/>
        <w:numPr>
          <w:ilvl w:val="0"/>
          <w:numId w:val="4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Как можно применить знания в жизни?</w:t>
      </w:r>
    </w:p>
    <w:p w14:paraId="44463F45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2520" w:lef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60F7FF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Благодарность участникам, закрытие мероприятия.</w:t>
      </w:r>
    </w:p>
    <w:p w14:paraId="716DA926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028DE70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 Критерии оценки</w:t>
      </w:r>
    </w:p>
    <w:p w14:paraId="47CE18E5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Правильность ответов</w:t>
      </w:r>
      <w:r>
        <w:rPr>
          <w:rFonts w:hint="default" w:ascii="Times New Roman" w:hAnsi="Times New Roman" w:cs="Times New Roman"/>
          <w:sz w:val="24"/>
          <w:szCs w:val="24"/>
        </w:rPr>
        <w:t xml:space="preserve"> (основные баллы).</w:t>
      </w:r>
    </w:p>
    <w:p w14:paraId="47AF8D89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Скорость выполнения</w:t>
      </w:r>
      <w:r>
        <w:rPr>
          <w:rFonts w:hint="default" w:ascii="Times New Roman" w:hAnsi="Times New Roman" w:cs="Times New Roman"/>
          <w:sz w:val="24"/>
          <w:szCs w:val="24"/>
        </w:rPr>
        <w:t xml:space="preserve"> (дополнительные баллы).</w:t>
      </w:r>
    </w:p>
    <w:p w14:paraId="7E3DDAE6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Аргументированность решений</w:t>
      </w:r>
      <w:r>
        <w:rPr>
          <w:rFonts w:hint="default" w:ascii="Times New Roman" w:hAnsi="Times New Roman" w:cs="Times New Roman"/>
          <w:sz w:val="24"/>
          <w:szCs w:val="24"/>
        </w:rPr>
        <w:t xml:space="preserve"> (бонусы за логику и обоснование).</w:t>
      </w:r>
    </w:p>
    <w:p w14:paraId="47E0A902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C61B9D3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32"/>
          <w:szCs w:val="32"/>
          <w:u w:val="single"/>
        </w:rPr>
      </w:pPr>
      <w:r>
        <w:rPr>
          <w:rFonts w:hint="default" w:ascii="Times New Roman" w:hAnsi="Times New Roman" w:cs="Times New Roman"/>
          <w:sz w:val="32"/>
          <w:szCs w:val="32"/>
          <w:u w:val="single"/>
        </w:rPr>
        <w:t>Варианты адаптации</w:t>
      </w:r>
    </w:p>
    <w:p w14:paraId="52443220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Для младших школьников (7–11 лет):</w:t>
      </w:r>
    </w:p>
    <w:p w14:paraId="1D66F35E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упростить задания, использовать игровые элементы (например, «магазин»);</w:t>
      </w:r>
    </w:p>
    <w:p w14:paraId="1DAA45E2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сократить время до 45–60 минут.</w:t>
      </w:r>
    </w:p>
    <w:p w14:paraId="398AC504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61B41FB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Для старшеклассников:</w:t>
      </w:r>
    </w:p>
    <w:p w14:paraId="49738F91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добавить сложные кейсы (инвестиционные портфели, страхование);</w:t>
      </w:r>
    </w:p>
    <w:p w14:paraId="4B068A05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ввести элемент конкуренции (например, аукцион заданий).</w:t>
      </w:r>
    </w:p>
    <w:p w14:paraId="6FA73993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0BB9734">
      <w:pPr>
        <w:pStyle w:val="3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Ожидаемые результаты</w:t>
      </w:r>
    </w:p>
    <w:p w14:paraId="3DEBB47C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Участники освоят базовые термины финансовой грамотности.</w:t>
      </w:r>
    </w:p>
    <w:p w14:paraId="510B6703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Отработают навыки планирования бюджета и принятия финансовых решений.</w:t>
      </w:r>
    </w:p>
    <w:p w14:paraId="22B5AE92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Проявят командную солидарность и критическое мышление.</w:t>
      </w:r>
    </w:p>
    <w:p w14:paraId="4CBEABE9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Получат мотивацию к дальнейшему изучению темы.</w:t>
      </w:r>
    </w:p>
    <w:p w14:paraId="6F461D89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left="1080" w:leftChars="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0252943">
      <w:pPr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57A6FC"/>
    <w:multiLevelType w:val="singleLevel"/>
    <w:tmpl w:val="D357A6F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882F648"/>
    <w:multiLevelType w:val="multilevel"/>
    <w:tmpl w:val="D882F64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043D3CE9"/>
    <w:multiLevelType w:val="singleLevel"/>
    <w:tmpl w:val="043D3CE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2FA67D87"/>
    <w:multiLevelType w:val="singleLevel"/>
    <w:tmpl w:val="2FA67D87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D6228E"/>
    <w:rsid w:val="5AD6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8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47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2025-12-18T08:56:00Z</dcterms:created>
  <dc:creator>Professional</dc:creator>
  <cp:lastModifiedBy>Professional</cp:lastModifiedBy>
  <dcterms:modified xsi:type="dcterms:W3CDTF">2025-12-18T09:43:33Z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637EEE8A3A93470B974A81F3A205E31A_11</vt:lpwstr>
  </property>
</Properties>
</file>