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9DC" w:rsidRPr="00BD29DC" w:rsidRDefault="00936748" w:rsidP="00BD29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</w:t>
      </w:r>
      <w:r w:rsidR="00BD29DC"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иммерсивного квеста</w:t>
      </w:r>
    </w:p>
    <w:p w:rsidR="00BD29DC" w:rsidRPr="00BD29DC" w:rsidRDefault="00BD29DC" w:rsidP="00BD29D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«Педагогический Генезис: 17 ключей»</w:t>
      </w:r>
    </w:p>
    <w:p w:rsidR="00BD29DC" w:rsidRPr="00BD29DC" w:rsidRDefault="00BD29DC" w:rsidP="00BD2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1: Интродукция «Вход в резонанс» (10–12 минут)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936748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Атмосфера</w:t>
      </w:r>
      <w:r w:rsidRPr="0093674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Приглушённый свет, неоклассическая музыка. На экране — динамическая проекция: сменяющиеся лица К.Д. Ушинского, В.А. Сухомлинского, Ш.А. Амонашвили и текст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Указа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Президента Российской Федерации от 09.11.2022 г. № 809 «Об утверждении Основ государственной политики по сохранению и укреплению традиционных российских духовно-нравственных ценностей» (далее –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в виде «цифрового дождя».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36748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Модератор:</w:t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«Коллеги, добрый день. Сегодня мы на некоторое время выйдем из привычной круговерти занятий и репетиций, чтобы оказаться в точке пересечения времен.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Мы часто говорим о ценностях, но редко задумываемся, как фундаментальные основы — то, что записано в Указе — могут стать рабочими инструментами в хореографическом классе, шахматной студии или на уроке вокала.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Сегодня вы — хранители генетического кода педагогики. Наследие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К.Д.  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Ушинского,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В.А. 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Сухомлинского 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Ш.А. 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Амонашвили станет для нас компасом, который поможет “расшить” 17 ценностей Указа в практические приемы. Но эти ценности пока скрыты от нас — они зашифрованы в свитках, которые вы получите, пройдя три педагогические лаборатории. В финале мы соберёмся вместе, чтобы разгадать шифры и создать общую “Карту ценностных ориентиров”. А все </w:t>
      </w:r>
      <w:r w:rsidR="008D03C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полученные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инструменты сложим в “Методический кейс” — папку с готовыми шаблонами, которые можно использовать в работе педагога».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36748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Ритуал начала:</w:t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Модератор просит всех отключить звук телефонов и совершить «приветствие равных» — легкий кивок головы, символизирующий признание мастерства друг друга.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36748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Распределение на команды:</w:t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Каждому выдается фрагмент иллюстрации с частью цитаты о педагогике (из Ушинского, Сухомлинского, Амонашвили или из Указа). Чтобы создать группу, нужно найти тех, у кого фрагменты той же цитаты, и собрать её полностью. Так образуются три команды по 3–7 человек.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36748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Выдача маршрутных карт:</w:t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 команда получает карту с названиями трёх локаций и порядком их прохождения.</w:t>
      </w:r>
    </w:p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№1. «Код Родного Слова» (Наследие К.Д. Ушинского)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Акцент: Как говорить о ценностях на языке своего предмета? (для модератора, как ресурс к работе)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Этапы работы (20 минут):</w:t>
      </w:r>
    </w:p>
    <w:p w:rsidR="00BD29DC" w:rsidRPr="00BD29DC" w:rsidRDefault="00BD29DC" w:rsidP="00BD29D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Задание «Конструктор занятия: От техники — к смыслу».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Педагогам выдается пустой шаблон технологической карты занятия. В нем пропущены блоки, где обычно идет смысловая и ценностная «арка»: вступление, связки между этапами, рефлексия.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Также выдается набор карточек с «речевыми модулями» — адаптированными цитатами и современными фразами.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Команда сама выбирает направленность (хореография, ИЗО, шахматы, вокал) и вписывает в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техкарту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подходящие модули, чтобы занятие обрело воспитательный стержень без назидательности.</w:t>
      </w:r>
      <w:r w:rsidR="005B34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При заполнении карты можно испо</w:t>
      </w:r>
      <w:r w:rsidR="009477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льзовать ИИ для уточнения цитат</w:t>
      </w:r>
      <w:r w:rsidR="005B34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К.Д. Ушинского.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модулей:</w:t>
      </w:r>
    </w:p>
    <w:p w:rsidR="00BD29DC" w:rsidRPr="00BD29DC" w:rsidRDefault="00BD29DC" w:rsidP="00BD29D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«Ребята, это движение (мелодия/прием) пришло к нам из глубины веков. Мы не просто учим, мы сохраняем память».</w:t>
      </w:r>
    </w:p>
    <w:p w:rsidR="00BD29DC" w:rsidRPr="00BD29DC" w:rsidRDefault="00BD29DC" w:rsidP="00BD29D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«Посмотрите, как взаимодействуют фигуры (партнеры/краски) — это и есть единство и взаимопомощь».</w:t>
      </w:r>
    </w:p>
    <w:p w:rsidR="00BD29DC" w:rsidRPr="00BD29DC" w:rsidRDefault="00BD29DC" w:rsidP="00BD29D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«Ваш труд сегодня — это маленький вклад в большое дело служения искусству».</w:t>
      </w:r>
    </w:p>
    <w:p w:rsidR="00BD29DC" w:rsidRPr="00BD29DC" w:rsidRDefault="00BD29DC" w:rsidP="00BD29D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 локации:</w:t>
      </w:r>
    </w:p>
    <w:p w:rsidR="00BD29DC" w:rsidRPr="00BD29DC" w:rsidRDefault="00BD29DC" w:rsidP="00BD29D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Заполненный шаблон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техкарты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(позже идет в общий «Методический кейс»).</w:t>
      </w:r>
    </w:p>
    <w:p w:rsidR="00BD29DC" w:rsidRPr="00BD29DC" w:rsidRDefault="00BD29DC" w:rsidP="00BD29D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</w:t>
      </w:r>
      <w:r w:rsidR="00CF7A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нде вручается свиток с ребусами (ценности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патриотизм, историческая память, гражданственность, служение Отечеству, единство народов России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Свиток команда сохраняет до финала.</w:t>
      </w:r>
    </w:p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№2. «Лаборатория Сердца» (Наследие В.А. Сухомлинского)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Акцент: От конфликта и выгорания — к ресурсу и диалогу (для модератора, как ресурс к работе).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Этапы работы (20–25 минут):</w:t>
      </w:r>
    </w:p>
    <w:p w:rsidR="00BD29DC" w:rsidRPr="00BD29DC" w:rsidRDefault="00BD29DC" w:rsidP="00BD29D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«Карта сокровищ ребёнка» (от ярлыка к ресурсу).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Педагогам выдаётся набор карточек с «ярлыками», которые часто навешивают на детей («ленивый», «дерзкий», «медлительный», «неуправляемый», «ничего не интересно»).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Задача: используя метод позитивного переосмысления, заполнить бланк «Карта ресурсов». В колонках: «Ярлык» — «Скрытый ресурс (сильная сторона)» — «Прием в работе (хореография/шахматы/ИЗО/вокал)».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Примеры:</w:t>
      </w:r>
    </w:p>
    <w:p w:rsidR="00BD29DC" w:rsidRPr="00BD29DC" w:rsidRDefault="00BD29DC" w:rsidP="00BD29D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«Дерзкий / спорит» → «Лидерский потенциал, чувство справедливости» → «Поставить его в пару к новичку, чтобы объяснял правила (шахматы); дать сольную партию, где нужна экспрессия (хореография)».</w:t>
      </w:r>
    </w:p>
    <w:p w:rsidR="00BD29DC" w:rsidRPr="00BD29DC" w:rsidRDefault="00BD29DC" w:rsidP="00BD29D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«Медлительный» → «Склонность к анализу, вдумчивость» → «Давать задания на проработку деталей, композиции (ИЗО); поручать анализ партии (шахматы)».</w:t>
      </w:r>
    </w:p>
    <w:p w:rsidR="00BD29DC" w:rsidRPr="00BD29DC" w:rsidRDefault="00BD29DC" w:rsidP="00BD29D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 локации:</w:t>
      </w:r>
    </w:p>
    <w:p w:rsidR="00BD29DC" w:rsidRPr="00BD29DC" w:rsidRDefault="00BD29DC" w:rsidP="00BD29D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Заполненный бланк «Карта ресурсов» (попадет в «Методический кейс» как готовый инструмент для работы с трудным поведением).</w:t>
      </w:r>
    </w:p>
    <w:p w:rsidR="00BD29DC" w:rsidRPr="00BD29DC" w:rsidRDefault="00BD29DC" w:rsidP="00BD29D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Команде</w:t>
      </w:r>
      <w:r w:rsidR="00CF7A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вручается свиток с ребусами (ценности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высокие нравственные идеалы, справедливость, милосердие, взаимопомощь и взаимоуважение, достоинство, права и свободы человека</w:t>
      </w:r>
      <w:r w:rsidR="00CF7A1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Свиток команда сохраняет до финала.</w:t>
      </w:r>
    </w:p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№3. «Территория Вдохновения» (Наследие Ш.А. Амонашвили)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Акцент: Как сделать так, чтобы сам кабинет, его атмосфера и даже цифровое пространство настраивали на творчество, диалог и доброжелательность (для модератора, как ресурс к работе).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Этапы работы (20–25 минут):</w:t>
      </w:r>
    </w:p>
    <w:p w:rsidR="00BD29DC" w:rsidRPr="00BD29DC" w:rsidRDefault="00BD29DC" w:rsidP="00BD29D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«Карта созидающей среды».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Команда получает «Карту пространства» — это может быть схема пустого кабинета, ватман, разделенный на зоны («Стены», «Доска/Экран», «Уголок общения», «Цифровой чат»). Идея Амонашвили: «Среда должна воспитывать, даже когда педагог молчит».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Задача: Наполнить каждую зону короткими, емкими фразами, вопросами или изображениями (словами), которые создают нужный настрой. Это своеобразный «нейминг» пространства.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Примеры:</w:t>
      </w:r>
    </w:p>
    <w:p w:rsidR="00BD29DC" w:rsidRPr="00BD29DC" w:rsidRDefault="00BD29DC" w:rsidP="00BD29D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стены у входа (хореография): «Здесь мы учимся слышать не только музыку, но и друг друга».</w:t>
      </w:r>
    </w:p>
    <w:p w:rsidR="00BD29DC" w:rsidRPr="00BD29DC" w:rsidRDefault="00BD29DC" w:rsidP="00BD29D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зоны доски (шахматы): «Сегодняшняя ошибка — это завтрашний гроссмейстерский ход. Не бойся думать!»</w:t>
      </w:r>
    </w:p>
    <w:p w:rsidR="00BD29DC" w:rsidRPr="00BD29DC" w:rsidRDefault="00BD29DC" w:rsidP="00BD29D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цифрового чата (вокал): «Правило "Включенного микрофона": прежде чем написать, спроси себя — это вдохновит или обесценит?».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Можно также предложить придумать название для студии или отдельных проектов, несущее ценностный смысл.</w:t>
      </w:r>
    </w:p>
    <w:p w:rsidR="00BD29DC" w:rsidRPr="00BD29DC" w:rsidRDefault="00BD29DC" w:rsidP="00BD29D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 локации:</w:t>
      </w:r>
    </w:p>
    <w:p w:rsidR="00BD29DC" w:rsidRPr="00BD29DC" w:rsidRDefault="00BD29DC" w:rsidP="00BD29D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Созданный плакат «Карта Созидающей Среды» (идет на финальную карту).</w:t>
      </w:r>
    </w:p>
    <w:p w:rsidR="00BD29DC" w:rsidRPr="00BD29DC" w:rsidRDefault="00BD29DC" w:rsidP="00BD29D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Команде вручается свиток с ребусами (ценности: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жизнь, созидательный труд, гуманизм, приоритет духовного над материальным, коллективизм, крепкая семья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Свиток команда сохраняет до финала.</w:t>
      </w:r>
    </w:p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Станция №4. Финальная сборка: «Карта ценностных ориентиров» (25–30 минут)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Атмосфера: Общий зал. В центре установлен большой круг (щит или ватман), разделённый на 17 секторов. Каждый сектор пока пуст, но внизу есть маленькие цифры или просто место для вписывания названий ценностей. Рядом — свободное пространство для размещения продуктов.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Процесс:</w:t>
      </w:r>
    </w:p>
    <w:p w:rsidR="00BD29DC" w:rsidRPr="00BD29DC" w:rsidRDefault="00BD29DC" w:rsidP="00BD29D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Расшифровка свитков.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Команды располагаются вокруг круга. Модератор объявляет: «У каждой команды в руках свитки с шифрами (ребусы). В них скрыты названия 17 ценностей, которые мы сегодня исследуем. Сейчас у вас будет 7–10 минут, чтобы сообща разгадать ребусы. Каждую разгаданную ценность записывайте 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на отдельный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стикер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(или сразу маркером на круг, но лучше на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стикеры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чтобы потом наклеить в нужный сектор)».</w:t>
      </w:r>
    </w:p>
    <w:p w:rsidR="00BD29DC" w:rsidRPr="00BD29DC" w:rsidRDefault="00BD29DC" w:rsidP="00BD29D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Заполнение круга.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По окончании времени команды по очереди называют разгаданные ценности и приклеивают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стикеры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их названиями в соответствующие сектора круга. Если возникают разногласия или сложности, модератор мягко направляет (можно подготовить подсказки на случай, если какая-то ценность останется неразгаданной). В результате все 17 секторов оказываются заполнены — это символизирует полноту ценностного фундамента.</w:t>
      </w:r>
    </w:p>
    <w:p w:rsidR="00BD29DC" w:rsidRPr="00BD29DC" w:rsidRDefault="00BD29DC" w:rsidP="00BD29D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Вернисаж методических продуктов.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Вокруг круга команды размещают свои продукты, созданные на локациях:</w:t>
      </w:r>
    </w:p>
    <w:p w:rsidR="00BD29DC" w:rsidRPr="00BD29DC" w:rsidRDefault="00BD29DC" w:rsidP="00BD29D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Технологические карты (локация 1).</w:t>
      </w:r>
    </w:p>
    <w:p w:rsidR="00BD29DC" w:rsidRPr="00BD29DC" w:rsidRDefault="00BD29DC" w:rsidP="00BD29D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Карты ресурсов (локация 2).</w:t>
      </w:r>
    </w:p>
    <w:p w:rsidR="00BD29DC" w:rsidRPr="00BD29DC" w:rsidRDefault="00BD29DC" w:rsidP="00BD29D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Карты созидающей среды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(локация 3).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Получается коллаж, наглядно показывающий, как именно ценности реализуются в повседневной практике.</w:t>
      </w:r>
    </w:p>
    <w:p w:rsidR="00BD29DC" w:rsidRPr="00BD29DC" w:rsidRDefault="00BD29DC" w:rsidP="00BD29DC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Подготовка «Методического кейса».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Модератор объявляет: «Все шаблоны, которые вы сегодня заполнили, а также пустые формы для самостоятельной работы, будут собраны в электронную папку. QR-код для скачивания. Пусть эти инструменты будут всегда под рукой!»</w:t>
      </w:r>
    </w:p>
    <w:p w:rsidR="00BD29DC" w:rsidRPr="00BD29DC" w:rsidRDefault="00BD29DC" w:rsidP="00BD29DC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Рефлексия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(на выбор модератора).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 А. «Три мнения».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Каждой команде даётся 2 минуты на внутреннее обсуждение, после чего представитель от команды делится одним самым ярким открытием или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инсайтом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который они уносят с собой. </w:t>
      </w:r>
      <w:r w:rsidRPr="00D423F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Можно задать рамку: «Для </w:t>
      </w:r>
      <w:r w:rsidR="00D423F6" w:rsidRPr="00D423F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дальнейшей работы в написании программ,</w:t>
      </w:r>
      <w:r w:rsidRPr="00D423F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самым ценным сегодня стало…».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 Б. «Незаконченное предложение»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(по кругу участников).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Модератор предлагает каждому присутствующему (или по желанию) закончить одну из фраз (фразы выводятся на экран):</w:t>
      </w:r>
    </w:p>
    <w:p w:rsidR="00BD29DC" w:rsidRPr="00BD29DC" w:rsidRDefault="00BD29DC" w:rsidP="00BD29D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«Я понял(а), что традиционные ценности в моём предмете — это…»</w:t>
      </w:r>
    </w:p>
    <w:p w:rsidR="00BD29DC" w:rsidRPr="00BD29DC" w:rsidRDefault="00BD29DC" w:rsidP="00BD29D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«Сегодня я взял в работу…»</w:t>
      </w:r>
    </w:p>
    <w:p w:rsidR="00BD29DC" w:rsidRPr="00BD29DC" w:rsidRDefault="00BD29DC" w:rsidP="00BD29D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«Самое неожиданное открытие для меня…»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Финальное слово модератора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«Дорогие коллеги! Посмотрите на этот круг. 17 ценностей, которые ещё час назад бы</w:t>
      </w:r>
      <w:r w:rsidR="00232F1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 для нас просто строчками из У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каза, теперь обрели имена и заняли свои места. А главное — они наполнились конкретными педагогическими приемами, которые вы создали сегодня своими руками.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нашей работе очень легко уйти в “услугу”, в “натаскивание” навыков. Но мы с вами знаем: хореограф учит не только танцевать, но и чувствовать партнера; шахматист — просчитывать, но и принимать поражения с достоинством; художник — видеть не только форму, но и красоту мира.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Указ — это наш компас. Он указывает направление. А “Методический кейс”, который вы сейчас получили, — это инструменты, чтобы идти по этому пути без выгорания и с уважением к себе, ребенку и родителю.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Когда завтра вы войдете в свой класс, вспомните этот момент. Ваше влияние на вечность начинается именно там — за дверью вашего кабинета. Спасибо вам за этот день и за ваше сердце, которое вы каждый день отдаете детям. Счастливого пути!»</w:t>
      </w:r>
    </w:p>
    <w:p w:rsid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F1B" w:rsidRPr="00BD29DC" w:rsidRDefault="00232F1B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Default="00BD29DC" w:rsidP="00BD29D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2. Детальная проработка локаций с шаблонами и примерами </w:t>
      </w:r>
    </w:p>
    <w:p w:rsidR="00D423F6" w:rsidRPr="00BD29DC" w:rsidRDefault="00D423F6" w:rsidP="00BD29D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№1. «Код Родного Слова» (Наследие К.Д. Ушинского)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Научить педагогов встраивать ценностные смыслы в </w:t>
      </w:r>
      <w:r w:rsidR="00232F1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структуру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обычного занятия, используя речевые модули, сохраняя при этом предметное содержание.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Материалы для модератора:</w:t>
      </w:r>
    </w:p>
    <w:p w:rsidR="00BD29DC" w:rsidRPr="00BD29DC" w:rsidRDefault="00BD29DC" w:rsidP="00BD29D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Пустые шаблоны технологической карты (по количеству команд) – см.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D29DC" w:rsidRPr="00BD29DC" w:rsidRDefault="00BD29DC" w:rsidP="00BD29D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Набор карточек с речевыми модулями (15–20 штук) – см.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2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D29DC" w:rsidRPr="00BD29DC" w:rsidRDefault="00BD29DC" w:rsidP="00BD29D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Свитки с ребусами (готовятся заранее, можно использовать простые шарады или ребусы в картинках).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работы (команда):</w:t>
      </w:r>
    </w:p>
    <w:p w:rsidR="00BD29DC" w:rsidRPr="00BD29DC" w:rsidRDefault="00BD29DC" w:rsidP="00BD29D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Выбрать направленность (хореография, ИЗО, шахматы, вокал) – это определит предметное наполнение карты.</w:t>
      </w:r>
    </w:p>
    <w:p w:rsidR="00BD29DC" w:rsidRPr="00BD29DC" w:rsidRDefault="00BD29DC" w:rsidP="00BD29D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Получить пустой шаблон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техкарты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набор речевых модулей.</w:t>
      </w:r>
    </w:p>
    <w:p w:rsidR="00BD29DC" w:rsidRPr="00BD29DC" w:rsidRDefault="00BD29DC" w:rsidP="00BD29D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Заполнить пропуски в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техкарте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выбирая подходящие модули из набора или формулируя свои по аналогии.</w:t>
      </w:r>
    </w:p>
    <w:p w:rsidR="00BD29DC" w:rsidRPr="00BD29DC" w:rsidRDefault="00BD29DC" w:rsidP="00BD29D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Обсудить в команде, насколько органично звучат фразы, не нарушают ли они логику занятия.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 заполненной технологической карты (для хореографии) – см. в разделе 3.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1. Шаблон технологической карты занятия (с пропусками)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2318"/>
        <w:gridCol w:w="2349"/>
        <w:gridCol w:w="2278"/>
      </w:tblGrid>
      <w:tr w:rsidR="00BD29DC" w:rsidRPr="00BD29DC" w:rsidTr="00232F1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занятия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Ценностно-смысловая арка (речевые модули)</w:t>
            </w:r>
          </w:p>
        </w:tc>
      </w:tr>
      <w:tr w:rsidR="00BD29DC" w:rsidRPr="00BD29DC" w:rsidTr="00232F1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момент / Вступление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Приветствие, создание настроя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Настройка на занятие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[вписать фразу, которая связывает тему с ценностью]</w:t>
            </w:r>
          </w:p>
        </w:tc>
      </w:tr>
      <w:tr w:rsidR="00BD29DC" w:rsidRPr="00BD29DC" w:rsidTr="00232F1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Актуализация знаний / 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Напоминание предыдущего материала, 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упражнений, ответы на вопросы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[связка: показать преемственность, историю]</w:t>
            </w:r>
          </w:p>
        </w:tc>
      </w:tr>
      <w:tr w:rsidR="00BD29DC" w:rsidRPr="00BD29DC" w:rsidTr="00232F1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Изучение нового материала / Основная часть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 нового элемента/приема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Отработка, повторение, взаимодействие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[связка: подчеркнуть коллективизм, взаимопомощь]</w:t>
            </w:r>
          </w:p>
        </w:tc>
      </w:tr>
      <w:tr w:rsidR="00BD29DC" w:rsidRPr="00BD29DC" w:rsidTr="00232F1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Закрепление / Творческое задание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задачи, помощь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 в парах/группах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[напутствие перед заданием]</w:t>
            </w:r>
          </w:p>
        </w:tc>
      </w:tr>
      <w:tr w:rsidR="00BD29DC" w:rsidRPr="00BD29DC" w:rsidTr="00232F1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 / Итог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 обсуждение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Самооценка, обмен впечатлениями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[вопросы или фразы, выводящие к смыслу]</w:t>
            </w:r>
          </w:p>
        </w:tc>
      </w:tr>
    </w:tbl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2. Набор речевых модулей (карточки)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 прошлом и традициях:</w:t>
      </w:r>
    </w:p>
    <w:p w:rsidR="00BD29DC" w:rsidRPr="00BD29DC" w:rsidRDefault="00BD29DC" w:rsidP="00BD29D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«Этот танец (песню/прием) танцевали (пели/использовали) еще ваши бабушки и дедушки. Мы хранители этой красоты».</w:t>
      </w:r>
    </w:p>
    <w:p w:rsidR="00BD29DC" w:rsidRPr="00BD29DC" w:rsidRDefault="00BD29DC" w:rsidP="00BD29D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«Посмотрите на этот орнамент (ход/мелодию). Сколько поколений мастеров передавали его нам!»</w:t>
      </w:r>
    </w:p>
    <w:p w:rsidR="00BD29DC" w:rsidRPr="00BD29DC" w:rsidRDefault="00BD29DC" w:rsidP="00BD29D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 каждой ноте (движении/мазке) – история нашего народа. Мы ее продолжаем».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 единстве и взаимопомощи:</w:t>
      </w:r>
    </w:p>
    <w:p w:rsidR="00BD29DC" w:rsidRPr="00BD29DC" w:rsidRDefault="00BD29DC" w:rsidP="00BD29D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 шахматах, как и в жизни, важно чувствовать партнера. Сейчас вы работаете в паре – учитесь слышать друг друга».</w:t>
      </w:r>
    </w:p>
    <w:p w:rsidR="00BD29DC" w:rsidRPr="00BD29DC" w:rsidRDefault="00BD29DC" w:rsidP="00BD29D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«Посмотрите, как ваши линии (голоса/фигуры) переплетаются. Это и есть единство – когда каждый важен».</w:t>
      </w:r>
    </w:p>
    <w:p w:rsidR="00BD29DC" w:rsidRPr="00BD29DC" w:rsidRDefault="00BD29DC" w:rsidP="00BD29D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«Если кто-то сбился, поддержите не словом, а делом. Мы – команда».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 служении и труде:</w:t>
      </w:r>
    </w:p>
    <w:p w:rsidR="00BD29DC" w:rsidRPr="00BD29DC" w:rsidRDefault="00BD29DC" w:rsidP="00BD29DC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«Каждое ваше движение сегодня – это маленький кирпичик в храме искусства, который мы строим вместе».</w:t>
      </w:r>
    </w:p>
    <w:p w:rsidR="00BD29DC" w:rsidRPr="00BD29DC" w:rsidRDefault="00BD29DC" w:rsidP="00BD29DC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«Мы не просто учимся играть (рисовать/танцевать) – мы учимся дарить радость другим».</w:t>
      </w:r>
    </w:p>
    <w:p w:rsidR="00BD29DC" w:rsidRPr="00BD29DC" w:rsidRDefault="00BD29DC" w:rsidP="00BD29DC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«Ваш труд сегодня – это служение красоте. Спасибо вам за усердие».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 гражданственности:</w:t>
      </w:r>
    </w:p>
    <w:p w:rsidR="00BD29DC" w:rsidRPr="00BD29DC" w:rsidRDefault="00BD29DC" w:rsidP="00BD29DC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 знаете ли вы, что этот вальс (марш/песня) звучал на праздниках Победы? Давайте исполним его с особым чувством».</w:t>
      </w:r>
    </w:p>
    <w:p w:rsidR="00BD29DC" w:rsidRPr="00BD29DC" w:rsidRDefault="00BD29DC" w:rsidP="00BD29DC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«Наша студия – как маленькая страна. Здесь у каждого есть права и обязанности».</w:t>
      </w:r>
    </w:p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№2. «Лаборатория Сердца» (Наследие В.А. Сухомлинского)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Сформировать у педагогов навык позитивного переосмысления «трудных» проявлений детей и найти педагогические приемы для работы с ними.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Материалы для модератора:</w:t>
      </w:r>
    </w:p>
    <w:p w:rsidR="00BD29DC" w:rsidRPr="00BD29DC" w:rsidRDefault="00BD29DC" w:rsidP="00BD29DC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Набор карточек с «ярлыками» (10–12 штук).</w:t>
      </w:r>
    </w:p>
    <w:p w:rsidR="00BD29DC" w:rsidRPr="00BD29DC" w:rsidRDefault="00BD29DC" w:rsidP="00BD29DC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Бланки «Карта ресурсов» (по количеству команд) – см.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3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D29DC" w:rsidRPr="00BD29DC" w:rsidRDefault="00BD29DC" w:rsidP="00BD29DC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Свитки с ребусами.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работы (команда):</w:t>
      </w:r>
    </w:p>
    <w:p w:rsidR="00BD29DC" w:rsidRPr="00BD29DC" w:rsidRDefault="00BD29DC" w:rsidP="00BD29DC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Получить набор карточек с ярлыками.</w:t>
      </w:r>
    </w:p>
    <w:p w:rsidR="00BD29DC" w:rsidRPr="00BD29DC" w:rsidRDefault="00BD29DC" w:rsidP="00BD29DC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Выбрать 5–7 наиболее актуальных для своей практики.</w:t>
      </w:r>
    </w:p>
    <w:p w:rsidR="00BD29DC" w:rsidRPr="00BD29DC" w:rsidRDefault="00BD29DC" w:rsidP="00BD29DC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Заполнить бланк: для каждого ярлыка определить скрытый ресурс и предложить конкретный педагогический прием (с учетом направленности студии).</w:t>
      </w:r>
    </w:p>
    <w:p w:rsidR="00BD29DC" w:rsidRPr="00BD29DC" w:rsidRDefault="00BD29DC" w:rsidP="00BD29DC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Обсудить в команде, какие еще ярлыки можно добавить.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3. Бланк «Карта ресурсов»</w:t>
      </w:r>
      <w:r w:rsidR="009477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, как итог</w:t>
      </w:r>
      <w:bookmarkStart w:id="0" w:name="_GoBack"/>
      <w:bookmarkEnd w:id="0"/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7"/>
        <w:gridCol w:w="3435"/>
        <w:gridCol w:w="3878"/>
      </w:tblGrid>
      <w:tr w:rsidR="00BD29DC" w:rsidRPr="00BD29DC" w:rsidTr="00232F1B">
        <w:trPr>
          <w:trHeight w:val="944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Ярлык (поведенческое проявление)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Скрытый ресурс (сильная сторона)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Педагогический прием в моем предмете</w:t>
            </w:r>
          </w:p>
        </w:tc>
      </w:tr>
      <w:tr w:rsidR="00BD29DC" w:rsidRPr="00BD29DC" w:rsidTr="00232F1B">
        <w:trPr>
          <w:trHeight w:val="94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«Ленивый» (медленно включается)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Способность к глубокому погружению, </w:t>
            </w:r>
            <w:proofErr w:type="spellStart"/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несуетливость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время на раскачку; поручить проанализировать чужую ошибку; назначить «хранителем времени».</w:t>
            </w:r>
          </w:p>
        </w:tc>
      </w:tr>
      <w:tr w:rsidR="00BD29DC" w:rsidRPr="00BD29DC" w:rsidTr="00232F1B">
        <w:trPr>
          <w:trHeight w:val="125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«Дерзкий, спорит»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Лидерство, критическое мышление, смелость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роль «капитана» команды; попросить объяснить сложную тему другим; организовать дебаты.</w:t>
            </w:r>
          </w:p>
        </w:tc>
      </w:tr>
      <w:tr w:rsidR="00BD29DC" w:rsidRPr="00BD29DC" w:rsidTr="00232F1B">
        <w:trPr>
          <w:trHeight w:val="126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«Медлительный»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Вдумчивость, склонность к анализу, аккуратность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задание на проработку деталей; поручить вести дневник наблюдений; использовать в медленных лирических партиях.</w:t>
            </w:r>
          </w:p>
        </w:tc>
      </w:tr>
      <w:tr w:rsidR="00BD29DC" w:rsidRPr="00BD29DC" w:rsidTr="00232F1B">
        <w:trPr>
          <w:trHeight w:val="126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«Неуправляемый, </w:t>
            </w:r>
            <w:proofErr w:type="spellStart"/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гиперактивный</w:t>
            </w:r>
            <w:proofErr w:type="spellEnd"/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Энергия, инициативность, быстрая реакция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энергию в нужное русло: помогать отстающим, участвовать в подвижных конкурсах, вести разминку.</w:t>
            </w:r>
          </w:p>
        </w:tc>
      </w:tr>
      <w:tr w:rsidR="00BD29DC" w:rsidRPr="00BD29DC" w:rsidTr="00232F1B">
        <w:trPr>
          <w:trHeight w:val="93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«Ничего не интересно» (апатичный)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Наблюдательность, независимость, потенциал увлеченности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 точку удивления; показать нестандартный прием; дать задание «найди новое в старом».</w:t>
            </w:r>
          </w:p>
        </w:tc>
      </w:tr>
      <w:tr w:rsidR="00BD29DC" w:rsidRPr="00BD29DC" w:rsidTr="00232F1B">
        <w:trPr>
          <w:trHeight w:val="94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«Плакса, обидчивый»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Эмпатия</w:t>
            </w:r>
            <w:proofErr w:type="spellEnd"/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тонкая душевная организация, чувствительность к красоте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Поручать заботу о младших; использовать в творческих заданиях, требующих эмоциональности.</w:t>
            </w:r>
          </w:p>
        </w:tc>
      </w:tr>
      <w:tr w:rsidR="00BD29DC" w:rsidRPr="00BD29DC" w:rsidTr="00232F1B">
        <w:trPr>
          <w:trHeight w:val="625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«Ябеда»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 справедливости, ответственность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к разработке правил группы; сделать «судьей» на игре.</w:t>
            </w:r>
          </w:p>
        </w:tc>
      </w:tr>
      <w:tr w:rsidR="00BD29DC" w:rsidRPr="00BD29DC" w:rsidTr="00232F1B">
        <w:trPr>
          <w:trHeight w:val="30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 (можно добавить)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Локация №3. «Территория Вдохновения» (Наследие Ш.А. Амонашвили)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Спроектировать воспитывающую среду кабинета и цифрового пространства, которая работает на ценности даже в отсутствие педагога.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Материалы для модератора:</w:t>
      </w:r>
    </w:p>
    <w:p w:rsidR="00BD29DC" w:rsidRPr="00BD29DC" w:rsidRDefault="00BD29DC" w:rsidP="00BD29DC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Листы ватмана с нарисованной схемой кабинета (по количеству команд) – см. </w:t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4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D29DC" w:rsidRPr="00BD29DC" w:rsidRDefault="00BD29DC" w:rsidP="00BD29DC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Маркеры, 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стикеры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карточки с вдохновляющими фразами (как примеры).</w:t>
      </w:r>
    </w:p>
    <w:p w:rsidR="00BD29DC" w:rsidRPr="00BD29DC" w:rsidRDefault="00BD29DC" w:rsidP="00BD29DC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Свитки с ребусами.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работы (команда):</w:t>
      </w:r>
    </w:p>
    <w:p w:rsidR="00BD29DC" w:rsidRPr="00BD29DC" w:rsidRDefault="00BD29DC" w:rsidP="00BD29DC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Получить «Карту пространства» (схема кабинета с зонами).</w:t>
      </w:r>
    </w:p>
    <w:p w:rsidR="00BD29DC" w:rsidRPr="00BD29DC" w:rsidRDefault="00BD29DC" w:rsidP="00BD29DC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Обсудить, какие ценности важно транслировать в каждой зоне.</w:t>
      </w:r>
    </w:p>
    <w:p w:rsidR="00BD29DC" w:rsidRPr="00BD29DC" w:rsidRDefault="00BD29DC" w:rsidP="00BD29DC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Придумать и вписать в соответствующие зоны фразы, вопросы, названия, правила, которые создадут нужную атмосферу.</w:t>
      </w:r>
    </w:p>
    <w:p w:rsidR="00BD29DC" w:rsidRPr="00BD29DC" w:rsidRDefault="00BD29DC" w:rsidP="00BD29DC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 желанию – придумать название для студии или проекта, отражающее ценности.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4. Карта пространства (пример схемы для заполнения)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(Рисунок: прямоугольник – кабинет. Внутри выделены зоны:)</w:t>
      </w:r>
    </w:p>
    <w:p w:rsidR="00BD29DC" w:rsidRPr="00BD29DC" w:rsidRDefault="00BD29DC" w:rsidP="00BD29DC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Зона «Вход / Стены»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(место, которое видят первым):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Пример: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«Здесь начинается полет».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Ваша фраза: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Pr="00BD29DC" w:rsidRDefault="00BD29DC" w:rsidP="00BD29DC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Зона «Рабочая / Доска / Экран»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(место концентрации внимания):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Пример: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«Ошибаться – это нормально. Не ошибается только тот, кто ничего не делает».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Ваш девиз: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Pr="00BD29DC" w:rsidRDefault="00BD29DC" w:rsidP="00BD29DC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Зона «Уголок общения / Зона отдыха»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(место неформального общения):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Пример: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«Правило трех "да": да – поддержке, да – улыбке, да – новым идеям».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Ваше правило: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Pr="00BD29DC" w:rsidRDefault="00BD29DC" w:rsidP="00BD29DC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Зона «Цифровая / Чат студии»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(онлайн-пространство):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Пример: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«Прежде чем отправить сообщение, спроси себя: это вдохновляет?».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Ваш принцип: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Pr="00BD29DC" w:rsidRDefault="00BD29DC" w:rsidP="00BD29DC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Зона «Творческая / Идей»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(место для сменных выставок, достижений):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Название стенда: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Pr="00BD29DC" w:rsidRDefault="00BD29DC" w:rsidP="00BD29DC">
      <w:pPr>
        <w:numPr>
          <w:ilvl w:val="1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Девиз стенда: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_____________________________</w:t>
      </w:r>
    </w:p>
    <w:p w:rsid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F1B" w:rsidRPr="00BD29DC" w:rsidRDefault="00232F1B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Пример разработанной технологической карты занятия (для хореографической студии)</w:t>
      </w:r>
    </w:p>
    <w:p w:rsidR="00BD29DC" w:rsidRPr="00BD29DC" w:rsidRDefault="00BD29DC" w:rsidP="00BD2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занятия: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«Русский лирический хоровод. Движение и образ»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Возраст детей: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10–12 лет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Разучить основные элементы русского хоровода и создать коллективный танцевальный образ.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BD29DC" w:rsidRPr="00BD29DC" w:rsidRDefault="00BD29DC" w:rsidP="00BD29DC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Предметные: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освоить движение «улитка», «змейка», «круг» в хороводе.</w:t>
      </w:r>
    </w:p>
    <w:p w:rsidR="00BD29DC" w:rsidRPr="00BD29DC" w:rsidRDefault="00BD29DC" w:rsidP="00BD29DC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Метапредметные: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развивать координацию, чувство партнера.</w:t>
      </w:r>
    </w:p>
    <w:p w:rsidR="00BD29DC" w:rsidRPr="00BD29DC" w:rsidRDefault="00BD29DC" w:rsidP="00BD29DC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Личностные: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воспитывать уважение к народной культуре, чувство единства.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2624"/>
        <w:gridCol w:w="2596"/>
        <w:gridCol w:w="2387"/>
      </w:tblGrid>
      <w:tr w:rsidR="00BD29DC" w:rsidRPr="00BD29DC" w:rsidTr="00C51837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занятия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Ценностно-смысловая арка (речевые модули)</w:t>
            </w:r>
          </w:p>
        </w:tc>
      </w:tr>
      <w:tr w:rsidR="00BD29DC" w:rsidRPr="00BD29DC" w:rsidTr="00C5183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Оргмомент</w:t>
            </w:r>
            <w:proofErr w:type="spellEnd"/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(3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Приветствие. Проверка готовности. Создание эмоционального настроя.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Входят в зал, строятся. Приветствуют педагога и друг друга (поклон).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«Ребята, сегодня мы прикоснемся к традиции, которая живет веками. Хоровод – это не просто танец, это наша история, наша память. Давайте начнем с уважением к тому, что будем делать».</w:t>
            </w:r>
          </w:p>
        </w:tc>
      </w:tr>
      <w:tr w:rsidR="00BD29DC" w:rsidRPr="00BD29DC" w:rsidTr="00C5183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2. Разминка (7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Команды: разогрев мышц, разучивание шагов хоровода (простой, переменный).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упражнения, повторяют за педагогом. Обращают внимание на осанку, плавность.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«Чувствуете, как плавно перетекает движение? Раньше в хороводах люди показывали единство с природой, друг с другом. Мы сейчас тоже учимся быть одним целым».</w:t>
            </w:r>
          </w:p>
        </w:tc>
      </w:tr>
      <w:tr w:rsidR="00BD29DC" w:rsidRPr="00BD29DC" w:rsidTr="00C5183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Основная часть (15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 и показ новых элементов: «улитка», «змейка». Деление на две группы для отработки.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 смотрят. Пробуют повторить индивидуально, затем в группе. Меняются группами.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«Посмотрите, как важно чувствовать плечо соседа. В „змейке“ каждый отвечает за того, кто сзади. Не дергайте, ведите плавно – это и есть взаимопомощь и доверие. В народе говорили: „Один в поле не воин“ – в хороводе все равны и все важны».</w:t>
            </w:r>
          </w:p>
        </w:tc>
      </w:tr>
      <w:tr w:rsidR="00BD29DC" w:rsidRPr="00BD29DC" w:rsidTr="00C5183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Творческое задание (10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Задание: объединить элементы в небольшую композицию (круг – змейка – </w:t>
            </w: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улитка – круг). Каждая группа показывает свою версию.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Работают в группах, договариваются, пробуют, показывают друг другу.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«Сейчас вы не просто танцоры, вы – хранители образа. Подумайте, какое настроение вы </w:t>
            </w: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хотите передать? Может быть, это тихая радость, а может, величавость? Вложите в движение душу – это и есть служение искусству».</w:t>
            </w:r>
          </w:p>
        </w:tc>
      </w:tr>
      <w:tr w:rsidR="00BD29DC" w:rsidRPr="00BD29DC" w:rsidTr="00C5183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5. Рефлексия (5 мин)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Вопросы: Что новое узнали? Что было сложно? Что понравилось больше всего?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Отвечают, делятся впечатлениями. Поклон педагогу и друг другу.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D29DC" w:rsidRPr="00BD29DC" w:rsidRDefault="00BD29DC" w:rsidP="00BD2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2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«Ребята, вы сегодня не просто выучили движения. Вы стали частью большой традиции. Пока мы помним и передаем эти танцы, жива наша культура. Спасибо вам за ваше старание и за то, что были сегодня одним целым!»</w:t>
            </w:r>
          </w:p>
        </w:tc>
      </w:tr>
    </w:tbl>
    <w:p w:rsidR="00BD29DC" w:rsidRPr="00BD29DC" w:rsidRDefault="00BD29DC" w:rsidP="00BD2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9DC" w:rsidRPr="00BD29DC" w:rsidRDefault="00BD29DC" w:rsidP="00BD29D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Итоговые рекомендации для модератора</w:t>
      </w:r>
    </w:p>
    <w:p w:rsidR="00BD29DC" w:rsidRPr="00BD29DC" w:rsidRDefault="00BD29DC" w:rsidP="00BD29DC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Подготовка ребусов: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для каждой команды подготовить свитки с ребусами, соответствующими ценностям их локации. Ребусы должны быть не слишком сложными, решаемыми за 7–10 минут. Можно использовать комбинацию картинок и букв.</w:t>
      </w:r>
    </w:p>
    <w:p w:rsidR="00BD29DC" w:rsidRPr="00BD29DC" w:rsidRDefault="00BD29DC" w:rsidP="00BD29DC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QR-код: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заранее подготовить ссылку на папку с пустыми шаблонами (</w:t>
      </w:r>
      <w:proofErr w:type="spellStart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техкарта</w:t>
      </w:r>
      <w:proofErr w:type="spellEnd"/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карта ресурсов, карта среды) и с методическими рекомендациями.</w:t>
      </w:r>
    </w:p>
    <w:p w:rsidR="00BD29DC" w:rsidRPr="00BD29DC" w:rsidRDefault="00BD29DC" w:rsidP="00BD29DC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Музыкальное сопровождение: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для каждой локации можно подобрать фоновую музыку, соответствующую духу педагогики (для Ушинского – что-то эпичное, для Сухомлинского – лиричное, для Амонашвили – вдохновляющее).</w:t>
      </w:r>
    </w:p>
    <w:p w:rsidR="00BD29DC" w:rsidRPr="00BD29DC" w:rsidRDefault="00BD29DC" w:rsidP="00BD29DC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D29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Гибкость:</w:t>
      </w:r>
      <w:r w:rsidRPr="00BD29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если какая-то команда быстро справляется с заданием, модератор может предложить им дополнительные вопросы для обсуждения (например, «Как этот прием можно адаптировать для родителей?»).</w:t>
      </w:r>
    </w:p>
    <w:p w:rsidR="00EA150E" w:rsidRDefault="00EA150E"/>
    <w:sectPr w:rsidR="00EA1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393"/>
    <w:multiLevelType w:val="multilevel"/>
    <w:tmpl w:val="D9C4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75B11"/>
    <w:multiLevelType w:val="multilevel"/>
    <w:tmpl w:val="D35E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363DC"/>
    <w:multiLevelType w:val="multilevel"/>
    <w:tmpl w:val="8D4E6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7067B"/>
    <w:multiLevelType w:val="multilevel"/>
    <w:tmpl w:val="B798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A60E0B"/>
    <w:multiLevelType w:val="multilevel"/>
    <w:tmpl w:val="CD34C7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7E6772"/>
    <w:multiLevelType w:val="multilevel"/>
    <w:tmpl w:val="A990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7441A"/>
    <w:multiLevelType w:val="multilevel"/>
    <w:tmpl w:val="CB4EE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5731DF"/>
    <w:multiLevelType w:val="multilevel"/>
    <w:tmpl w:val="F28E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8750F1"/>
    <w:multiLevelType w:val="multilevel"/>
    <w:tmpl w:val="C5CCA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C0670F"/>
    <w:multiLevelType w:val="multilevel"/>
    <w:tmpl w:val="E8664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C636D9"/>
    <w:multiLevelType w:val="multilevel"/>
    <w:tmpl w:val="A5CA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369DD"/>
    <w:multiLevelType w:val="multilevel"/>
    <w:tmpl w:val="0DD275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9123DA"/>
    <w:multiLevelType w:val="multilevel"/>
    <w:tmpl w:val="19CCF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2046C6"/>
    <w:multiLevelType w:val="multilevel"/>
    <w:tmpl w:val="BEB8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E605FA"/>
    <w:multiLevelType w:val="multilevel"/>
    <w:tmpl w:val="E75AF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FE2139"/>
    <w:multiLevelType w:val="multilevel"/>
    <w:tmpl w:val="661C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FD19E0"/>
    <w:multiLevelType w:val="multilevel"/>
    <w:tmpl w:val="9A30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4570A8"/>
    <w:multiLevelType w:val="multilevel"/>
    <w:tmpl w:val="6F4C1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C5615A"/>
    <w:multiLevelType w:val="multilevel"/>
    <w:tmpl w:val="270EA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F50B8E"/>
    <w:multiLevelType w:val="multilevel"/>
    <w:tmpl w:val="E8989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1D44A7"/>
    <w:multiLevelType w:val="multilevel"/>
    <w:tmpl w:val="FD30E0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1F455D"/>
    <w:multiLevelType w:val="multilevel"/>
    <w:tmpl w:val="93EE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C34E05"/>
    <w:multiLevelType w:val="multilevel"/>
    <w:tmpl w:val="B072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101871"/>
    <w:multiLevelType w:val="multilevel"/>
    <w:tmpl w:val="AC769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F07C0C"/>
    <w:multiLevelType w:val="multilevel"/>
    <w:tmpl w:val="7306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0D34A0"/>
    <w:multiLevelType w:val="multilevel"/>
    <w:tmpl w:val="20C45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F93203"/>
    <w:multiLevelType w:val="multilevel"/>
    <w:tmpl w:val="9704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7039C1"/>
    <w:multiLevelType w:val="multilevel"/>
    <w:tmpl w:val="A6325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C42A15"/>
    <w:multiLevelType w:val="multilevel"/>
    <w:tmpl w:val="247A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20"/>
  </w:num>
  <w:num w:numId="4">
    <w:abstractNumId w:val="15"/>
  </w:num>
  <w:num w:numId="5">
    <w:abstractNumId w:val="9"/>
  </w:num>
  <w:num w:numId="6">
    <w:abstractNumId w:val="22"/>
  </w:num>
  <w:num w:numId="7">
    <w:abstractNumId w:val="6"/>
  </w:num>
  <w:num w:numId="8">
    <w:abstractNumId w:val="12"/>
  </w:num>
  <w:num w:numId="9">
    <w:abstractNumId w:val="25"/>
  </w:num>
  <w:num w:numId="10">
    <w:abstractNumId w:val="28"/>
  </w:num>
  <w:num w:numId="11">
    <w:abstractNumId w:val="4"/>
  </w:num>
  <w:num w:numId="12">
    <w:abstractNumId w:val="21"/>
  </w:num>
  <w:num w:numId="13">
    <w:abstractNumId w:val="24"/>
  </w:num>
  <w:num w:numId="14">
    <w:abstractNumId w:val="10"/>
  </w:num>
  <w:num w:numId="15">
    <w:abstractNumId w:val="11"/>
  </w:num>
  <w:num w:numId="16">
    <w:abstractNumId w:val="1"/>
  </w:num>
  <w:num w:numId="17">
    <w:abstractNumId w:val="0"/>
  </w:num>
  <w:num w:numId="18">
    <w:abstractNumId w:val="27"/>
  </w:num>
  <w:num w:numId="19">
    <w:abstractNumId w:val="13"/>
  </w:num>
  <w:num w:numId="20">
    <w:abstractNumId w:val="3"/>
  </w:num>
  <w:num w:numId="21">
    <w:abstractNumId w:val="8"/>
  </w:num>
  <w:num w:numId="22">
    <w:abstractNumId w:val="2"/>
  </w:num>
  <w:num w:numId="23">
    <w:abstractNumId w:val="7"/>
  </w:num>
  <w:num w:numId="24">
    <w:abstractNumId w:val="18"/>
  </w:num>
  <w:num w:numId="25">
    <w:abstractNumId w:val="26"/>
  </w:num>
  <w:num w:numId="26">
    <w:abstractNumId w:val="14"/>
  </w:num>
  <w:num w:numId="27">
    <w:abstractNumId w:val="23"/>
  </w:num>
  <w:num w:numId="28">
    <w:abstractNumId w:val="16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9DC"/>
    <w:rsid w:val="00232F1B"/>
    <w:rsid w:val="005B3464"/>
    <w:rsid w:val="008D03C2"/>
    <w:rsid w:val="00936748"/>
    <w:rsid w:val="0094776C"/>
    <w:rsid w:val="009A5BF5"/>
    <w:rsid w:val="00BD29DC"/>
    <w:rsid w:val="00C51837"/>
    <w:rsid w:val="00CF7A1E"/>
    <w:rsid w:val="00D423F6"/>
    <w:rsid w:val="00EA150E"/>
    <w:rsid w:val="00FB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2F12F"/>
  <w15:chartTrackingRefBased/>
  <w15:docId w15:val="{2AD4C492-CD43-4DBD-8989-2D26CBD4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3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2898</Words>
  <Characters>16520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2026-03-11T06:08:00Z</dcterms:created>
  <dcterms:modified xsi:type="dcterms:W3CDTF">2026-03-11T06:46:00Z</dcterms:modified>
</cp:coreProperties>
</file>