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color w:val="2C2D2E"/>
        </w:rPr>
        <w:t> 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b/>
          <w:color w:val="2C2D2E"/>
          <w:sz w:val="28"/>
        </w:rPr>
        <w:t>Тема:</w:t>
      </w:r>
      <w:r>
        <w:rPr>
          <w:color w:val="2C2D2E"/>
        </w:rPr>
        <w:t> </w:t>
      </w:r>
      <w:r>
        <w:rPr>
          <w:rFonts w:ascii="Times New Roman" w:hAnsi="Times New Roman"/>
          <w:b/>
          <w:color w:val="2C2D2E"/>
          <w:sz w:val="28"/>
        </w:rPr>
        <w:t xml:space="preserve">Патриотическое воспитание через использование нетрадиционных техник рисования в начальной школе 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b/>
          <w:color w:val="2C2D2E"/>
          <w:sz w:val="28"/>
        </w:rPr>
      </w:pPr>
      <w:r>
        <w:rPr>
          <w:rFonts w:ascii="Times New Roman" w:hAnsi="Times New Roman"/>
          <w:b/>
          <w:color w:val="2C2D2E"/>
          <w:sz w:val="28"/>
        </w:rPr>
        <w:t>Введение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color w:val="2C2D2E"/>
          <w:sz w:val="28"/>
        </w:rPr>
      </w:pPr>
      <w:r>
        <w:rPr>
          <w:rFonts w:ascii="Times New Roman" w:hAnsi="Times New Roman"/>
          <w:color w:val="2C2D2E"/>
          <w:sz w:val="28"/>
        </w:rPr>
        <w:t xml:space="preserve">Патриотическое воспитание является неотъемлемой частью формирования личности гражданина, любящего свою Родину, уважающего ее историю и культуру. 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b/>
          <w:color w:val="2C2D2E"/>
          <w:sz w:val="28"/>
        </w:rPr>
      </w:pPr>
      <w:r>
        <w:rPr>
          <w:rFonts w:ascii="Times New Roman" w:hAnsi="Times New Roman"/>
          <w:b/>
          <w:color w:val="2C2D2E"/>
          <w:sz w:val="28"/>
        </w:rPr>
        <w:t>Актуальность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В современном мире важно сохранить национальную идентичность и укрепить патриотические чувства у подрастающего поколения.  Использование нетрадиционных техник рисования позволяет создать благоприятную среду для формирования патриотических чувств, развить творческий потенциал и вовлечь каждого ребенка в процесс познания.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color w:val="2C2D2E"/>
        </w:rPr>
        <w:t> </w:t>
      </w:r>
      <w:r>
        <w:rPr>
          <w:rFonts w:ascii="Times New Roman" w:hAnsi="Times New Roman"/>
          <w:b/>
          <w:color w:val="2C2D2E"/>
          <w:sz w:val="28"/>
        </w:rPr>
        <w:t>Основные  проблемы и противоречия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В начальной школе, где закладываются основы мировоззрения ребенка, особенно важно использовать нестандартные подходы, которые позволяют не только развивать творческие способности, но и формировать чувство гордости за свою страну, делая процесс обучения интересным, увлекательным и запоминающимся.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b/>
          <w:color w:val="2C2D2E"/>
          <w:sz w:val="28"/>
        </w:rPr>
      </w:pPr>
      <w:r>
        <w:rPr>
          <w:rFonts w:ascii="Times New Roman" w:hAnsi="Times New Roman"/>
          <w:b/>
          <w:color w:val="2C2D2E"/>
          <w:sz w:val="28"/>
        </w:rPr>
        <w:t>Цель: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color w:val="2C2D2E"/>
          <w:sz w:val="28"/>
        </w:rPr>
      </w:pPr>
      <w:r>
        <w:rPr>
          <w:rFonts w:ascii="Times New Roman" w:hAnsi="Times New Roman"/>
          <w:color w:val="2C2D2E"/>
          <w:sz w:val="28"/>
        </w:rPr>
        <w:t>Рассмотрение возможностей и методов использования нетрадиционных техник рисования в патриотическом воспитании младших школьников.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b/>
          <w:color w:val="2C2D2E"/>
          <w:sz w:val="28"/>
        </w:rPr>
      </w:pPr>
      <w:r>
        <w:rPr>
          <w:rFonts w:ascii="Times New Roman" w:hAnsi="Times New Roman"/>
          <w:b/>
          <w:color w:val="2C2D2E"/>
          <w:sz w:val="28"/>
        </w:rPr>
        <w:t>Задачи: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1.Определить понятие "нетрадиционные техники рисования" и их преимущества в начальной школе.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2.Рассмотреть возможности использования различных нетрадиционных техник рисования в патриотическом воспитании.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3.Привести примеры конкретных занятий и проектов, направленных на патриотическое воспитание с использованием нетрадиционных техник рисования.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4.Определить педагогическую ценность использования нетрадиционных техник рисования в патриотическом воспитании.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b/>
          <w:color w:val="2C2D2E"/>
          <w:sz w:val="28"/>
        </w:rPr>
      </w:pPr>
      <w:r>
        <w:rPr>
          <w:rFonts w:ascii="Times New Roman" w:hAnsi="Times New Roman"/>
          <w:b/>
          <w:color w:val="2C2D2E"/>
          <w:sz w:val="28"/>
        </w:rPr>
        <w:t>Организационно-педагогические  условия  и  механизм  реализации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b/>
          <w:color w:val="2C2D2E"/>
          <w:sz w:val="28"/>
        </w:rPr>
      </w:pPr>
      <w:r>
        <w:rPr>
          <w:rFonts w:ascii="Times New Roman" w:hAnsi="Times New Roman"/>
          <w:b/>
          <w:color w:val="2C2D2E"/>
          <w:sz w:val="28"/>
        </w:rPr>
        <w:t xml:space="preserve">Сущность  опыта: 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1.Преимущества нетрадиционных техник рисования  на  уроках изобразительного  искусства  в начальной школе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2. Возможности использования нетрадиционных техник рисования в    патриотическом воспитании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3.Виды  нетрадиционных  техник  и  их  применение  на  уроках («граттаж»,  «монотипия», «кляксография»,«отпечаток  листьями»,«тычкование», «  ниткография», «печатание  пальчиками,  ладошками»)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4.Педагогическая ценность использования нетрадиционных техник рисования в патриотическом воспитании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color w:val="2C2D2E"/>
          <w:sz w:val="28"/>
        </w:rPr>
      </w:pPr>
      <w:r>
        <w:rPr>
          <w:rFonts w:ascii="Times New Roman" w:hAnsi="Times New Roman"/>
          <w:color w:val="2C2D2E"/>
          <w:sz w:val="28"/>
        </w:rPr>
        <w:t>5. Результативность</w:t>
      </w:r>
    </w:p>
    <w:p>
      <w:pPr>
        <w:pStyle w:val="Style15"/>
        <w:pBdr/>
        <w:bidi w:val="0"/>
        <w:spacing w:lineRule="auto" w:line="273" w:before="0" w:after="283"/>
        <w:jc w:val="start"/>
        <w:rPr>
          <w:rFonts w:ascii="Times New Roman" w:hAnsi="Times New Roman"/>
          <w:b/>
          <w:color w:val="2C2D2E"/>
          <w:sz w:val="28"/>
        </w:rPr>
      </w:pPr>
      <w:r>
        <w:rPr>
          <w:rFonts w:ascii="Times New Roman" w:hAnsi="Times New Roman"/>
          <w:b/>
          <w:color w:val="2C2D2E"/>
          <w:sz w:val="28"/>
        </w:rPr>
        <w:t>Заключение:</w:t>
      </w:r>
    </w:p>
    <w:p>
      <w:pPr>
        <w:pStyle w:val="Style15"/>
        <w:pBdr/>
        <w:bidi w:val="0"/>
        <w:spacing w:lineRule="auto" w:line="273" w:before="0" w:after="283"/>
        <w:jc w:val="start"/>
        <w:rPr/>
      </w:pPr>
      <w:r>
        <w:rPr>
          <w:rFonts w:ascii="Times New Roman" w:hAnsi="Times New Roman"/>
          <w:color w:val="2C2D2E"/>
          <w:sz w:val="28"/>
        </w:rPr>
        <w:t>Использование нетрадиционных техник рисования в начальной школе является эффективным средством патриотического воспитания, так как позволяет создать благоприятную среду для формирования ценностных ориентаций, развить творческий потенциал и вовлечь каждого ребенка в процесс познания своей Родины.</w:t>
      </w:r>
    </w:p>
    <w:p>
      <w:pPr>
        <w:pStyle w:val="Style15"/>
        <w:pBdr/>
        <w:bidi w:val="0"/>
        <w:spacing w:lineRule="auto" w:line="273" w:before="0" w:after="283"/>
        <w:jc w:val="start"/>
        <w:rPr>
          <w:color w:val="2C2D2E"/>
        </w:rPr>
      </w:pPr>
      <w:r>
        <w:rPr>
          <w:color w:val="2C2D2E"/>
        </w:rPr>
        <w:t xml:space="preserve">                                 </w:t>
      </w:r>
    </w:p>
    <w:p>
      <w:pPr>
        <w:pStyle w:val="Style15"/>
        <w:pBdr/>
        <w:bidi w:val="0"/>
        <w:spacing w:lineRule="auto" w:line="273" w:before="0" w:after="283"/>
        <w:jc w:val="start"/>
        <w:rPr>
          <w:color w:val="2C2D2E"/>
        </w:rPr>
      </w:pPr>
      <w:r>
        <w:rPr>
          <w:color w:val="2C2D2E"/>
        </w:rPr>
        <w:t> </w:t>
      </w:r>
      <w:r>
        <w:rPr>
          <w:rFonts w:ascii="Times New Roman" w:hAnsi="Times New Roman"/>
          <w:color w:val="2C2D2E"/>
          <w:sz w:val="28"/>
        </w:rPr>
        <w:t xml:space="preserve">Учитель  начальных  классов  Средней  школы  №32 </w:t>
      </w:r>
      <w:r>
        <w:rPr>
          <w:color w:val="2C2D2E"/>
        </w:rPr>
        <w:t xml:space="preserve">  </w:t>
      </w:r>
      <w:r>
        <w:rPr>
          <w:rFonts w:ascii="Times New Roman" w:hAnsi="Times New Roman"/>
          <w:color w:val="2C2D2E"/>
          <w:sz w:val="28"/>
        </w:rPr>
        <w:t>Белоусова  Ольга  Геннадьевна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auto"/>
    <w:pitch w:val="default"/>
  </w:font>
  <w:font w:name="Liberation Serif">
    <w:altName w:val="Times New Roman"/>
    <w:charset w:val="cc" w:characterSet="windows-125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LibreOffice/7.4.2.3$Windows_X86_64 LibreOffice_project/382eef1f22670f7f4118c8c2dd222ec7ad009daf</Application>
  <AppVersion>15.0000</AppVersion>
  <Pages>2</Pages>
  <Words>264</Words>
  <Characters>2207</Characters>
  <CharactersWithSpaces>2520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2026-03-30T10:44:18Z</dcterms:created>
  <dc:creator/>
  <dc:description/>
  <dc:language>ru-RU</dc:language>
  <cp:lastModifiedBy/>
  <dcterms:modified xsi:type="dcterms:W3CDTF">2026-03-30T10:45:12Z</dcterms:modified>
  <cp:revision>1</cp:revision>
  <dc:subject/>
  <dc:title/>
</cp:coreProperties>
</file>