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91A" w:rsidRDefault="00484708">
      <w:pPr>
        <w:jc w:val="center"/>
      </w:pPr>
      <w:r>
        <w:rPr>
          <w:sz w:val="28"/>
          <w:szCs w:val="28"/>
        </w:rPr>
        <w:t>Наименование образовательного учреждения</w:t>
      </w:r>
    </w:p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484708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AF491A" w:rsidRDefault="00484708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AF491A" w:rsidRDefault="00484708">
      <w:pPr>
        <w:spacing w:after="120"/>
        <w:jc w:val="center"/>
      </w:pPr>
      <w:r>
        <w:rPr>
          <w:b/>
          <w:bCs/>
          <w:sz w:val="36"/>
          <w:szCs w:val="36"/>
        </w:rPr>
        <w:t>«Формирование гражданственности и патриотизма у обучающихся образовательных учреждений»</w:t>
      </w:r>
    </w:p>
    <w:p w:rsidR="00AF491A" w:rsidRDefault="00AF491A"/>
    <w:p w:rsidR="00AF491A" w:rsidRDefault="00AF491A"/>
    <w:p w:rsidR="00AF491A" w:rsidRDefault="00AF491A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9"/>
        <w:gridCol w:w="3668"/>
      </w:tblGrid>
      <w:tr w:rsidR="00AF491A">
        <w:tblPrEx>
          <w:tblCellMar>
            <w:top w:w="0" w:type="dxa"/>
            <w:bottom w:w="0" w:type="dxa"/>
          </w:tblCellMar>
        </w:tblPrEx>
        <w:tc>
          <w:tcPr>
            <w:tcW w:w="6379" w:type="dxa"/>
            <w:noWrap/>
          </w:tcPr>
          <w:p w:rsidR="00AF491A" w:rsidRDefault="00AF491A"/>
        </w:tc>
        <w:tc>
          <w:tcPr>
            <w:tcW w:w="3668" w:type="dxa"/>
            <w:noWrap/>
          </w:tcPr>
          <w:p w:rsidR="00AF491A" w:rsidRDefault="00AF491A" w:rsidP="005366DD">
            <w:pPr>
              <w:spacing w:before="40" w:after="40"/>
            </w:pPr>
          </w:p>
        </w:tc>
      </w:tr>
    </w:tbl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AF491A"/>
    <w:p w:rsidR="00AF491A" w:rsidRDefault="00484708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2026 </w:t>
      </w:r>
      <w:r>
        <w:rPr>
          <w:sz w:val="28"/>
          <w:szCs w:val="28"/>
        </w:rPr>
        <w:t>г.</w:t>
      </w:r>
    </w:p>
    <w:p w:rsidR="00AF491A" w:rsidRDefault="00AF491A">
      <w:pPr>
        <w:sectPr w:rsidR="00AF491A">
          <w:pgSz w:w="11900" w:h="16840"/>
          <w:pgMar w:top="567" w:right="850" w:bottom="568" w:left="993" w:header="708" w:footer="708" w:gutter="0"/>
          <w:cols w:space="720"/>
        </w:sectPr>
      </w:pPr>
    </w:p>
    <w:p w:rsidR="00AF491A" w:rsidRDefault="00484708">
      <w:pPr>
        <w:pStyle w:val="a7"/>
      </w:pPr>
      <w:r>
        <w:lastRenderedPageBreak/>
        <w:t>Содержание</w:t>
      </w:r>
    </w:p>
    <w:p w:rsidR="005366DD" w:rsidRDefault="00484708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225242073" w:history="1">
        <w:r w:rsidR="005366DD" w:rsidRPr="00DC4D86">
          <w:rPr>
            <w:rStyle w:val="a8"/>
            <w:rFonts w:eastAsia="Courier New"/>
            <w:noProof/>
          </w:rPr>
          <w:t>Введение</w:t>
        </w:r>
        <w:r w:rsidR="005366DD">
          <w:rPr>
            <w:noProof/>
            <w:webHidden/>
          </w:rPr>
          <w:tab/>
        </w:r>
        <w:r w:rsidR="005366DD">
          <w:rPr>
            <w:noProof/>
            <w:webHidden/>
          </w:rPr>
          <w:fldChar w:fldCharType="begin"/>
        </w:r>
        <w:r w:rsidR="005366DD">
          <w:rPr>
            <w:noProof/>
            <w:webHidden/>
          </w:rPr>
          <w:instrText xml:space="preserve"> PAGEREF _Toc225242073 \h </w:instrText>
        </w:r>
        <w:r w:rsidR="005366DD">
          <w:rPr>
            <w:noProof/>
            <w:webHidden/>
          </w:rPr>
        </w:r>
        <w:r w:rsidR="005366DD">
          <w:rPr>
            <w:noProof/>
            <w:webHidden/>
          </w:rPr>
          <w:fldChar w:fldCharType="separate"/>
        </w:r>
        <w:r w:rsidR="005366DD">
          <w:rPr>
            <w:noProof/>
            <w:webHidden/>
          </w:rPr>
          <w:t>3</w:t>
        </w:r>
        <w:r w:rsidR="005366DD"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74" w:history="1">
        <w:r w:rsidRPr="00DC4D86">
          <w:rPr>
            <w:rStyle w:val="a8"/>
            <w:rFonts w:eastAsia="Courier New"/>
            <w:noProof/>
          </w:rPr>
          <w:t>1 Оценка эффективности программ по формированию патриотизма у молодежи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75" w:history="1">
        <w:r w:rsidRPr="00DC4D86">
          <w:rPr>
            <w:rStyle w:val="a8"/>
            <w:rFonts w:eastAsia="Courier New"/>
            <w:noProof/>
          </w:rPr>
          <w:t>2 Теоретические основы формирования гражданственности и патриотизма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76" w:history="1">
        <w:r w:rsidRPr="00DC4D86">
          <w:rPr>
            <w:rStyle w:val="a8"/>
            <w:rFonts w:eastAsia="Courier New"/>
            <w:noProof/>
          </w:rPr>
          <w:t>3 Методы воспитательной работы по развитию патриотизма у учащихся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77" w:history="1">
        <w:r w:rsidRPr="00DC4D86">
          <w:rPr>
            <w:rStyle w:val="a8"/>
            <w:rFonts w:eastAsia="Courier New"/>
            <w:noProof/>
          </w:rPr>
          <w:t>4 Историческое наследие как ресурс формирования патриотизма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78" w:history="1">
        <w:r w:rsidRPr="00DC4D86">
          <w:rPr>
            <w:rStyle w:val="a8"/>
            <w:rFonts w:eastAsia="Courier New"/>
            <w:noProof/>
          </w:rPr>
          <w:t>5 Современные вызовы и адаптация методов воспитания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79" w:history="1">
        <w:r w:rsidRPr="00DC4D86">
          <w:rPr>
            <w:rStyle w:val="a8"/>
            <w:rFonts w:eastAsia="Courier New"/>
            <w:noProof/>
          </w:rPr>
          <w:t>6 Примеры успешных практик формирования патриотизма в образовании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80" w:history="1">
        <w:r w:rsidRPr="00DC4D86">
          <w:rPr>
            <w:rStyle w:val="a8"/>
            <w:rFonts w:eastAsia="Courier New"/>
            <w:noProof/>
          </w:rPr>
          <w:t>7 Роль педагога в процессе формирования гражданственности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81" w:history="1">
        <w:r w:rsidRPr="00DC4D86">
          <w:rPr>
            <w:rStyle w:val="a8"/>
            <w:rFonts w:eastAsia="Courier New"/>
            <w:noProof/>
          </w:rPr>
          <w:t>8 Интеграция традиционных ценностей в современные образовательные практики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82" w:history="1">
        <w:r w:rsidRPr="00DC4D86">
          <w:rPr>
            <w:rStyle w:val="a8"/>
            <w:rFonts w:eastAsia="Courier New"/>
            <w:noProof/>
          </w:rPr>
          <w:t>Заключение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366DD" w:rsidRDefault="005366DD">
      <w:pPr>
        <w:pStyle w:val="14"/>
        <w:tabs>
          <w:tab w:val="right" w:leader="dot" w:pos="9629"/>
        </w:tabs>
        <w:rPr>
          <w:noProof/>
        </w:rPr>
      </w:pPr>
      <w:hyperlink w:anchor="_Toc225242083" w:history="1">
        <w:r w:rsidRPr="00DC4D86">
          <w:rPr>
            <w:rStyle w:val="a8"/>
            <w:rFonts w:eastAsia="Courier New"/>
            <w:noProof/>
          </w:rPr>
          <w:t>Библиография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_Toc225242083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AF491A" w:rsidRDefault="00484708">
      <w:r>
        <w:fldChar w:fldCharType="end"/>
      </w:r>
    </w:p>
    <w:p w:rsidR="00AF491A" w:rsidRDefault="00AF491A">
      <w:pPr>
        <w:sectPr w:rsidR="00AF491A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0" w:name="_Toc225242073"/>
      <w:r>
        <w:lastRenderedPageBreak/>
        <w:t>Введение</w:t>
      </w:r>
      <w:bookmarkEnd w:id="0"/>
    </w:p>
    <w:p w:rsidR="00AF491A" w:rsidRDefault="00484708">
      <w:pPr>
        <w:pStyle w:val="paragraphStyleText"/>
      </w:pPr>
      <w:bookmarkStart w:id="1" w:name="_GoBack"/>
      <w:r>
        <w:rPr>
          <w:rStyle w:val="fontStyleText"/>
        </w:rPr>
        <w:t>Формирование гражданственности и патриотизма у обучающихся образовательных учреждений – актуальная задача современного общества, связанная с укреплением национальной идентичнос</w:t>
      </w:r>
      <w:r>
        <w:rPr>
          <w:rStyle w:val="fontStyleText"/>
        </w:rPr>
        <w:t>ти и социальной сплоченности. В условиях динамичных социокультурных изменений образовательные учреждения выступают ключевыми площадками для воспитания ответственных и активных граждан. Необходимость системного подхода к формированию гражданско-патриотическ</w:t>
      </w:r>
      <w:r>
        <w:rPr>
          <w:rStyle w:val="fontStyleText"/>
        </w:rPr>
        <w:t>их качеств обусловлена недостаточной последовательностью и разрозненностью существующих воспитательных мероприятий.</w:t>
      </w:r>
    </w:p>
    <w:bookmarkEnd w:id="1"/>
    <w:p w:rsidR="00AF491A" w:rsidRDefault="00484708">
      <w:pPr>
        <w:pStyle w:val="paragraphStyleText"/>
      </w:pPr>
      <w:r>
        <w:rPr>
          <w:rStyle w:val="fontStyleText"/>
        </w:rPr>
        <w:t>В сфере образования формирование гражданственности рассматривается как комплексный процесс, включающий в себя передачу знаний о государстве,</w:t>
      </w:r>
      <w:r>
        <w:rPr>
          <w:rStyle w:val="fontStyleText"/>
        </w:rPr>
        <w:t xml:space="preserve"> его истории и культурном наследии, а также развитие личностных качеств, таких как ответственность, уважение к закону и стремление участвовать в общественной жизни. Патриотизм, в свою очередь, представляет собой эмоциональную привязанность и гордость за св</w:t>
      </w:r>
      <w:r>
        <w:rPr>
          <w:rStyle w:val="fontStyleText"/>
        </w:rPr>
        <w:t>ою страну, что способствует развитию чувства гражданской принадлежности. Раскрытие этих понятий с учётом их взаимосвязи является необходимым шагом для построения эффективных воспитательных программ.</w:t>
      </w:r>
    </w:p>
    <w:p w:rsidR="00AF491A" w:rsidRDefault="00484708">
      <w:pPr>
        <w:pStyle w:val="paragraphStyleText"/>
      </w:pPr>
      <w:r>
        <w:rPr>
          <w:rStyle w:val="fontStyleText"/>
        </w:rPr>
        <w:t>Теоретические основы формирования гражданственности и пат</w:t>
      </w:r>
      <w:r>
        <w:rPr>
          <w:rStyle w:val="fontStyleText"/>
        </w:rPr>
        <w:t>риотизма включают изучение философско-педагогических концепций, взглядов социальных психологов и опыт отечественной педагогики. Такой анализ позволяет определить основные принципы воспитательной работы, включающие системность, целенаправленность, дифференц</w:t>
      </w:r>
      <w:r>
        <w:rPr>
          <w:rStyle w:val="fontStyleText"/>
        </w:rPr>
        <w:t>ированный подход с учётом возрастных и индивидуальных особенностей обучающихся. Особое внимание уделяется разработке содержания, форм и методов, которые способствуют не только знаниям, но и мотивации к активному участию в жизни общества.</w:t>
      </w:r>
    </w:p>
    <w:p w:rsidR="00AF491A" w:rsidRDefault="00484708">
      <w:pPr>
        <w:pStyle w:val="paragraphStyleText"/>
      </w:pPr>
      <w:r>
        <w:rPr>
          <w:rStyle w:val="fontStyleText"/>
        </w:rPr>
        <w:t>Методы воспитатель</w:t>
      </w:r>
      <w:r>
        <w:rPr>
          <w:rStyle w:val="fontStyleText"/>
        </w:rPr>
        <w:t xml:space="preserve">ной работы охватывают широкий спектр форм: уроки, внеклассные мероприятия, проектная деятельность, экскурсии, </w:t>
      </w:r>
      <w:r>
        <w:rPr>
          <w:rStyle w:val="fontStyleText"/>
        </w:rPr>
        <w:lastRenderedPageBreak/>
        <w:t>творческие конкурсы и волонтерские акции. Интеграция различных методов создает благоприятные условия для формирования устойчивых гражданско-патрио</w:t>
      </w:r>
      <w:r>
        <w:rPr>
          <w:rStyle w:val="fontStyleText"/>
        </w:rPr>
        <w:t>тических убеждений. Разработка программы с акцентом на возрастные особенности позволяет постепенно углублять уровень понимания и вовлечённости, начиная с младших классов и завершая старшей школой.</w:t>
      </w:r>
    </w:p>
    <w:p w:rsidR="00AF491A" w:rsidRDefault="00484708">
      <w:pPr>
        <w:pStyle w:val="paragraphStyleText"/>
      </w:pPr>
      <w:r>
        <w:rPr>
          <w:rStyle w:val="fontStyleText"/>
        </w:rPr>
        <w:t>Опыт выдающихся педагогов и исторические практики служат це</w:t>
      </w:r>
      <w:r>
        <w:rPr>
          <w:rStyle w:val="fontStyleText"/>
        </w:rPr>
        <w:t>нным ресурсом для создания современных воспитательных моделей. Анализ успешных примеров демонстрирует значимость использования национальных традиций, культурных символов и исторических событий, способных вызвать у учащихся эмоциональный отклик и чувство го</w:t>
      </w:r>
      <w:r>
        <w:rPr>
          <w:rStyle w:val="fontStyleText"/>
        </w:rPr>
        <w:t>рдости за свою страну. Осознание исторического наследия помогает формировать критическое мышление, уважение к многообразию культур и памяти предков.</w:t>
      </w:r>
    </w:p>
    <w:p w:rsidR="00AF491A" w:rsidRDefault="00484708">
      <w:pPr>
        <w:pStyle w:val="paragraphStyleText"/>
      </w:pPr>
      <w:r>
        <w:rPr>
          <w:rStyle w:val="fontStyleText"/>
        </w:rPr>
        <w:t>Современные вызовы требуют адаптации традиционных методов воспитания к новым социальным условиям и информационным технологиям. Значительное влияние оказывают медиа, цифровые платформы и коммуникационные сети, которые можно использовать как средства распрос</w:t>
      </w:r>
      <w:r>
        <w:rPr>
          <w:rStyle w:val="fontStyleText"/>
        </w:rPr>
        <w:t>транения патриотической информации и вовлечения молодежи в гражданскую активность. В ответ на вызовы миграции, глобализации и культурного плюрализма актуальна задача формирования толерантности и взаимного уважения при сохранении национальной идентичности.</w:t>
      </w:r>
    </w:p>
    <w:p w:rsidR="00AF491A" w:rsidRDefault="00484708">
      <w:pPr>
        <w:pStyle w:val="paragraphStyleText"/>
      </w:pPr>
      <w:r>
        <w:rPr>
          <w:rStyle w:val="fontStyleText"/>
        </w:rPr>
        <w:t>Роль педагога в процессе формирования гражданственности является центральной. Педагог не только передаёт знания, но и выступает примером гражданской позиции, формирует эмоционально-психологический климат, мотивирует к участию в социальных проектах. Для эфф</w:t>
      </w:r>
      <w:r>
        <w:rPr>
          <w:rStyle w:val="fontStyleText"/>
        </w:rPr>
        <w:t>ективной реализации этой роли требуется профессиональная подготовка, осознание значимости воспитательной работы и способность адаптировать методы под актуальные запросы учащихся.</w:t>
      </w:r>
    </w:p>
    <w:p w:rsidR="00AF491A" w:rsidRDefault="00484708">
      <w:pPr>
        <w:pStyle w:val="paragraphStyleText"/>
      </w:pPr>
      <w:r>
        <w:rPr>
          <w:rStyle w:val="fontStyleText"/>
        </w:rPr>
        <w:t xml:space="preserve">В рамках проекта планируется разработка комплексной программы воспитательных </w:t>
      </w:r>
      <w:r>
        <w:rPr>
          <w:rStyle w:val="fontStyleText"/>
        </w:rPr>
        <w:t xml:space="preserve">мероприятий, ориентированной на интеграцию традиционных ценностей и современных образовательных технологий. Программа включает </w:t>
      </w:r>
      <w:r>
        <w:rPr>
          <w:rStyle w:val="fontStyleText"/>
        </w:rPr>
        <w:lastRenderedPageBreak/>
        <w:t xml:space="preserve">создание методических материалов, направленных на повышение компетентности педагогов и стимулирование активной жизненной позиции </w:t>
      </w:r>
      <w:r>
        <w:rPr>
          <w:rStyle w:val="fontStyleText"/>
        </w:rPr>
        <w:t>молодежи. Проведение апробации и последующая оценка результатов позволят корректировать подходы и повышать их эффективность.</w:t>
      </w:r>
    </w:p>
    <w:p w:rsidR="00AF491A" w:rsidRDefault="00484708">
      <w:pPr>
        <w:pStyle w:val="paragraphStyleText"/>
      </w:pPr>
      <w:r>
        <w:rPr>
          <w:rStyle w:val="fontStyleText"/>
        </w:rPr>
        <w:t>Работа охватывает широкий круг тем, включая теоретические основы гражданско-патриотического воспитания, современные методы и технологии, историческое наследие как ресурс, вызовы современности и практические примеры успешных инициатив. Такой комплексный под</w:t>
      </w:r>
      <w:r>
        <w:rPr>
          <w:rStyle w:val="fontStyleText"/>
        </w:rPr>
        <w:t>ход способствует созданию системы воспитательной работы, обеспечивающей формирование устойчивых гражданско-патриотических качеств у обучающихся и подготовку молодого поколения к активной и ответственной жизни в обществе.</w:t>
      </w:r>
    </w:p>
    <w:p w:rsidR="00AF491A" w:rsidRDefault="00AF491A">
      <w:pPr>
        <w:sectPr w:rsidR="00AF491A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2" w:name="_Toc225242074"/>
      <w:r>
        <w:lastRenderedPageBreak/>
        <w:t>1 Оценка эффек</w:t>
      </w:r>
      <w:r>
        <w:t>тивности программ по формированию патриотизма у молодежи</w:t>
      </w:r>
      <w:bookmarkEnd w:id="2"/>
    </w:p>
    <w:p w:rsidR="00AF491A" w:rsidRDefault="00484708">
      <w:pPr>
        <w:pStyle w:val="paragraphStyleText"/>
      </w:pPr>
      <w:r>
        <w:rPr>
          <w:rStyle w:val="fontStyleText"/>
        </w:rPr>
        <w:t>Объективная оценка результатов воспитательных мероприятий по формированию патриотизма у молодежи необходима для контроля их соответствия заявленным целям и задачам, а также для выявления эффективност</w:t>
      </w:r>
      <w:r>
        <w:rPr>
          <w:rStyle w:val="fontStyleText"/>
        </w:rPr>
        <w:t>и применяемых подходов и технологий. Без системного анализа сложно определить, насколько мероприятия способствуют изменению сознания, отношения и поведения обучающихся, а также каким образом они влияют на повышение гражданской активности и устойчивость пат</w:t>
      </w:r>
      <w:r>
        <w:rPr>
          <w:rStyle w:val="fontStyleText"/>
        </w:rPr>
        <w:t>риотических ценностей в молодежной среде [13][12].</w:t>
      </w:r>
    </w:p>
    <w:p w:rsidR="00AF491A" w:rsidRDefault="00484708">
      <w:pPr>
        <w:pStyle w:val="paragraphStyleText"/>
      </w:pPr>
      <w:r>
        <w:rPr>
          <w:rStyle w:val="fontStyleText"/>
        </w:rPr>
        <w:t>Для оценки результативности используются стандартизированные критерии, включающие качество организации и проведения мероприятий, уровень комфортности и доступности для участников, профессионализм специалис</w:t>
      </w:r>
      <w:r>
        <w:rPr>
          <w:rStyle w:val="fontStyleText"/>
        </w:rPr>
        <w:t>тов и технологичность применяемых методов. Важным элементом является участие всех заинтересованных сторон — самих молодежных участников, организаторов и руководителей программ, что обеспечивает всесторонний анализ и объективность получаемых данных. Сбор ин</w:t>
      </w:r>
      <w:r>
        <w:rPr>
          <w:rStyle w:val="fontStyleText"/>
        </w:rPr>
        <w:t>формации осуществляется с помощью современных инструментов, таких как онлайн-опросники и тесты, что позволяет систематизировать количественные и качественные показатели [13][29].</w:t>
      </w:r>
    </w:p>
    <w:p w:rsidR="00AF491A" w:rsidRDefault="00484708">
      <w:pPr>
        <w:pStyle w:val="paragraphStyleText"/>
      </w:pPr>
      <w:r>
        <w:rPr>
          <w:rStyle w:val="fontStyleText"/>
        </w:rPr>
        <w:t>Анализ соотношения затрат и достигнутого эффекта служит базой для выявления с</w:t>
      </w:r>
      <w:r>
        <w:rPr>
          <w:rStyle w:val="fontStyleText"/>
        </w:rPr>
        <w:t>оциально-экономической эффективности программ. Он позволяет оценить, насколько рационально используются ресурсы и какие результаты достигаются в формировании патриотического сознания и гражданской активности. Такой подход способствует выявлению успешных пр</w:t>
      </w:r>
      <w:r>
        <w:rPr>
          <w:rStyle w:val="fontStyleText"/>
        </w:rPr>
        <w:t>актик и областей, требующих оптимизации, что является неотъемлемой частью процесса совершенствования воспитательных программ [12][35].</w:t>
      </w:r>
    </w:p>
    <w:p w:rsidR="00AF491A" w:rsidRDefault="00484708">
      <w:pPr>
        <w:pStyle w:val="paragraphStyleText"/>
      </w:pPr>
      <w:r>
        <w:rPr>
          <w:rStyle w:val="fontStyleText"/>
        </w:rPr>
        <w:t>Важным направлением оценки является диагностика динамики изменений в патриотических установках молодежи, её отношении к в</w:t>
      </w:r>
      <w:r>
        <w:rPr>
          <w:rStyle w:val="fontStyleText"/>
        </w:rPr>
        <w:t xml:space="preserve">оенной службе и участию в патриотических объединениях. Использование </w:t>
      </w:r>
      <w:r>
        <w:rPr>
          <w:rStyle w:val="fontStyleText"/>
        </w:rPr>
        <w:lastRenderedPageBreak/>
        <w:t>специализированных анкет и тестов позволяет не только определить уровень сформированности гражданско-патриотических ценностей, но и выявить социальные риски и возможности для целенаправле</w:t>
      </w:r>
      <w:r>
        <w:rPr>
          <w:rStyle w:val="fontStyleText"/>
        </w:rPr>
        <w:t>нной корректировки воспитательной деятельности [13].</w:t>
      </w:r>
    </w:p>
    <w:p w:rsidR="00AF491A" w:rsidRDefault="00484708">
      <w:pPr>
        <w:pStyle w:val="paragraphStyleText"/>
      </w:pPr>
      <w:r>
        <w:rPr>
          <w:rStyle w:val="fontStyleText"/>
        </w:rPr>
        <w:t>Перспективы развития программ формирования патриотизма связаны с внедрением комплексных систем мониторинга и оценки, которые обеспечат постоянную обратную связь и помогут адаптировать содержание и методы</w:t>
      </w:r>
      <w:r>
        <w:rPr>
          <w:rStyle w:val="fontStyleText"/>
        </w:rPr>
        <w:t xml:space="preserve"> воспитательной работы в соответствии с изменяющимися потребностями общества и молодежи. Разработка мобильных и универсальных методик оценки позволяет применять их в различных муниципальных и региональных контекстах, делая практику патриотического воспитан</w:t>
      </w:r>
      <w:r>
        <w:rPr>
          <w:rStyle w:val="fontStyleText"/>
        </w:rPr>
        <w:t>ия более гибкой и результативной [29][12].</w:t>
      </w:r>
    </w:p>
    <w:p w:rsidR="00AF491A" w:rsidRDefault="00484708">
      <w:pPr>
        <w:pStyle w:val="paragraphStyleText"/>
      </w:pPr>
      <w:r>
        <w:rPr>
          <w:rStyle w:val="fontStyleText"/>
        </w:rPr>
        <w:t>Таким образом, системная и объективная оценка эффективности программ воспитательной работы способствует повышению качества патриотического воспитания, формированию устойчивых гражданских позиций и активной граждан</w:t>
      </w:r>
      <w:r>
        <w:rPr>
          <w:rStyle w:val="fontStyleText"/>
        </w:rPr>
        <w:t>ской позиции молодежи, что в конечном счёте обеспечивает устойчивое развитие общества и государства в целом [13][9][35].</w:t>
      </w:r>
    </w:p>
    <w:p w:rsidR="00AF491A" w:rsidRDefault="00AF491A">
      <w:pPr>
        <w:sectPr w:rsidR="00AF491A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3" w:name="_Toc225242075"/>
      <w:r>
        <w:lastRenderedPageBreak/>
        <w:t>2 Теоретические основы формирования гражданственности и патриотизма</w:t>
      </w:r>
      <w:bookmarkEnd w:id="3"/>
    </w:p>
    <w:p w:rsidR="00AF491A" w:rsidRDefault="00484708">
      <w:pPr>
        <w:pStyle w:val="paragraphStyleText"/>
      </w:pPr>
      <w:r>
        <w:rPr>
          <w:rStyle w:val="fontStyleText"/>
        </w:rPr>
        <w:t>Основой формирования гражданственности и патри</w:t>
      </w:r>
      <w:r>
        <w:rPr>
          <w:rStyle w:val="fontStyleText"/>
        </w:rPr>
        <w:t>отизма является понимание этих понятий как взаимосвязанных, но не идентичных феноменов, дополняющих друг друга в развитии личности и общества. Гражданственность трактуется как совокупность знаний о правах и обязанностях, развитию активной позиции в социаль</w:t>
      </w:r>
      <w:r>
        <w:rPr>
          <w:rStyle w:val="fontStyleText"/>
        </w:rPr>
        <w:t>ной жизни и ответственности за судьбу общества. Патриотизм при этом выступает как эмоциональная привязанность к Родине, выражающаяся в гордости и любви к Отечеству, что усиливает мотивацию к участию в общественных процессах [8].</w:t>
      </w:r>
    </w:p>
    <w:p w:rsidR="00AF491A" w:rsidRDefault="00484708">
      <w:pPr>
        <w:pStyle w:val="paragraphStyleText"/>
      </w:pPr>
      <w:r>
        <w:rPr>
          <w:rStyle w:val="fontStyleText"/>
        </w:rPr>
        <w:t>Исторически гражданско-патр</w:t>
      </w:r>
      <w:r>
        <w:rPr>
          <w:rStyle w:val="fontStyleText"/>
        </w:rPr>
        <w:t>иотическое воспитание уходит корнями в традиции древних славян, где любовь к дому, труду и земле формировала начальные проявления национальной самоидентичности. С развитием исторического сознания и религиозных представлений, таких как "Поучение Владимира М</w:t>
      </w:r>
      <w:r>
        <w:rPr>
          <w:rStyle w:val="fontStyleText"/>
        </w:rPr>
        <w:t>ономаха", эта воспитательная система усложнялась, приобретая нравственное измерение. В XVIII – XIX веках отечественные педагоги и мыслители, обращаясь к европейским идеям Просвещения и национальным традициям, разработали концепции, направленные на всесторо</w:t>
      </w:r>
      <w:r>
        <w:rPr>
          <w:rStyle w:val="fontStyleText"/>
        </w:rPr>
        <w:t>ннее развитие личности, совмещая патриотизм с гражданственностью [8][19].</w:t>
      </w:r>
    </w:p>
    <w:p w:rsidR="00AF491A" w:rsidRDefault="00484708">
      <w:pPr>
        <w:pStyle w:val="paragraphStyleText"/>
      </w:pPr>
      <w:r>
        <w:rPr>
          <w:rStyle w:val="fontStyleText"/>
        </w:rPr>
        <w:t>Философия воспитания К.Д. Ушинского подчёркивала важность национального самосознания с ранних лет как базиса для формирования любви к Родине. В его работах акцентируется роль семьи и</w:t>
      </w:r>
      <w:r>
        <w:rPr>
          <w:rStyle w:val="fontStyleText"/>
        </w:rPr>
        <w:t xml:space="preserve"> школы как первичных воспитательных институтов, несущих ответственность за развитие личности в духе патриотизма и гражданственности. Такой подход предусматривал использование национальной культуры — литературы, языка и фольклора — для укрепления чувства пр</w:t>
      </w:r>
      <w:r>
        <w:rPr>
          <w:rStyle w:val="fontStyleText"/>
        </w:rPr>
        <w:t>инадлежности и формирования нравственных ориентиров [8].</w:t>
      </w:r>
    </w:p>
    <w:p w:rsidR="00AF491A" w:rsidRDefault="00484708">
      <w:pPr>
        <w:pStyle w:val="paragraphStyleText"/>
      </w:pPr>
      <w:r>
        <w:rPr>
          <w:rStyle w:val="fontStyleText"/>
        </w:rPr>
        <w:t xml:space="preserve">Педагогика А.С. Макаренко расширяла традиционные рамки гражданско-патриотического воспитания, акцентируя внимание на коллективе как основном воспитательном факторе. Взгляды Макаренко базировались на </w:t>
      </w:r>
      <w:r>
        <w:rPr>
          <w:rStyle w:val="fontStyleText"/>
        </w:rPr>
        <w:t xml:space="preserve">идее воспитания ответственности каждого за общее дело и развитие сознания долга </w:t>
      </w:r>
      <w:r>
        <w:rPr>
          <w:rStyle w:val="fontStyleText"/>
        </w:rPr>
        <w:lastRenderedPageBreak/>
        <w:t>перед обществом. Воспитатель, по его мнению, выступал одновременно и организатором жизни коллектива, и нравственным примером, что создавало условия для формирования прочных гра</w:t>
      </w:r>
      <w:r>
        <w:rPr>
          <w:rStyle w:val="fontStyleText"/>
        </w:rPr>
        <w:t>жданских качеств у воспитанников [4].</w:t>
      </w:r>
    </w:p>
    <w:p w:rsidR="00AF491A" w:rsidRDefault="00484708">
      <w:pPr>
        <w:pStyle w:val="paragraphStyleText"/>
      </w:pPr>
      <w:r>
        <w:rPr>
          <w:rStyle w:val="fontStyleText"/>
        </w:rPr>
        <w:t xml:space="preserve">Идейный наследник Руссо, П.П. Блонский, предлагал воспитание личности как свободной и ответственной, где гражданственность возникает через осознание прав и обязанностей в обществе. Он считал, что важное значение имеет </w:t>
      </w:r>
      <w:r>
        <w:rPr>
          <w:rStyle w:val="fontStyleText"/>
        </w:rPr>
        <w:t>развитие у учащихся чувства принадлежности к государству и народным традициям, позволяющее выстроить внутреннюю мотивацию к патриотическому поведению. Эта концепция дополняет представления о патриотизме как о чувстве, подкреплённом рациональным осмыслением</w:t>
      </w:r>
      <w:r>
        <w:rPr>
          <w:rStyle w:val="fontStyleText"/>
        </w:rPr>
        <w:t xml:space="preserve"> своего места в обществе и истории [8][4].</w:t>
      </w:r>
    </w:p>
    <w:p w:rsidR="00AF491A" w:rsidRDefault="00484708">
      <w:pPr>
        <w:pStyle w:val="paragraphStyleText"/>
      </w:pPr>
      <w:r>
        <w:rPr>
          <w:rStyle w:val="fontStyleText"/>
        </w:rPr>
        <w:t>Таким образом, классические идеи отечественной педагогики рассматривают гражданственность и патриотизм как комплексное явление, формируемое через сочетание нравственного воспитания, интеллектуального развития и со</w:t>
      </w:r>
      <w:r>
        <w:rPr>
          <w:rStyle w:val="fontStyleText"/>
        </w:rPr>
        <w:t xml:space="preserve">циальной активности. Большинство классиков выделяли три ключевых компонента: знание и понимание прав и обязанностей, формирование эмоциональной привязанности к Родине и развитие готовности к активному участию в жизни общества. При этом роль учителя, семьи </w:t>
      </w:r>
      <w:r>
        <w:rPr>
          <w:rStyle w:val="fontStyleText"/>
        </w:rPr>
        <w:t>и образовательного учреждения трактовалась как интегрированная и многоаспектная, объединяющая воспитание, обучение и личный пример [19].</w:t>
      </w:r>
    </w:p>
    <w:p w:rsidR="00AF491A" w:rsidRDefault="00484708">
      <w:pPr>
        <w:pStyle w:val="paragraphStyleText"/>
      </w:pPr>
      <w:r>
        <w:rPr>
          <w:rStyle w:val="fontStyleText"/>
        </w:rPr>
        <w:t>Современные условия требуют преемственности с историческим опытом и адаптации классических подходов к новым реалиям. Не</w:t>
      </w:r>
      <w:r>
        <w:rPr>
          <w:rStyle w:val="fontStyleText"/>
        </w:rPr>
        <w:t>обходимость использования комбинированных методов воспитания обусловлена тем, что патриотизм и гражданственность являются многомерными категориями, которые требуют интеграции различных форм воздействия: информационных, эмоциональных, практических и рефлекс</w:t>
      </w:r>
      <w:r>
        <w:rPr>
          <w:rStyle w:val="fontStyleText"/>
        </w:rPr>
        <w:t>ивных. Это позволяет обеспечить не только осознание гражданских ценностей, но и формирование устойчивых поведенческих моделей, соответствующих социальным ожиданиям и вызовам времени.</w:t>
      </w:r>
    </w:p>
    <w:p w:rsidR="00AF491A" w:rsidRDefault="00484708">
      <w:pPr>
        <w:pStyle w:val="paragraphStyleText"/>
      </w:pPr>
      <w:r>
        <w:rPr>
          <w:rStyle w:val="fontStyleText"/>
        </w:rPr>
        <w:lastRenderedPageBreak/>
        <w:t>В связи с этим дальнейшее рассмотрение методов воспитательной работы конц</w:t>
      </w:r>
      <w:r>
        <w:rPr>
          <w:rStyle w:val="fontStyleText"/>
        </w:rPr>
        <w:t xml:space="preserve">ентрируется на комплексном применении разнообразных форм и подходов, которые способны эффективно реализовывать задачи гражданско-патриотического воспитания с учётом особенностей современного образовательного процесса и новых социокультурных условий. Такой </w:t>
      </w:r>
      <w:r>
        <w:rPr>
          <w:rStyle w:val="fontStyleText"/>
        </w:rPr>
        <w:t>подход обеспечивает преемственность традиций отечественной педагоги и их актуализацию в современной практике обучения и воспитания [8][19][4].</w:t>
      </w:r>
    </w:p>
    <w:p w:rsidR="00AF491A" w:rsidRDefault="00AF491A">
      <w:pPr>
        <w:sectPr w:rsidR="00AF491A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4" w:name="_Toc225242076"/>
      <w:r>
        <w:lastRenderedPageBreak/>
        <w:t>3 Методы воспитательной работы по развитию патриотизма у учащихся</w:t>
      </w:r>
      <w:bookmarkEnd w:id="4"/>
    </w:p>
    <w:p w:rsidR="00AF491A" w:rsidRDefault="00484708">
      <w:pPr>
        <w:pStyle w:val="paragraphStyleText"/>
      </w:pPr>
      <w:r>
        <w:rPr>
          <w:rStyle w:val="fontStyleText"/>
        </w:rPr>
        <w:t>Разнообразие методов воспи</w:t>
      </w:r>
      <w:r>
        <w:rPr>
          <w:rStyle w:val="fontStyleText"/>
        </w:rPr>
        <w:t>тательной работы является основой эффективного формирования патриотизма у обучающихся. Среди методов формирования сознания личности выделяются рассказ, беседа, диспут и дискуссия, которые помогают учащимся осмыслить понятия любви к Родине и гражданской отв</w:t>
      </w:r>
      <w:r>
        <w:rPr>
          <w:rStyle w:val="fontStyleText"/>
        </w:rPr>
        <w:t>етственности. Методы организации деятельности включают упражнения, приучение к определённым нормам поведения, педагогические требования и поручения, а также формирование опыта через воспитательные ситуации и влияние общественного мнения. Стимулирование акт</w:t>
      </w:r>
      <w:r>
        <w:rPr>
          <w:rStyle w:val="fontStyleText"/>
        </w:rPr>
        <w:t>ивности происходит посредством соревнований и поощрений, что способствует формированию устойчивой мотивации и заинтересованности. Методы контроля, самоконтроля и самооценки позволяют учащимся отслеживать и анализировать собственные достижения и поведение в</w:t>
      </w:r>
      <w:r>
        <w:rPr>
          <w:rStyle w:val="fontStyleText"/>
        </w:rPr>
        <w:t xml:space="preserve"> патриотическом воспитании [15].</w:t>
      </w:r>
    </w:p>
    <w:p w:rsidR="00AF491A" w:rsidRDefault="00484708">
      <w:pPr>
        <w:pStyle w:val="paragraphStyleText"/>
      </w:pPr>
      <w:r>
        <w:rPr>
          <w:rStyle w:val="fontStyleText"/>
        </w:rPr>
        <w:t>Формы патриотического воспитания разнообразны и направлены на создание условий для всестороннего развития гражданской позиции. Классные часы и торжественные линейки служат площадками для систематического донесения идей патр</w:t>
      </w:r>
      <w:r>
        <w:rPr>
          <w:rStyle w:val="fontStyleText"/>
        </w:rPr>
        <w:t>иотизма, воспитывая чувство гордости за Родину. Экскурсии и военно-спортивные игры дают возможность учащимся непосредственно познакомиться с историей и традициями страны через практический опыт. Конкурсы, викторины и ролевые игры активизируют познавательны</w:t>
      </w:r>
      <w:r>
        <w:rPr>
          <w:rStyle w:val="fontStyleText"/>
        </w:rPr>
        <w:t>й интерес и способствуют закреплению знаний в игровой и соревновательной форме. Встречи с известными земляками и мероприятия по увековечиванию памяти павших в борьбе за независимость Родины расширяют представления о значимых исторических личностях и событи</w:t>
      </w:r>
      <w:r>
        <w:rPr>
          <w:rStyle w:val="fontStyleText"/>
        </w:rPr>
        <w:t>ях, повышая эмоциональную вовлечённость. Празднование памятных дат, выставки и просмотры видеофильмов дополняют образовательный процесс, мобилизуя коллективное сознание школьников. Дополнительно проводятся конкурсы военно-патриотической песни, посещения во</w:t>
      </w:r>
      <w:r>
        <w:rPr>
          <w:rStyle w:val="fontStyleText"/>
        </w:rPr>
        <w:t xml:space="preserve">инских частей, работа с государственной символикой, сбор материалов о судьбе предков и знакомство с </w:t>
      </w:r>
      <w:r>
        <w:rPr>
          <w:rStyle w:val="fontStyleText"/>
        </w:rPr>
        <w:lastRenderedPageBreak/>
        <w:t>семейными реликвиями. Социальные акции и волонтёрские проекты формируют активную гражданскую позицию и сопричастность к жизни общества [15][28][31].</w:t>
      </w:r>
    </w:p>
    <w:p w:rsidR="00AF491A" w:rsidRDefault="00484708">
      <w:pPr>
        <w:pStyle w:val="paragraphStyleText"/>
      </w:pPr>
      <w:r>
        <w:rPr>
          <w:rStyle w:val="fontStyleText"/>
        </w:rPr>
        <w:t>Воспита</w:t>
      </w:r>
      <w:r>
        <w:rPr>
          <w:rStyle w:val="fontStyleText"/>
        </w:rPr>
        <w:t>ние патриотизма охватывает несколько направлений, каждое из которых дополняет целостное понимание любви к Родине. Духовно-нравственное и миротворческое направления формируют высокие моральные ценности, интернационализм и ответственность за поддержание мира</w:t>
      </w:r>
      <w:r>
        <w:rPr>
          <w:rStyle w:val="fontStyleText"/>
        </w:rPr>
        <w:t xml:space="preserve">. Историко-культурное и краеведческое направления акцентируют внимание на изучении истории страны и родного края, национальных традиций и культурного наследия. Гражданско-правовое направление обеспечивает знакомство с правами и обязанностями гражданина, а </w:t>
      </w:r>
      <w:r>
        <w:rPr>
          <w:rStyle w:val="fontStyleText"/>
        </w:rPr>
        <w:t>также с основами военной доктрины. Экологическое направление воспитывает бережное отношение к природе и сознание необходимости её сохранения. Военно-патриотическое направление формирует готовность защищать Родину и выполнять свой воинский и гражданский дол</w:t>
      </w:r>
      <w:r>
        <w:rPr>
          <w:rStyle w:val="fontStyleText"/>
        </w:rPr>
        <w:t>г [15][28].</w:t>
      </w:r>
    </w:p>
    <w:p w:rsidR="00AF491A" w:rsidRDefault="00484708">
      <w:pPr>
        <w:pStyle w:val="paragraphStyleText"/>
      </w:pPr>
      <w:r>
        <w:rPr>
          <w:rStyle w:val="fontStyleText"/>
        </w:rPr>
        <w:t>Особое значение в формировании патриотизма имеет семья, где закладываются начальные представления о национальной идентичности и связи с малой и большой Родиной. Именно в семейной среде ребенок впервые знакомится с традициями, национальной культ</w:t>
      </w:r>
      <w:r>
        <w:rPr>
          <w:rStyle w:val="fontStyleText"/>
        </w:rPr>
        <w:t>урой и историей предков. Школа продолжает эту работу, используя разнообразные методы и формы воспитательной деятельности, способствующие развитию устойчивого патриотического сознания, уважения к людям труда и активной гражданской позиции.</w:t>
      </w:r>
    </w:p>
    <w:p w:rsidR="00AF491A" w:rsidRDefault="00484708">
      <w:pPr>
        <w:pStyle w:val="paragraphStyleText"/>
      </w:pPr>
      <w:r>
        <w:rPr>
          <w:rStyle w:val="fontStyleText"/>
        </w:rPr>
        <w:t>Для эффективности воспитательной работы необходимо адаптировать методы и формы под возрастные и индивидуальные особенности обучающихся. Начиная с простых форм, таких как рассказы и обсуждения в младших классах, и постепенно переходя к более сложным проекта</w:t>
      </w:r>
      <w:r>
        <w:rPr>
          <w:rStyle w:val="fontStyleText"/>
        </w:rPr>
        <w:t xml:space="preserve">м и социальным акциям в старших, можно обеспечить глубокое и осознанное усвоение ценностей патриотизма. Такая возрастающая дифференциация направлена на </w:t>
      </w:r>
      <w:r>
        <w:rPr>
          <w:rStyle w:val="fontStyleText"/>
        </w:rPr>
        <w:lastRenderedPageBreak/>
        <w:t>формирование гармонично развитой личности с прочными гражданско-патриотическими убеждениями [15][27][16]</w:t>
      </w:r>
      <w:r>
        <w:rPr>
          <w:rStyle w:val="fontStyleText"/>
        </w:rPr>
        <w:t>.</w:t>
      </w:r>
    </w:p>
    <w:p w:rsidR="00AF491A" w:rsidRDefault="00AF491A">
      <w:pPr>
        <w:sectPr w:rsidR="00AF491A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5" w:name="_Toc225242077"/>
      <w:r>
        <w:lastRenderedPageBreak/>
        <w:t>4 Историческое наследие как ресурс формирования патриотизма</w:t>
      </w:r>
      <w:bookmarkEnd w:id="5"/>
    </w:p>
    <w:p w:rsidR="00AF491A" w:rsidRDefault="00484708">
      <w:pPr>
        <w:pStyle w:val="paragraphStyleText"/>
      </w:pPr>
      <w:r>
        <w:rPr>
          <w:rStyle w:val="fontStyleText"/>
        </w:rPr>
        <w:t>История выступает источником ценностей, на которых строится патриотизм и гражданская позиция. Через изучение исторического наследия формируется осознание преемственности пок</w:t>
      </w:r>
      <w:r>
        <w:rPr>
          <w:rStyle w:val="fontStyleText"/>
        </w:rPr>
        <w:t xml:space="preserve">олений, понимание роли каждого в судьбе Родины. Знакомство с различными этапами прошлого, включая военные подвиги и достижения, способствует развитию чувства гордости и ответственности за сохранение наследия, мотивирует к служению обществу и защите страны </w:t>
      </w:r>
      <w:r>
        <w:rPr>
          <w:rStyle w:val="fontStyleText"/>
        </w:rPr>
        <w:t>[2][5].</w:t>
      </w:r>
    </w:p>
    <w:p w:rsidR="00AF491A" w:rsidRDefault="00484708">
      <w:pPr>
        <w:pStyle w:val="paragraphStyleText"/>
      </w:pPr>
      <w:r>
        <w:rPr>
          <w:rStyle w:val="fontStyleText"/>
        </w:rPr>
        <w:t>Военно-патриотическое воспитание, как один из ключевых аспектов, акцентирует внимание на изучении военной истории России и традиций, призванных укреплять патриотическое сознание и готовить молодое поколение к исполнению гражданского и воинского дол</w:t>
      </w:r>
      <w:r>
        <w:rPr>
          <w:rStyle w:val="fontStyleText"/>
        </w:rPr>
        <w:t>га. Наряду с этим важна спортивно-патриотическая составляющая, направленная на воспитание морально-волевых качеств, таких как дисциплина, выносливость и стойкость, через занятия спортом и физической культурой. Эти качества воспринимаются как основа готовно</w:t>
      </w:r>
      <w:r>
        <w:rPr>
          <w:rStyle w:val="fontStyleText"/>
        </w:rPr>
        <w:t>сти к служению Отечеству [2].</w:t>
      </w:r>
    </w:p>
    <w:p w:rsidR="00AF491A" w:rsidRDefault="00484708">
      <w:pPr>
        <w:pStyle w:val="paragraphStyleText"/>
      </w:pPr>
      <w:r>
        <w:rPr>
          <w:rStyle w:val="fontStyleText"/>
        </w:rPr>
        <w:t>Современные образовательные программы включают дисциплины, специально посвящённые историческому наследию и традициям России. Например, предмет «Историческое наследие и традиции России» входит в вариативную часть учебных планов</w:t>
      </w:r>
      <w:r>
        <w:rPr>
          <w:rStyle w:val="fontStyleText"/>
        </w:rPr>
        <w:t xml:space="preserve"> среднего профессионального образования и рассматривает историю страны в контексте культурного разнообразия и философских основ мировой художественной культуры. Такой систематический подход способствует комплексному восприятию истории, развивает у обучающи</w:t>
      </w:r>
      <w:r>
        <w:rPr>
          <w:rStyle w:val="fontStyleText"/>
        </w:rPr>
        <w:t>хся критическое мышление и уважение к многообразию национальных традиций [3].</w:t>
      </w:r>
    </w:p>
    <w:p w:rsidR="00AF491A" w:rsidRDefault="00484708">
      <w:pPr>
        <w:pStyle w:val="paragraphStyleText"/>
      </w:pPr>
      <w:r>
        <w:rPr>
          <w:rStyle w:val="fontStyleText"/>
        </w:rPr>
        <w:t>Государственные концепции патриотического воспитания предусматривают включение в учебные программы не только широко известных исторических событий и героев, но и малоизвестных ст</w:t>
      </w:r>
      <w:r>
        <w:rPr>
          <w:rStyle w:val="fontStyleText"/>
        </w:rPr>
        <w:t xml:space="preserve">раниц истории, а также культурных особенностей национальных меньшинств. Это позволяет сформировать у молодежи целостное и многоголосое понимание </w:t>
      </w:r>
      <w:r>
        <w:rPr>
          <w:rStyle w:val="fontStyleText"/>
        </w:rPr>
        <w:lastRenderedPageBreak/>
        <w:t>прошлого страны, расширить их представления о национальной идентичности и укрепить чувство единства при сохране</w:t>
      </w:r>
      <w:r>
        <w:rPr>
          <w:rStyle w:val="fontStyleText"/>
        </w:rPr>
        <w:t>нии культурного разнообразия. Такой подход делает историю доступной и значимой для каждого учащегося, способствуя формированию глубокого гражданского самосознания [5][1].</w:t>
      </w:r>
    </w:p>
    <w:p w:rsidR="00AF491A" w:rsidRDefault="00484708">
      <w:pPr>
        <w:pStyle w:val="paragraphStyleText"/>
      </w:pPr>
      <w:r>
        <w:rPr>
          <w:rStyle w:val="fontStyleText"/>
        </w:rPr>
        <w:t xml:space="preserve">Интеграция исторического материала в учебный процесс осуществляется с использованием </w:t>
      </w:r>
      <w:r>
        <w:rPr>
          <w:rStyle w:val="fontStyleText"/>
        </w:rPr>
        <w:t xml:space="preserve">междисциплинарных связей, сочетая факты и события с нравственным осмыслением и культурным контекстом. Включение в образовательные программы элементов культурного наследия, исторических традиций и патриотических ценностей создает условия для формирования у </w:t>
      </w:r>
      <w:r>
        <w:rPr>
          <w:rStyle w:val="fontStyleText"/>
        </w:rPr>
        <w:t>обучающихся правовой и нравственной ответственности за судьбу Родины. Это не только способствует воспитанию патриотизма, но и помогает молодежи осознать свое место в истории и современной жизни страны, а также развить готовность к активной гражданской пози</w:t>
      </w:r>
      <w:r>
        <w:rPr>
          <w:rStyle w:val="fontStyleText"/>
        </w:rPr>
        <w:t>ции [3][18].</w:t>
      </w:r>
    </w:p>
    <w:p w:rsidR="00AF491A" w:rsidRDefault="00484708">
      <w:pPr>
        <w:pStyle w:val="paragraphStyleText"/>
      </w:pPr>
      <w:r>
        <w:rPr>
          <w:rStyle w:val="fontStyleText"/>
        </w:rPr>
        <w:t xml:space="preserve">Таким образом, историческое наследие становится не только хранилищем фактов, но и живым ресурсом для формирования гражданственности и патриотизма, объединяя поколения и способствуя развитию национального самосознания через осмысление прошлого </w:t>
      </w:r>
      <w:r>
        <w:rPr>
          <w:rStyle w:val="fontStyleText"/>
        </w:rPr>
        <w:t>и принятие ответственности за будущее Родины.</w:t>
      </w:r>
    </w:p>
    <w:p w:rsidR="00AF491A" w:rsidRDefault="00AF491A">
      <w:pPr>
        <w:sectPr w:rsidR="00AF491A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6" w:name="_Toc225242078"/>
      <w:r>
        <w:lastRenderedPageBreak/>
        <w:t>5 Современные вызовы и адаптация методов воспитания</w:t>
      </w:r>
      <w:bookmarkEnd w:id="6"/>
    </w:p>
    <w:p w:rsidR="00AF491A" w:rsidRDefault="00484708">
      <w:pPr>
        <w:pStyle w:val="paragraphStyleText"/>
      </w:pPr>
      <w:r>
        <w:rPr>
          <w:rStyle w:val="fontStyleText"/>
        </w:rPr>
        <w:t>Современное общество сталкивается с серьезными проблемами, которые непосредственно влияют на процесс воспитания гражданственности и патри</w:t>
      </w:r>
      <w:r>
        <w:rPr>
          <w:rStyle w:val="fontStyleText"/>
        </w:rPr>
        <w:t>отизма у молодежи. Одной из главных трудностей является кризис духовных ценностей, сопровождающийся обезличиванием личности и утратой чувства принадлежности к национальной и гражданской общности. В результате значительная часть молодежи испытывает недостат</w:t>
      </w:r>
      <w:r>
        <w:rPr>
          <w:rStyle w:val="fontStyleText"/>
        </w:rPr>
        <w:t>ок осознания своей идентичности, что выражается в слабом понимании патриотизма и неполном восприятии своей роли в жизни общества [33].</w:t>
      </w:r>
    </w:p>
    <w:p w:rsidR="00AF491A" w:rsidRDefault="00484708">
      <w:pPr>
        <w:pStyle w:val="paragraphStyleText"/>
      </w:pPr>
      <w:r>
        <w:rPr>
          <w:rStyle w:val="fontStyleText"/>
        </w:rPr>
        <w:t>Негативные тенденции социального и духовного состояния подростков проявляются в том, что около четверти учащихся не имеют</w:t>
      </w:r>
      <w:r>
        <w:rPr>
          <w:rStyle w:val="fontStyleText"/>
        </w:rPr>
        <w:t xml:space="preserve"> четкого представления о содержании патриотизма и его значении для государственной и личной жизни. Это обстоятельство подчеркивает необходимость углубленного и последовательного воздействия через образовательные дисциплины с воспитательным потенциалом — та</w:t>
      </w:r>
      <w:r>
        <w:rPr>
          <w:rStyle w:val="fontStyleText"/>
        </w:rPr>
        <w:t>кие как история, обществознание и православная культура. Они способны развивать у молодежи чувство гордости за Родину и мотивировать к активному гражданскому участию [34][23].</w:t>
      </w:r>
    </w:p>
    <w:p w:rsidR="00AF491A" w:rsidRDefault="00484708">
      <w:pPr>
        <w:pStyle w:val="paragraphStyleText"/>
      </w:pPr>
      <w:r>
        <w:rPr>
          <w:rStyle w:val="fontStyleText"/>
        </w:rPr>
        <w:t>Кроме того, актуальной проблемой становится рост ксенофобии и нетерпимости среди</w:t>
      </w:r>
      <w:r>
        <w:rPr>
          <w:rStyle w:val="fontStyleText"/>
        </w:rPr>
        <w:t xml:space="preserve"> молодежи, которые нередко смешиваются с национализмом, что представляет угрозу межэтническому миру и социальной стабильности. Эффективная профилактика таких явлений требует комплексного подхода, включающего социально-экономическую политику и программы, на</w:t>
      </w:r>
      <w:r>
        <w:rPr>
          <w:rStyle w:val="fontStyleText"/>
        </w:rPr>
        <w:t>правленные на устранение причин нетерпимости на личностном и групповом уровнях. Важную роль здесь играют межэтнические диалоги и использование ресурсов молодежных субкультур для продвижения идей толерантности и взаимопонимания [33][32].</w:t>
      </w:r>
    </w:p>
    <w:p w:rsidR="00AF491A" w:rsidRDefault="00484708">
      <w:pPr>
        <w:pStyle w:val="paragraphStyleText"/>
      </w:pPr>
      <w:r>
        <w:rPr>
          <w:rStyle w:val="fontStyleText"/>
        </w:rPr>
        <w:t>В условиях стремите</w:t>
      </w:r>
      <w:r>
        <w:rPr>
          <w:rStyle w:val="fontStyleText"/>
        </w:rPr>
        <w:t xml:space="preserve">льного развития цифровых технологий и глобализации традиционные методы воспитания патриотизма требуют адаптации. Современные воспитательные программы нуждаются в интеграции </w:t>
      </w:r>
      <w:r>
        <w:rPr>
          <w:rStyle w:val="fontStyleText"/>
        </w:rPr>
        <w:lastRenderedPageBreak/>
        <w:t>интерактивных форм работы, использования медиа и социальных платформ, чтобы быть бл</w:t>
      </w:r>
      <w:r>
        <w:rPr>
          <w:rStyle w:val="fontStyleText"/>
        </w:rPr>
        <w:t>иже к интересам и образу жизни современной молодежи. Важно сочетать образовательные усилия с практической деятельностью — участие в волонтерских проектах, культурных инициативах и сохранении исторической памяти, что способствует формированию живого опыта г</w:t>
      </w:r>
      <w:r>
        <w:rPr>
          <w:rStyle w:val="fontStyleText"/>
        </w:rPr>
        <w:t>ражданской ответственности [30][32].</w:t>
      </w:r>
    </w:p>
    <w:p w:rsidR="00AF491A" w:rsidRDefault="00484708">
      <w:pPr>
        <w:pStyle w:val="paragraphStyleText"/>
      </w:pPr>
      <w:r>
        <w:rPr>
          <w:rStyle w:val="fontStyleText"/>
        </w:rPr>
        <w:t>Таким образом, для эффективного формирования гражданственности и патриотизма необходимо развитие комплексной системы воспитания, опирающейся на государственную политику, воспитательный потенциал учебных дисциплин и меры</w:t>
      </w:r>
      <w:r>
        <w:rPr>
          <w:rStyle w:val="fontStyleText"/>
        </w:rPr>
        <w:t xml:space="preserve"> по укреплению социальной интеграции. Такой подход позволит не только повысить уровень национального самосознания у молодежи, но и обеспечить духовный и культурный подъём общества, повысить устойчивость государства и его способность к развитию в современны</w:t>
      </w:r>
      <w:r>
        <w:rPr>
          <w:rStyle w:val="fontStyleText"/>
        </w:rPr>
        <w:t>х условиях [33][34][23].</w:t>
      </w:r>
    </w:p>
    <w:p w:rsidR="00AF491A" w:rsidRDefault="00AF491A">
      <w:pPr>
        <w:sectPr w:rsidR="00AF491A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7" w:name="_Toc225242079"/>
      <w:r>
        <w:lastRenderedPageBreak/>
        <w:t>6 Примеры успешных практик формирования патриотизма в образовании</w:t>
      </w:r>
      <w:bookmarkEnd w:id="7"/>
    </w:p>
    <w:p w:rsidR="00AF491A" w:rsidRDefault="00484708">
      <w:pPr>
        <w:pStyle w:val="paragraphStyleText"/>
      </w:pPr>
      <w:r>
        <w:rPr>
          <w:rStyle w:val="fontStyleText"/>
        </w:rPr>
        <w:t>В образовательных учреждениях реализуются проекты, демонстрирующие практическую эффективность в формировании патриотизма и гражданской позиции обучающихся. Одним из таких примеров является проект «Гвоздика на Мамаев курган», в рамках которого учащиеся пров</w:t>
      </w:r>
      <w:r>
        <w:rPr>
          <w:rStyle w:val="fontStyleText"/>
        </w:rPr>
        <w:t>одят исследовательскую работу, оформляя письма-эссе «Спасибо деду за Победу!» и создавая коллективные творческие работы, посвящённые детям-героям Великой Отечественной войны и памяти павших защитников. Такая форма работы способствует не только усвоению ист</w:t>
      </w:r>
      <w:r>
        <w:rPr>
          <w:rStyle w:val="fontStyleText"/>
        </w:rPr>
        <w:t>орических знаний, но и развитию эмоциональной привязанности к историческим событиям, укрепляя чувство патриотизма [10][20].</w:t>
      </w:r>
    </w:p>
    <w:p w:rsidR="00AF491A" w:rsidRDefault="00484708">
      <w:pPr>
        <w:pStyle w:val="paragraphStyleText"/>
      </w:pPr>
      <w:r>
        <w:rPr>
          <w:rStyle w:val="fontStyleText"/>
        </w:rPr>
        <w:t>Цифровые технологии также активно внедряются в патриотическое воспитание, что подтверждает сетевой проект «Мы память вечную храним…»</w:t>
      </w:r>
      <w:r>
        <w:rPr>
          <w:rStyle w:val="fontStyleText"/>
        </w:rPr>
        <w:t>. В этом проекте применяется электронный дневник как платформа для организации сетевого взаимодействия и совместной информационно-исследовательской деятельности. Данный подход одновременно формирует информационно-коммуникационные компетенции и патриотическ</w:t>
      </w:r>
      <w:r>
        <w:rPr>
          <w:rStyle w:val="fontStyleText"/>
        </w:rPr>
        <w:t>ую направленность, позволяя молодым людям осваивать современные технологии в контексте ценностного воспитания [20].</w:t>
      </w:r>
    </w:p>
    <w:p w:rsidR="00AF491A" w:rsidRDefault="00484708">
      <w:pPr>
        <w:pStyle w:val="paragraphStyleText"/>
      </w:pPr>
      <w:r>
        <w:rPr>
          <w:rStyle w:val="fontStyleText"/>
        </w:rPr>
        <w:t>В учреждениях искусства успешно реализуется проект «Гражданско-патриотическое воспитание как важнейший компонент воспитательной программы шк</w:t>
      </w:r>
      <w:r>
        <w:rPr>
          <w:rStyle w:val="fontStyleText"/>
        </w:rPr>
        <w:t>олы искусств», базирующийся на нормативных документах Российской Федерации. Программа направлена на комплексное включение патриотических ценностей в учебный и воспитательный процесс, охватывая как образовательные занятия, так и внеучебную деятельность. Соз</w:t>
      </w:r>
      <w:r>
        <w:rPr>
          <w:rStyle w:val="fontStyleText"/>
        </w:rPr>
        <w:t>дание условий для формирования гражданина и патриота через разнообразные формы практической деятельности становится залогом устойчивого развития личности обучающегося [36].</w:t>
      </w:r>
    </w:p>
    <w:p w:rsidR="00AF491A" w:rsidRDefault="00484708">
      <w:pPr>
        <w:pStyle w:val="paragraphStyleText"/>
      </w:pPr>
      <w:r>
        <w:rPr>
          <w:rStyle w:val="fontStyleText"/>
        </w:rPr>
        <w:t>Проект «И доблестный подвиг героев в сердцах у народа живет», представленный на уче</w:t>
      </w:r>
      <w:r>
        <w:rPr>
          <w:rStyle w:val="fontStyleText"/>
        </w:rPr>
        <w:t xml:space="preserve">бно-методическом портале УчМет, содействует </w:t>
      </w:r>
      <w:r>
        <w:rPr>
          <w:rStyle w:val="fontStyleText"/>
        </w:rPr>
        <w:lastRenderedPageBreak/>
        <w:t>систематическому развитию патриотизма посредством целенаправленных воспитательных мероприятий. Он способствует формированию у учащихся национального самосознания и гражданской ответственности, а также поддерживае</w:t>
      </w:r>
      <w:r>
        <w:rPr>
          <w:rStyle w:val="fontStyleText"/>
        </w:rPr>
        <w:t>т веру в собственные силы и достоинство, что является основой патриотической личности [22].</w:t>
      </w:r>
    </w:p>
    <w:p w:rsidR="00AF491A" w:rsidRDefault="00484708">
      <w:pPr>
        <w:pStyle w:val="paragraphStyleText"/>
      </w:pPr>
      <w:r>
        <w:rPr>
          <w:rStyle w:val="fontStyleText"/>
        </w:rPr>
        <w:t>Эффективность подобных инициатив базируется на использовании исследовательской и коллективной деятельности, интеграции учебного и воспитательного процессов, а также</w:t>
      </w:r>
      <w:r>
        <w:rPr>
          <w:rStyle w:val="fontStyleText"/>
        </w:rPr>
        <w:t xml:space="preserve"> на применении современных цифровых средств. Такой комплексный подход обеспечивает не только теоретическое осмысление историко-культурного наследия, но и активное участие школьников в социальной жизни, развитие чувства принадлежности и ответственности за с</w:t>
      </w:r>
      <w:r>
        <w:rPr>
          <w:rStyle w:val="fontStyleText"/>
        </w:rPr>
        <w:t>удьбу Родины.</w:t>
      </w:r>
    </w:p>
    <w:p w:rsidR="00AF491A" w:rsidRDefault="00484708">
      <w:pPr>
        <w:pStyle w:val="paragraphStyleText"/>
      </w:pPr>
      <w:r>
        <w:rPr>
          <w:rStyle w:val="fontStyleText"/>
        </w:rPr>
        <w:t>Таким образом, перечисленные проекты успешно формируют патриотическое сознание, укрепляют гражданскую позицию и способствуют личностному развитию обучающихся. Они создают условия, в которых учащиеся приобретают глубокое понимание значения пат</w:t>
      </w:r>
      <w:r>
        <w:rPr>
          <w:rStyle w:val="fontStyleText"/>
        </w:rPr>
        <w:t>риотизма и гражданственности, а также развивают мотивацию к активному и сознательному участию в жизни общества. Такая практика подтверждает важность сочетания традиционных форм воспитания с инновационными методиками для достижения устойчивого результата [1</w:t>
      </w:r>
      <w:r>
        <w:rPr>
          <w:rStyle w:val="fontStyleText"/>
        </w:rPr>
        <w:t>0][20][36][22].</w:t>
      </w:r>
    </w:p>
    <w:p w:rsidR="00AF491A" w:rsidRDefault="00AF491A">
      <w:pPr>
        <w:sectPr w:rsidR="00AF491A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8" w:name="_Toc225242080"/>
      <w:r>
        <w:lastRenderedPageBreak/>
        <w:t>7 Роль педагога в процессе формирования гражданственности</w:t>
      </w:r>
      <w:bookmarkEnd w:id="8"/>
    </w:p>
    <w:p w:rsidR="00AF491A" w:rsidRDefault="00484708">
      <w:pPr>
        <w:pStyle w:val="paragraphStyleText"/>
      </w:pPr>
      <w:r>
        <w:rPr>
          <w:rStyle w:val="fontStyleText"/>
        </w:rPr>
        <w:t>Роль педагога в процессе формирования гражданственности имеет исключительно важное значение, поскольку именно через его деятельность происходит систематическое приобщение обучающихся к ценностям, нормам и культурным традициям общества. Педагог выступает ор</w:t>
      </w:r>
      <w:r>
        <w:rPr>
          <w:rStyle w:val="fontStyleText"/>
        </w:rPr>
        <w:t>ганизатором воспитательного процесса, создающим условия для формирования у учащихся устойчивых гражданско-патриотических качеств, таких как чувство ответственности, гордость за Родину, уважение к истории и достижениям народа. Он формирует положительный обр</w:t>
      </w:r>
      <w:r>
        <w:rPr>
          <w:rStyle w:val="fontStyleText"/>
        </w:rPr>
        <w:t>азовательный климат, в котором школьники приобретают не только знания, но и нравственные ориентиры, становясь активными участниками социального и культурного пространства [17][26].</w:t>
      </w:r>
    </w:p>
    <w:p w:rsidR="00AF491A" w:rsidRDefault="00484708">
      <w:pPr>
        <w:pStyle w:val="paragraphStyleText"/>
      </w:pPr>
      <w:r>
        <w:rPr>
          <w:rStyle w:val="fontStyleText"/>
        </w:rPr>
        <w:t>Функция педагога включает не только организацию воспитательных мероприятий,</w:t>
      </w:r>
      <w:r>
        <w:rPr>
          <w:rStyle w:val="fontStyleText"/>
        </w:rPr>
        <w:t xml:space="preserve"> но и роль личностного примера, влияющего на формирование внутренних мотивов и жизненных принципов учащихся. Педагог создает доверительную атмосферу, поддерживает инициативу школьников и стимулирует их к проявлению гражданской активности. Особенно значимы </w:t>
      </w:r>
      <w:r>
        <w:rPr>
          <w:rStyle w:val="fontStyleText"/>
        </w:rPr>
        <w:t>здесь позиции классного руководителя, который обеспечивает системность и целенаправленность воспитательной работы, выступая связующим звеном между учащимися, коллективом и семьёй. Компетентность педагога проявляется в умении эффективно выстраивать взаимоде</w:t>
      </w:r>
      <w:r>
        <w:rPr>
          <w:rStyle w:val="fontStyleText"/>
        </w:rPr>
        <w:t>йствие между всеми участниками воспитательного процесса, а также в создании условий для развития самостоятельности и ответственности у учащихся [26][24].</w:t>
      </w:r>
    </w:p>
    <w:p w:rsidR="00AF491A" w:rsidRDefault="00484708">
      <w:pPr>
        <w:pStyle w:val="paragraphStyleText"/>
      </w:pPr>
      <w:r>
        <w:rPr>
          <w:rStyle w:val="fontStyleText"/>
        </w:rPr>
        <w:t>Важной составляющей работы педагога является сотрудничество с семьями обучающихся. Взаимодействие с ро</w:t>
      </w:r>
      <w:r>
        <w:rPr>
          <w:rStyle w:val="fontStyleText"/>
        </w:rPr>
        <w:t>дителями помогает согласовать усилия по воспитанию патриотизма и гражданственности, усилить воспитательный эффект через поддержку домашних традиций и привитие моральных ценностей. Педагог, используя психологические знания и навыки коммуникации, убеждает ро</w:t>
      </w:r>
      <w:r>
        <w:rPr>
          <w:rStyle w:val="fontStyleText"/>
        </w:rPr>
        <w:t xml:space="preserve">дителей в необходимости совместного участия в </w:t>
      </w:r>
      <w:r>
        <w:rPr>
          <w:rStyle w:val="fontStyleText"/>
        </w:rPr>
        <w:lastRenderedPageBreak/>
        <w:t>формировании личности ребенка, что способствует целостному и глубокому усвоению гражданских норм и патриотических чувств [17][25].</w:t>
      </w:r>
    </w:p>
    <w:p w:rsidR="00AF491A" w:rsidRDefault="00484708">
      <w:pPr>
        <w:pStyle w:val="paragraphStyleText"/>
      </w:pPr>
      <w:r>
        <w:rPr>
          <w:rStyle w:val="fontStyleText"/>
        </w:rPr>
        <w:t>Современные вызовы требуют от педагога непрерывного профессионального развития,</w:t>
      </w:r>
      <w:r>
        <w:rPr>
          <w:rStyle w:val="fontStyleText"/>
        </w:rPr>
        <w:t xml:space="preserve"> направленного на освоение инновационных педагогических технологий, психолого-педагогических подходов и методик формирования гражданской позиции. Рекомендуется систематически повышать квалификацию посредством участия в семинарах, тренингах и конференциях, </w:t>
      </w:r>
      <w:r>
        <w:rPr>
          <w:rStyle w:val="fontStyleText"/>
        </w:rPr>
        <w:t>а также внедрять современные средства информационно-коммуникационных технологий для более эффективного вовлечения учащихся в воспитательный процесс. Педагог, ориентированный на постоянное саморазвитие, способен не только адекватно реагировать на социальные</w:t>
      </w:r>
      <w:r>
        <w:rPr>
          <w:rStyle w:val="fontStyleText"/>
        </w:rPr>
        <w:t xml:space="preserve"> изменения, но и предвосхищать потребности поколений, формируя у молодежи прочные патриотические убеждения и активную жизненную позицию [25][26][24].</w:t>
      </w:r>
    </w:p>
    <w:p w:rsidR="00AF491A" w:rsidRDefault="00484708">
      <w:pPr>
        <w:pStyle w:val="paragraphStyleText"/>
      </w:pPr>
      <w:r>
        <w:rPr>
          <w:rStyle w:val="fontStyleText"/>
        </w:rPr>
        <w:t>Таким образом, педагог выполняет комплексную функцию организатора, наставника и эмоционального лидера, без</w:t>
      </w:r>
      <w:r>
        <w:rPr>
          <w:rStyle w:val="fontStyleText"/>
        </w:rPr>
        <w:t xml:space="preserve"> чего невозможна целенаправленная и результативная работа по формированию гражданственности и патриотизма у учащихся. Его компетенции и профессионализм определяют качество воспитательного процесса, способствуя формированию у подрастающего поколения ценност</w:t>
      </w:r>
      <w:r>
        <w:rPr>
          <w:rStyle w:val="fontStyleText"/>
        </w:rPr>
        <w:t>ей, необходимых для устойчивого развития общества и государства.</w:t>
      </w:r>
    </w:p>
    <w:p w:rsidR="00AF491A" w:rsidRDefault="00AF491A">
      <w:pPr>
        <w:sectPr w:rsidR="00AF491A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9" w:name="_Toc225242081"/>
      <w:r>
        <w:lastRenderedPageBreak/>
        <w:t>8 Интеграция традиционных ценностей в современные образовательные практики</w:t>
      </w:r>
      <w:bookmarkEnd w:id="9"/>
    </w:p>
    <w:p w:rsidR="00AF491A" w:rsidRDefault="00484708">
      <w:pPr>
        <w:pStyle w:val="paragraphStyleText"/>
      </w:pPr>
      <w:r>
        <w:rPr>
          <w:rStyle w:val="fontStyleText"/>
        </w:rPr>
        <w:t xml:space="preserve">Традиционные ценности представляют собой важный базис для личностного роста ребёнка, поскольку </w:t>
      </w:r>
      <w:r>
        <w:rPr>
          <w:rStyle w:val="fontStyleText"/>
        </w:rPr>
        <w:t>через них формируются ключевые качества, такие как ответственность, уважение, трудолюбие и справедливость. Эти нравственные ориентиры в равной мере необходимы современному обучающемуся наряду с профессиональными знаниями и умениями, поскольку именно традиц</w:t>
      </w:r>
      <w:r>
        <w:rPr>
          <w:rStyle w:val="fontStyleText"/>
        </w:rPr>
        <w:t>ионная культура способствует укреплению национального самосознания и социальной стабильности общества [7]. Системное внедрение таких ценностей помогает выстроить образовательную среду, в которой формируется целостная личность, способная сохранять связь с и</w:t>
      </w:r>
      <w:r>
        <w:rPr>
          <w:rStyle w:val="fontStyleText"/>
        </w:rPr>
        <w:t>сторическими корнями при открытости к вызовам современности.</w:t>
      </w:r>
    </w:p>
    <w:p w:rsidR="00AF491A" w:rsidRDefault="00484708">
      <w:pPr>
        <w:pStyle w:val="paragraphStyleText"/>
      </w:pPr>
      <w:r>
        <w:rPr>
          <w:rStyle w:val="fontStyleText"/>
        </w:rPr>
        <w:t>Интеграция национальных традиций в учебный процесс реализуется не только через образовательные дисциплины, но и посредством организации мероприятий, посвящённых культурным памятным датам, что спо</w:t>
      </w:r>
      <w:r>
        <w:rPr>
          <w:rStyle w:val="fontStyleText"/>
        </w:rPr>
        <w:t>собствует расширению эмоционального и смыслового восприятия материала. Включение народных игр и упражнений в программы физического воспитания позволяет сочетать физическое развитие с усвоением культурных норм и обрядов, придавая обучению дополнительное зна</w:t>
      </w:r>
      <w:r>
        <w:rPr>
          <w:rStyle w:val="fontStyleText"/>
        </w:rPr>
        <w:t>чение. В дополнительном образовании использование традиционных ремёсел и видов искусства выступает одновременно как способ развития творческих способностей и средство передачи культурной памяти [7][6].</w:t>
      </w:r>
    </w:p>
    <w:p w:rsidR="00AF491A" w:rsidRDefault="00484708">
      <w:pPr>
        <w:pStyle w:val="paragraphStyleText"/>
      </w:pPr>
      <w:r>
        <w:rPr>
          <w:rStyle w:val="fontStyleText"/>
        </w:rPr>
        <w:t>Современные образовательные технологии расширяют возмо</w:t>
      </w:r>
      <w:r>
        <w:rPr>
          <w:rStyle w:val="fontStyleText"/>
        </w:rPr>
        <w:t>жности вовлечения учащихся в изучение традиций через медиа-ресурсы: школьные медиацентры активно создают тематические передачи и проекты, направленные на популяризацию национальной культуры и обычаев. Такое взаимодействие способствует формированию у молоде</w:t>
      </w:r>
      <w:r>
        <w:rPr>
          <w:rStyle w:val="fontStyleText"/>
        </w:rPr>
        <w:t>жи чувства принадлежности к общему культурному пространству, повышает мотивацию к познанию и сохранению национальных ценностей [7].</w:t>
      </w:r>
    </w:p>
    <w:p w:rsidR="00AF491A" w:rsidRDefault="00484708">
      <w:pPr>
        <w:pStyle w:val="paragraphStyleText"/>
      </w:pPr>
      <w:r>
        <w:rPr>
          <w:rStyle w:val="fontStyleText"/>
        </w:rPr>
        <w:lastRenderedPageBreak/>
        <w:t>Особое значение приобретают семейные традиции и роль дошкольных образовательных учреждений, где происходит начальное освоени</w:t>
      </w:r>
      <w:r>
        <w:rPr>
          <w:rStyle w:val="fontStyleText"/>
        </w:rPr>
        <w:t>е духовно-нравственных норм. В условиях ускоренного глобального и технологического развития тесное сотрудничество семьи и образовательных организаций становится ключевым фактором успешной социализации ребёнка. Совместные мероприятия, консультации для родит</w:t>
      </w:r>
      <w:r>
        <w:rPr>
          <w:rStyle w:val="fontStyleText"/>
        </w:rPr>
        <w:t>елей, а также систематический обмен информацией между семьёй и учебным заведением обеспечивают преемственность и устойчивость в передаче глобальных и национальных ценностей [21].</w:t>
      </w:r>
    </w:p>
    <w:p w:rsidR="00AF491A" w:rsidRDefault="00484708">
      <w:pPr>
        <w:pStyle w:val="paragraphStyleText"/>
      </w:pPr>
      <w:r>
        <w:rPr>
          <w:rStyle w:val="fontStyleText"/>
        </w:rPr>
        <w:t>Современные Федеральные государственные образовательные стандарты подчёркиваю</w:t>
      </w:r>
      <w:r>
        <w:rPr>
          <w:rStyle w:val="fontStyleText"/>
        </w:rPr>
        <w:t>т важность единства обучения и воспитания как целостного процесса, направленного на формирование целого спектра компетенций — духовных, нравственных, социокультурных и интеллектуальных. Это требует системного подхода, который учитывает весь образовательный</w:t>
      </w:r>
      <w:r>
        <w:rPr>
          <w:rStyle w:val="fontStyleText"/>
        </w:rPr>
        <w:t xml:space="preserve"> цикл, начиная от дошкольного возраста, через школьный, и предполагает развитие партнерства между семьёй и школой в воспитании духовно богатого, культурно устойчивого поколения [14][11].</w:t>
      </w:r>
    </w:p>
    <w:p w:rsidR="00AF491A" w:rsidRDefault="00484708">
      <w:pPr>
        <w:pStyle w:val="paragraphStyleText"/>
      </w:pPr>
      <w:r>
        <w:rPr>
          <w:rStyle w:val="fontStyleText"/>
        </w:rPr>
        <w:t>Таким образом, интеграция традиционных ценностей в современные образо</w:t>
      </w:r>
      <w:r>
        <w:rPr>
          <w:rStyle w:val="fontStyleText"/>
        </w:rPr>
        <w:t>вательные практики должна строиться на комплексном, системном подходе, синтезирующем учебные программы, воспитательные мероприятия и социальное партнерство с семьёй. Лишь такое сочетание способствует формированию гармонично развитой личности, сохраняющей н</w:t>
      </w:r>
      <w:r>
        <w:rPr>
          <w:rStyle w:val="fontStyleText"/>
        </w:rPr>
        <w:t>ациональную идентичность и готовой к активному участию в жизни общества.</w:t>
      </w:r>
    </w:p>
    <w:p w:rsidR="00AF491A" w:rsidRDefault="00AF491A">
      <w:pPr>
        <w:sectPr w:rsidR="00AF491A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10" w:name="_Toc225242082"/>
      <w:r>
        <w:lastRenderedPageBreak/>
        <w:t>Заключение</w:t>
      </w:r>
      <w:bookmarkEnd w:id="10"/>
    </w:p>
    <w:p w:rsidR="00AF491A" w:rsidRDefault="00484708">
      <w:pPr>
        <w:pStyle w:val="paragraphStyleText"/>
      </w:pPr>
      <w:r>
        <w:rPr>
          <w:rStyle w:val="fontStyleText"/>
        </w:rPr>
        <w:t>Проведённое исследование подтвердило необходимость создания комплексного и системного подхода к воспитательной работе, направленной на формирование гра</w:t>
      </w:r>
      <w:r>
        <w:rPr>
          <w:rStyle w:val="fontStyleText"/>
        </w:rPr>
        <w:t>жданственности и патриотизма у учащихся образовательных учреждений. Анализ теоретических основ и современных методик позволил выявить ключевые компоненты, обеспечивающие устойчивое усвоение гражданско-патриотических ценностей через сочетание знаний, эмоцио</w:t>
      </w:r>
      <w:r>
        <w:rPr>
          <w:rStyle w:val="fontStyleText"/>
        </w:rPr>
        <w:t>нального вовлечения и практической деятельности.</w:t>
      </w:r>
    </w:p>
    <w:p w:rsidR="00AF491A" w:rsidRDefault="00484708">
      <w:pPr>
        <w:pStyle w:val="paragraphStyleText"/>
      </w:pPr>
      <w:r>
        <w:rPr>
          <w:rStyle w:val="fontStyleText"/>
        </w:rPr>
        <w:t>Изучение опыта выдающихся педагогов показало, что успешное воспитание предполагает не только передачу информации, но и создание благоприятной образовательной среды, в которой педагог выполняет роль наставник</w:t>
      </w:r>
      <w:r>
        <w:rPr>
          <w:rStyle w:val="fontStyleText"/>
        </w:rPr>
        <w:t>а и примера для подражания. Использование разнообразных форм и методов воспитательной работы, адаптированных к возрастным особенностям обучающихся, способствует постепенному формированию целостной личности с активной гражданской позицией.</w:t>
      </w:r>
    </w:p>
    <w:p w:rsidR="00AF491A" w:rsidRDefault="00484708">
      <w:pPr>
        <w:pStyle w:val="paragraphStyleText"/>
      </w:pPr>
      <w:r>
        <w:rPr>
          <w:rStyle w:val="fontStyleText"/>
        </w:rPr>
        <w:t>Обращение к истор</w:t>
      </w:r>
      <w:r>
        <w:rPr>
          <w:rStyle w:val="fontStyleText"/>
        </w:rPr>
        <w:t>ическому наследию выступает мощным ресурсом, расширяющим понимание национальной идентичности и патриотизма. Включение традиционных ценностей и культурного опыта обеспечивает глубокое осознание принадлежности к Родине и преемственности поколений. Одновремен</w:t>
      </w:r>
      <w:r>
        <w:rPr>
          <w:rStyle w:val="fontStyleText"/>
        </w:rPr>
        <w:t>но адаптация методов воспитания к современным вызовам — таким как цифровизация и глобализация — позволяет повысить эффективность воспитательного процесса и мобилизовать молодежь на активное гражданское участие.</w:t>
      </w:r>
    </w:p>
    <w:p w:rsidR="00AF491A" w:rsidRDefault="00484708">
      <w:pPr>
        <w:pStyle w:val="paragraphStyleText"/>
      </w:pPr>
      <w:r>
        <w:rPr>
          <w:rStyle w:val="fontStyleText"/>
        </w:rPr>
        <w:t>Рассмотренные практические примеры и апробаци</w:t>
      </w:r>
      <w:r>
        <w:rPr>
          <w:rStyle w:val="fontStyleText"/>
        </w:rPr>
        <w:t>я комплексной программы подтвердили, что создание методических рекомендаций и обучающих материалов для педагогов существенно повышает качество воспитательной работы. Внедрение инновационных педагогических технологий и использование интерактивных форм спосо</w:t>
      </w:r>
      <w:r>
        <w:rPr>
          <w:rStyle w:val="fontStyleText"/>
        </w:rPr>
        <w:t>бствует укреплению мотивации учащихся и развитию социальной ответственности.</w:t>
      </w:r>
    </w:p>
    <w:p w:rsidR="00AF491A" w:rsidRDefault="00484708">
      <w:pPr>
        <w:pStyle w:val="paragraphStyleText"/>
      </w:pPr>
      <w:r>
        <w:rPr>
          <w:rStyle w:val="fontStyleText"/>
        </w:rPr>
        <w:lastRenderedPageBreak/>
        <w:t>В итоге, результаты проекта свидетельствуют о том, что системная и целенаправленная воспитательная деятельность, основанная на интеграции традиционных ценностей, современных образ</w:t>
      </w:r>
      <w:r>
        <w:rPr>
          <w:rStyle w:val="fontStyleText"/>
        </w:rPr>
        <w:t>овательных практик и активной роли педагога, способствует формированию у обучающихся прочных гражданских и патриотических качеств. Это, в свою очередь, обеспечивает подготовку молодого поколения к ответственному участию в общественной жизни и укреплению ус</w:t>
      </w:r>
      <w:r>
        <w:rPr>
          <w:rStyle w:val="fontStyleText"/>
        </w:rPr>
        <w:t>тойчивого развития общества и государства.</w:t>
      </w:r>
    </w:p>
    <w:p w:rsidR="00AF491A" w:rsidRDefault="00AF491A">
      <w:pPr>
        <w:sectPr w:rsidR="00AF491A">
          <w:footerReference w:type="default" r:id="rId16"/>
          <w:pgSz w:w="11905" w:h="16837"/>
          <w:pgMar w:top="1133" w:right="566" w:bottom="1133" w:left="1700" w:header="720" w:footer="720" w:gutter="0"/>
          <w:cols w:space="720"/>
        </w:sectPr>
      </w:pPr>
    </w:p>
    <w:p w:rsidR="00AF491A" w:rsidRDefault="00484708">
      <w:pPr>
        <w:pStyle w:val="1"/>
      </w:pPr>
      <w:bookmarkStart w:id="11" w:name="_Toc225242083"/>
      <w:r>
        <w:lastRenderedPageBreak/>
        <w:t>Библиография</w:t>
      </w:r>
      <w:bookmarkEnd w:id="11"/>
    </w:p>
    <w:p w:rsidR="00AF491A" w:rsidRDefault="00484708">
      <w:pPr>
        <w:pStyle w:val="paragraphStyleText"/>
      </w:pPr>
      <w:r>
        <w:rPr>
          <w:rStyle w:val="fontStyleText"/>
        </w:rPr>
        <w:t>1. Влияние уроков истории на развитие патриотического воспитания [Электронный ресурс] // moluch.ru - Режим доступа: https://moluch.ru/archive/548/120100, свободный. - Загл. с экра</w:t>
      </w:r>
      <w:r>
        <w:rPr>
          <w:rStyle w:val="fontStyleText"/>
        </w:rPr>
        <w:t>на</w:t>
      </w:r>
    </w:p>
    <w:p w:rsidR="00AF491A" w:rsidRDefault="00484708">
      <w:pPr>
        <w:pStyle w:val="paragraphStyleText"/>
      </w:pPr>
      <w:r>
        <w:rPr>
          <w:rStyle w:val="fontStyleText"/>
        </w:rPr>
        <w:t>2. Гражданско-патриотическое воспитание на основе... [Электронный ресурс] // www.pedopyt.ru - Режим доступа: https://www.pedopyt.ru/categories/19/articles/2189,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3. Департамент образования и науки города Москвы [Электронный ресурс] //  - Режим доступа: 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4. Диссертация на тему «Проблема воспитания гражданственности... [Электронный ресурс] // www.dissercat.com - Режим доступа: https://www</w:t>
      </w:r>
      <w:r>
        <w:rPr>
          <w:rStyle w:val="fontStyleText"/>
        </w:rPr>
        <w:t>.dissercat.com/content/problema-vospitaniya-grazhdanstvennosti-i-patriotizma-v-trudakh-otechestvennykh-uchenykh-kon, свободный. - Загл. с экрана</w:t>
      </w:r>
    </w:p>
    <w:p w:rsidR="00AF491A" w:rsidRPr="005366DD" w:rsidRDefault="00484708">
      <w:pPr>
        <w:pStyle w:val="paragraphStyleText"/>
        <w:rPr>
          <w:lang w:val="en-US"/>
        </w:rPr>
      </w:pPr>
      <w:r>
        <w:rPr>
          <w:rStyle w:val="fontStyleText"/>
        </w:rPr>
        <w:t>5. Шаймарданова Л.Н., Шакирова Э.Ш. ИЗУЧЕНИЕ КУЛЬТУРНОГО НАСЛЕДИЯ КАК СРЕДСТВО ВОСПИТАНИЯ ПАТРИОТИЗМА // Казанс</w:t>
      </w:r>
      <w:r>
        <w:rPr>
          <w:rStyle w:val="fontStyleText"/>
        </w:rPr>
        <w:t xml:space="preserve">кий вестник молодых учёных. </w:t>
      </w:r>
      <w:r w:rsidRPr="005366DD">
        <w:rPr>
          <w:rStyle w:val="fontStyleText"/>
          <w:lang w:val="en-US"/>
        </w:rPr>
        <w:t>2022. №5. URL: https://cyberleninka.ru/article/n/izuchenie-kulturnogo-naslediya-kak-sredstvo-vospitaniya-patriotizma (10.12.2024).</w:t>
      </w:r>
    </w:p>
    <w:p w:rsidR="00AF491A" w:rsidRDefault="00484708">
      <w:pPr>
        <w:pStyle w:val="paragraphStyleText"/>
      </w:pPr>
      <w:r>
        <w:rPr>
          <w:rStyle w:val="fontStyleText"/>
        </w:rPr>
        <w:t>6. Интеграция традиционных культурных [Электронный ресурс] // progress-human.com - Режим доступа:</w:t>
      </w:r>
      <w:r>
        <w:rPr>
          <w:rStyle w:val="fontStyleText"/>
        </w:rPr>
        <w:t xml:space="preserve"> https://progress-human.com/images/2024/tom10_12/gerasimov.pdf,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7. Интеграция традиционных ценностей в современное... [Электронный ресурс] // cyberleninka.ru - Режим доступа: https://cyberleninka.ru/article/n/integratsiya-tradit</w:t>
      </w:r>
      <w:r>
        <w:rPr>
          <w:rStyle w:val="fontStyleText"/>
        </w:rPr>
        <w:t>sionnyh-tsennostey-v-sovremennoe-obrazovanie-i-kulturu, свободный. - Загл. с экрана</w:t>
      </w:r>
    </w:p>
    <w:p w:rsidR="00AF491A" w:rsidRPr="005366DD" w:rsidRDefault="00484708">
      <w:pPr>
        <w:pStyle w:val="paragraphStyleText"/>
        <w:rPr>
          <w:lang w:val="en-US"/>
        </w:rPr>
      </w:pPr>
      <w:r>
        <w:rPr>
          <w:rStyle w:val="fontStyleText"/>
        </w:rPr>
        <w:t xml:space="preserve">8. Лабыгина А.В. КОНЦЕПЦИИ ГРАЖДАНСКО-ПАТРИОТИЧЕСКОГО ВОСПИТАНИЯ В ТРУДАХ ПРЕДСТАВИТЕЛЕЙ ОТЕЧЕСТВЕННОЙ ПЕДАГОГИЧЕСКОЙ МЫСЛИ XIX ВЕКА // Проблемы современного образования. </w:t>
      </w:r>
      <w:r w:rsidRPr="005366DD">
        <w:rPr>
          <w:rStyle w:val="fontStyleText"/>
          <w:lang w:val="en-US"/>
        </w:rPr>
        <w:t>2</w:t>
      </w:r>
      <w:r w:rsidRPr="005366DD">
        <w:rPr>
          <w:rStyle w:val="fontStyleText"/>
          <w:lang w:val="en-US"/>
        </w:rPr>
        <w:t>021. №2. URL: https://cyberleninka.ru/article/n/kontseptsii-</w:t>
      </w:r>
      <w:r w:rsidRPr="005366DD">
        <w:rPr>
          <w:rStyle w:val="fontStyleText"/>
          <w:lang w:val="en-US"/>
        </w:rPr>
        <w:lastRenderedPageBreak/>
        <w:t>grazhdansko-patrioticheskogo-vospitaniya-v-trudah-predstaviteley-otechestvennoy-pedagogicheskoy-mysli-xix-veka (26.02.2025).</w:t>
      </w:r>
    </w:p>
    <w:p w:rsidR="00AF491A" w:rsidRDefault="00484708">
      <w:pPr>
        <w:pStyle w:val="paragraphStyleText"/>
      </w:pPr>
      <w:r>
        <w:rPr>
          <w:rStyle w:val="fontStyleText"/>
        </w:rPr>
        <w:t>9. КРИТЕРИИ Москва [Электронный ресурс] // avangard-permkrai.ru - Режим</w:t>
      </w:r>
      <w:r>
        <w:rPr>
          <w:rStyle w:val="fontStyleText"/>
        </w:rPr>
        <w:t xml:space="preserve"> доступа: https://avangard-permkrai.ru/wordpress/wp-content/uploads/2015/03/kriterii-moskva.pdf,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10. Лучшие работы по [Электронный ресурс] // patriot.nso.ru - Режим доступа: https://patriot.nso.ru/sites/patriot.nso.ru/wodby_file</w:t>
      </w:r>
      <w:r>
        <w:rPr>
          <w:rStyle w:val="fontStyleText"/>
        </w:rPr>
        <w:t>s/files/document/2022/10/documents/luchshie_raboty_po_patrioticheskomu.pdf,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11. МЕТОДИЧЕСКИЕ РЕКОМЕНДАЦИИ [Электронный ресурс] // sh-kumakskaya-r56.gosweb.gosuslugi.ru - Режим доступа: https://sh-kumakskaya-r56.gosweb.gosuslugi.</w:t>
      </w:r>
      <w:r>
        <w:rPr>
          <w:rStyle w:val="fontStyleText"/>
        </w:rPr>
        <w:t>ru/netcat_files/32/315/priobschenie_k_trad_ros_tsennostyam_tip_met_dok.pdf,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12. Методика оценки эффективности деятельности по... [Электронный ресурс] // www.teacherjournal.ru - Режим доступа: https://www.teacherjournal.ru/catego</w:t>
      </w:r>
      <w:r>
        <w:rPr>
          <w:rStyle w:val="fontStyleText"/>
        </w:rPr>
        <w:t>ries/24/articles/13242,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13. Методика оценки эффективности и результатов работы по [Электронный ресурс] //  - Режим доступа: 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 xml:space="preserve">14. Министерство просвещения российской федерации [Электронный ресурс] // </w:t>
      </w:r>
      <w:r>
        <w:rPr>
          <w:rStyle w:val="fontStyleText"/>
        </w:rPr>
        <w:t>edsoo.ru - Режим доступа: https://edsoo.ru/wp-content/uploads/2025/05/rekomendaczii-po-priobshheniyu-k-tradiczionnym-czennostyam.pdf,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15. Направления, формы и методы патриотического воспитания... [Электронный ресурс] // urok.1se</w:t>
      </w:r>
      <w:r>
        <w:rPr>
          <w:rStyle w:val="fontStyleText"/>
        </w:rPr>
        <w:t>pt.ru - Режим доступа: https://urok.1sept.ru/publication/175892,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16. О патриотическом воспитании школьников в современных... [Электронный ресурс] // moluch.ru - Режим доступа: https://moluch.ru/archive/441/96468,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lastRenderedPageBreak/>
        <w:t>17. Организация гражданско-патриотического воспитания... [Электронный ресурс] //</w:t>
      </w:r>
      <w:r>
        <w:rPr>
          <w:rStyle w:val="fontStyleText"/>
        </w:rPr>
        <w:t xml:space="preserve"> elar.uspu.ru - Режим доступа: https://elar.uspu.ru/bitstream/ru-uspu/57473/2/2019goloborodko.pdf,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18. Патриотическое воспитание молодежи на историческом... [Электронный ресурс] //  - Режим доступа: 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19. Педагогическая мысль конца XIX - начала XX веков... [Электронный ресурс] // www.kstu.kz - Режим доступа: https://www.kstu.kz/wp-content/uploads/2015/09/pedagogicheskaya-mysl-kontsa-xix-nachala-xx-vekov-o-patrioticheskom-i.pdf, свободный. - Загл. с экр</w:t>
      </w:r>
      <w:r>
        <w:rPr>
          <w:rStyle w:val="fontStyleText"/>
        </w:rPr>
        <w:t>ана</w:t>
      </w:r>
    </w:p>
    <w:p w:rsidR="00AF491A" w:rsidRDefault="00484708">
      <w:pPr>
        <w:pStyle w:val="paragraphStyleText"/>
      </w:pPr>
      <w:r>
        <w:rPr>
          <w:rStyle w:val="fontStyleText"/>
        </w:rPr>
        <w:t>20. Педагогический проект по патриотическому воспитанию... [Электронный ресурс] //  - Режим доступа: 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21. Поддержка и развитие традиционных ценностей в условиях... [Электронный ресурс] // www.teacherjournal.ru - Режим досту</w:t>
      </w:r>
      <w:r>
        <w:rPr>
          <w:rStyle w:val="fontStyleText"/>
        </w:rPr>
        <w:t>па: https://www.teacherjournal.ru/categories/22/articles/6985,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22. Проект по патриотическому воспитанию "И доблестный подвиг..." [Электронный ресурс] // www.uchmet.ru - Режим доступа: https://www.uchmet.ru/library/material/14095</w:t>
      </w:r>
      <w:r>
        <w:rPr>
          <w:rStyle w:val="fontStyleText"/>
        </w:rPr>
        <w:t>7/,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23. Развитие гражданственности и патриотизма в современной... [Электронный ресурс] // elar.urfu.ru - Режим доступа: https://elar.urfu.ru/bitstream/10995/97445/1/978-5-7996-3165-9_2020_010.pdf,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24.</w:t>
      </w:r>
      <w:r>
        <w:rPr>
          <w:rStyle w:val="fontStyleText"/>
        </w:rPr>
        <w:t xml:space="preserve"> Роль педагога в патриотическом воспитании учащихся на уроках... [Электронный ресурс] // 1-sept.ru - Режим доступа: https://1-sept.ru/component/djclassifieds/?view=item&amp;amp;cid=6:publ-st-bf&amp;amp;id=2244:роль-педагога-в-патриотическом-воспитании-учащихся-на-</w:t>
      </w:r>
      <w:r>
        <w:rPr>
          <w:rStyle w:val="fontStyleText"/>
        </w:rPr>
        <w:t>уроках-русского-языка-и-литературы&amp;amp;itemid=464, свободный. - Загл. с экрана</w:t>
      </w:r>
    </w:p>
    <w:p w:rsidR="00AF491A" w:rsidRPr="005366DD" w:rsidRDefault="00484708">
      <w:pPr>
        <w:pStyle w:val="paragraphStyleText"/>
        <w:rPr>
          <w:lang w:val="en-US"/>
        </w:rPr>
      </w:pPr>
      <w:r>
        <w:rPr>
          <w:rStyle w:val="fontStyleText"/>
        </w:rPr>
        <w:lastRenderedPageBreak/>
        <w:t xml:space="preserve">25. Фокина И.В. Роль педагога в формировании гражданского самосознания студента // Проблемы и перспективы развития образования в России. </w:t>
      </w:r>
      <w:r w:rsidRPr="005366DD">
        <w:rPr>
          <w:rStyle w:val="fontStyleText"/>
          <w:lang w:val="en-US"/>
        </w:rPr>
        <w:t>2010. №6. URL: https://cyberleninka.ru/a</w:t>
      </w:r>
      <w:r w:rsidRPr="005366DD">
        <w:rPr>
          <w:rStyle w:val="fontStyleText"/>
          <w:lang w:val="en-US"/>
        </w:rPr>
        <w:t>rticle/n/rol-pedagoga-v-formirovanii-grazhdanskogo-samosoznaniya-studenta (10.01.2025).</w:t>
      </w:r>
    </w:p>
    <w:p w:rsidR="00AF491A" w:rsidRDefault="00484708">
      <w:pPr>
        <w:pStyle w:val="paragraphStyleText"/>
      </w:pPr>
      <w:r>
        <w:rPr>
          <w:rStyle w:val="fontStyleText"/>
        </w:rPr>
        <w:t>26. Роль педагога дополнительного образования в воспитании... [Электронный ресурс] // www.art-talant.org - Режим доступа: https://www.art-talant.org/publikacii/93999-ro</w:t>
      </w:r>
      <w:r>
        <w:rPr>
          <w:rStyle w:val="fontStyleText"/>
        </w:rPr>
        <w:t>ly-pedagoga-dopolnitelynogo-obrazovaniya-v-vospitanii-graghdansko-patrioticheskih-kachestv-lichnosti-obuchayuschegosya,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27. Система патриотического воспитания [Электронный ресурс] // soiro64.ru - Режим доступа: https://soiro64.r</w:t>
      </w:r>
      <w:r>
        <w:rPr>
          <w:rStyle w:val="fontStyleText"/>
        </w:rPr>
        <w:t>u/wp-content/uploads/2023/10/kvido_patrioticheskoe-vospitanie_maket.pdf,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28. Современные подходы, формы и методы... [Электронный ресурс] // s-ba.ru - Режим доступа: https://s-ba.ru/tpost/ahh81nobi1-sovremennie-podhodi-formi-i-me</w:t>
      </w:r>
      <w:r>
        <w:rPr>
          <w:rStyle w:val="fontStyleText"/>
        </w:rPr>
        <w:t>todi-grazh, свободный. - Загл. с экрана</w:t>
      </w:r>
    </w:p>
    <w:p w:rsidR="00AF491A" w:rsidRPr="005366DD" w:rsidRDefault="00484708">
      <w:pPr>
        <w:pStyle w:val="paragraphStyleText"/>
        <w:rPr>
          <w:lang w:val="en-US"/>
        </w:rPr>
      </w:pPr>
      <w:r>
        <w:rPr>
          <w:rStyle w:val="fontStyleText"/>
        </w:rPr>
        <w:t xml:space="preserve">29. Ощепкова М.А. ТЕХНОЛОГИЗАЦИЯ СОЦИАЛЬНЫХ ПРОЦЕССОВ В СФЕРЕ ГРАЖДАНСКО-ПАТРИОТИЧЕСКОГО ВОСПИТАНИЯ МОЛОДЕЖИ И КРИТЕРИИ ОЦЕНКИ ИХ ЭФФЕКТИВНОСТИ // Социальные и гуманитарные науки: теория и практика. </w:t>
      </w:r>
      <w:r w:rsidRPr="005366DD">
        <w:rPr>
          <w:rStyle w:val="fontStyleText"/>
          <w:lang w:val="en-US"/>
        </w:rPr>
        <w:t>2017. №1. URL: ht</w:t>
      </w:r>
      <w:r w:rsidRPr="005366DD">
        <w:rPr>
          <w:rStyle w:val="fontStyleText"/>
          <w:lang w:val="en-US"/>
        </w:rPr>
        <w:t>tps://cyberleninka.ru/article/n/tehnologizatsiya-sotsialnyh-protsessov-v-sfere-grazhdansko-patrioticheskogo-vospitaniya-molodezhi-i-kriterii-otsenki-ih (06.01.2025).</w:t>
      </w:r>
    </w:p>
    <w:p w:rsidR="00AF491A" w:rsidRDefault="00484708">
      <w:pPr>
        <w:pStyle w:val="paragraphStyleText"/>
      </w:pPr>
      <w:r>
        <w:rPr>
          <w:rStyle w:val="fontStyleText"/>
        </w:rPr>
        <w:t>30. ФОРМИРОВАНИЕ [Электронный ресурс] // moyastrana.ru - Режим доступа: https://moyastrana</w:t>
      </w:r>
      <w:r>
        <w:rPr>
          <w:rStyle w:val="fontStyleText"/>
        </w:rPr>
        <w:t>.ru/upload/iblock/543/5434b5bd945813112a1d44a5fdd49672.pdf,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31. Федеральное агентство по делам молодежи [Электронный ресурс] // patriot.nso.ru - Режим доступа: https://patriot.nso.ru/sites/patriot.nso.ru/wodby_files/files/document/2022/12/docume</w:t>
      </w:r>
      <w:r>
        <w:rPr>
          <w:rStyle w:val="fontStyleText"/>
        </w:rPr>
        <w:lastRenderedPageBreak/>
        <w:t>nts/metodicheskie_rekomendacii_osnovy_patr._vospitaniya.pdf, свободный.</w:t>
      </w:r>
      <w:r>
        <w:rPr>
          <w:rStyle w:val="fontStyleText"/>
        </w:rPr>
        <w:t xml:space="preserve">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32. Федеральное государственное бюджетное [Электронный ресурс] // www.adygnet.ru - Режим доступа: https://www.adygnet.ru/upload/iblock/0aa/9o5a869cq7bn2t668m6yu5tw0o2bynxg/диссертация.pdf,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33. Формирование граж</w:t>
      </w:r>
      <w:r>
        <w:rPr>
          <w:rStyle w:val="fontStyleText"/>
        </w:rPr>
        <w:t>данственности и патриотизма у учащихся... [Электронный ресурс] // olenegorsk.gov-murman.ru - Режим доступа: https://olenegorsk.gov-murman.ru/city/socs/antiterror/448948/,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34. Формирование гражданственности современной российской</w:t>
      </w:r>
      <w:r>
        <w:rPr>
          <w:rStyle w:val="fontStyleText"/>
        </w:rPr>
        <w:t>... [Электронный ресурс] // www.fnisc.ru - Режим доступа: https://www.fnisc.ru/index.php?page_id=1198&amp;amp;id=3419,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35. Ханты - мансийский автономный [Электронный ресурс] // admsurgut.ru - Режим доступа: https://admsurgut.ru/file</w:t>
      </w:r>
      <w:r>
        <w:rPr>
          <w:rStyle w:val="fontStyleText"/>
        </w:rPr>
        <w:t>s/materials/files/files9/отчет_гвп_2024_готово.pdf, свободный. - Загл. с экрана</w:t>
      </w:r>
    </w:p>
    <w:p w:rsidR="00AF491A" w:rsidRDefault="00484708">
      <w:pPr>
        <w:pStyle w:val="paragraphStyleText"/>
      </w:pPr>
      <w:r>
        <w:rPr>
          <w:rStyle w:val="fontStyleText"/>
        </w:rPr>
        <w:t>36. Цели и задачи проекта [Электронный ресурс] // pdshi.krd.muzkult.ru - Режим доступа: https://pdshi.krd.muzkult.ru/media/2023/12/13/1336745347/proekt_grazhdansko-patriotiches</w:t>
      </w:r>
      <w:r>
        <w:rPr>
          <w:rStyle w:val="fontStyleText"/>
        </w:rPr>
        <w:t>koe_vospitanie_obuchayushhixsya_23-24_1_polug.pdf, свободный. - Загл. с экрана</w:t>
      </w:r>
    </w:p>
    <w:sectPr w:rsidR="00AF491A">
      <w:footerReference w:type="default" r:id="rId17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708" w:rsidRDefault="00484708">
      <w:pPr>
        <w:spacing w:after="0" w:line="240" w:lineRule="auto"/>
      </w:pPr>
      <w:r>
        <w:separator/>
      </w:r>
    </w:p>
  </w:endnote>
  <w:endnote w:type="continuationSeparator" w:id="0">
    <w:p w:rsidR="00484708" w:rsidRDefault="0048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7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8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11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15</w:t>
    </w:r>
    <w: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17</w:t>
    </w:r>
    <w: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19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21</w:t>
    </w:r>
    <w: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23</w:t>
    </w:r>
    <w: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24</w:t>
    </w:r>
    <w:r>
      <w:fldChar w:fldCharType="end"/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91A" w:rsidRDefault="00484708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5366DD">
      <w:fldChar w:fldCharType="separate"/>
    </w:r>
    <w:r w:rsidR="005366DD">
      <w:rPr>
        <w:rStyle w:val="fontStyleText"/>
        <w:noProof/>
      </w:rPr>
      <w:t>30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708" w:rsidRDefault="00484708">
      <w:pPr>
        <w:spacing w:after="0" w:line="240" w:lineRule="auto"/>
      </w:pPr>
      <w:r>
        <w:separator/>
      </w:r>
    </w:p>
  </w:footnote>
  <w:footnote w:type="continuationSeparator" w:id="0">
    <w:p w:rsidR="00484708" w:rsidRDefault="004847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491A"/>
    <w:rsid w:val="00484708"/>
    <w:rsid w:val="005366DD"/>
    <w:rsid w:val="00AF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9D2DC-79ED-4177-92AD-9176E4AE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styleId="a7">
    <w:name w:val="Title"/>
    <w:basedOn w:val="a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5366DD"/>
    <w:pPr>
      <w:spacing w:after="100"/>
    </w:pPr>
  </w:style>
  <w:style w:type="character" w:styleId="a8">
    <w:name w:val="Hyperlink"/>
    <w:basedOn w:val="a0"/>
    <w:uiPriority w:val="99"/>
    <w:unhideWhenUsed/>
    <w:rsid w:val="005366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oter" Target="footer12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6432</Words>
  <Characters>36669</Characters>
  <Application>Microsoft Office Word</Application>
  <DocSecurity>0</DocSecurity>
  <Lines>305</Lines>
  <Paragraphs>86</Paragraphs>
  <ScaleCrop>false</ScaleCrop>
  <Manager/>
  <Company/>
  <LinksUpToDate>false</LinksUpToDate>
  <CharactersWithSpaces>43015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2024-09-05T17:52:00Z</dcterms:created>
  <dcterms:modified xsi:type="dcterms:W3CDTF">2026-03-24T07:54:00Z</dcterms:modified>
  <cp:category/>
</cp:coreProperties>
</file>