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r>
        <w:t>Проект: «Игровые методики для коррекции и автоматизации звуков у дошкольников»</w:t>
      </w:r>
    </w:p>
    <w:p w14:paraId="02000000">
      <w:r>
        <w:t>Направление: коррекционно-развивающее.</w:t>
      </w:r>
    </w:p>
    <w:p w14:paraId="03000000">
      <w:r>
        <w:t>Период реализации: 3 месяца.</w:t>
      </w:r>
    </w:p>
    <w:p w14:paraId="04000000">
      <w:r>
        <w:t>Цель: формирование правильного произношения звуков у детей дошкольного возраста через игровые методики и упражнения.</w:t>
      </w:r>
    </w:p>
    <w:p w14:paraId="05000000">
      <w:r>
        <w:t>Задачи проекта:</w:t>
      </w:r>
    </w:p>
    <w:p w14:paraId="06000000">
      <w:r>
        <w:tab/>
      </w:r>
      <w:r>
        <w:t>•</w:t>
      </w:r>
      <w:r>
        <w:tab/>
      </w:r>
      <w:r>
        <w:t>Развитие артикуляционного аппарата.</w:t>
      </w:r>
    </w:p>
    <w:p w14:paraId="07000000">
      <w:r>
        <w:tab/>
      </w:r>
      <w:r>
        <w:t>•</w:t>
      </w:r>
      <w:r>
        <w:tab/>
      </w:r>
      <w:r>
        <w:t>Закрепление правильного произношения гласных и согласных звуков (включая свистящие, шипящие и сонорные).</w:t>
      </w:r>
    </w:p>
    <w:p w14:paraId="08000000">
      <w:r>
        <w:tab/>
      </w:r>
      <w:r>
        <w:t>•</w:t>
      </w:r>
      <w:r>
        <w:tab/>
      </w:r>
      <w:r>
        <w:t>Развитие фонематического слуха: обучение различать слова по начальным звукам.</w:t>
      </w:r>
    </w:p>
    <w:p w14:paraId="09000000">
      <w:r>
        <w:tab/>
      </w:r>
      <w:r>
        <w:t>•</w:t>
      </w:r>
      <w:r>
        <w:tab/>
      </w:r>
      <w:r>
        <w:t>Совершенствование интонационной выразительности речи.</w:t>
      </w:r>
    </w:p>
    <w:p w14:paraId="0A000000">
      <w:r>
        <w:tab/>
      </w:r>
      <w:r>
        <w:t>•</w:t>
      </w:r>
      <w:r>
        <w:tab/>
      </w:r>
      <w:r>
        <w:t>Автоматизация поставленных звуков в речи.</w:t>
      </w:r>
    </w:p>
    <w:p w14:paraId="0B000000">
      <w:r>
        <w:t>Методы оценки:</w:t>
      </w:r>
    </w:p>
    <w:p w14:paraId="0C000000">
      <w:r>
        <w:tab/>
      </w:r>
      <w:r>
        <w:t>•</w:t>
      </w:r>
      <w:r>
        <w:tab/>
      </w:r>
      <w:r>
        <w:t>Диагностика уровня развития звуковой культуры речи.</w:t>
      </w:r>
    </w:p>
    <w:p w14:paraId="0D000000">
      <w:r>
        <w:tab/>
      </w:r>
      <w:r>
        <w:t>•</w:t>
      </w:r>
      <w:r>
        <w:tab/>
      </w:r>
      <w:r>
        <w:t>Наблюдение за детьми в процессе занятий.</w:t>
      </w:r>
    </w:p>
    <w:p w14:paraId="0E000000">
      <w:r>
        <w:tab/>
      </w:r>
      <w:r>
        <w:t>•</w:t>
      </w:r>
      <w:r>
        <w:tab/>
      </w:r>
      <w:r>
        <w:t>Анализ результатов игровой деятельности.</w:t>
      </w:r>
    </w:p>
    <w:p w14:paraId="0F000000">
      <w:r>
        <w:t>Ожидаемые результаты:</w:t>
      </w:r>
    </w:p>
    <w:p w14:paraId="10000000">
      <w:r>
        <w:t>Проект позволит детям освоить правильное произношение звуков, развить фонематический слух, улучшить дикции и автоматизировать использование поставленных звуков в речи.</w:t>
      </w:r>
    </w:p>
    <w:p w14:paraId="11000000">
      <w:r>
        <w:t>Подготовка (1 неделя)</w:t>
      </w:r>
    </w:p>
    <w:p w14:paraId="12000000">
      <w:r>
        <w:tab/>
      </w:r>
      <w:r>
        <w:t>•</w:t>
      </w:r>
      <w:r>
        <w:tab/>
      </w:r>
      <w:r>
        <w:t>Сбор и систематизация дидактических игр и упражнений.</w:t>
      </w:r>
    </w:p>
    <w:p w14:paraId="13000000">
      <w:r>
        <w:tab/>
      </w:r>
      <w:r>
        <w:t>•</w:t>
      </w:r>
      <w:r>
        <w:tab/>
      </w:r>
      <w:r>
        <w:t>Изготовление учебных материалов.</w:t>
      </w:r>
    </w:p>
    <w:p w14:paraId="14000000">
      <w:r>
        <w:t>Подготовка (2 неделя)</w:t>
      </w:r>
    </w:p>
    <w:p w14:paraId="15000000">
      <w:r>
        <w:tab/>
      </w:r>
      <w:r>
        <w:t>•</w:t>
      </w:r>
      <w:r>
        <w:tab/>
      </w:r>
      <w:r>
        <w:t>Создание индивидуальных заданий для домашних занятий.</w:t>
      </w:r>
    </w:p>
    <w:p w14:paraId="16000000">
      <w:r>
        <w:tab/>
      </w:r>
      <w:r>
        <w:t>•</w:t>
      </w:r>
      <w:r>
        <w:tab/>
      </w:r>
      <w:r>
        <w:t>Проведение консультаций для педагогов и родителей по теме: «Роль артикуляционной гимнастики в развитии речи».</w:t>
      </w:r>
    </w:p>
    <w:p w14:paraId="17000000">
      <w:r>
        <w:t>Основной этап (3–11 недели)</w:t>
      </w:r>
    </w:p>
    <w:p w14:paraId="18000000">
      <w:r>
        <w:tab/>
      </w:r>
      <w:r>
        <w:t>•</w:t>
      </w:r>
      <w:r>
        <w:tab/>
      </w:r>
      <w:r>
        <w:t>Индивидуальные занятия с применением дидактических игр для развития фонематического восприятия и автоматизации звуков (Р, Л, Рь, Ль).</w:t>
      </w:r>
    </w:p>
    <w:p w14:paraId="19000000">
      <w:r>
        <w:tab/>
      </w:r>
      <w:r>
        <w:t>•</w:t>
      </w:r>
      <w:r>
        <w:tab/>
      </w:r>
      <w:r>
        <w:t>Использование логопедических пособий: «Помоги язычку найти дорогу домой», «Звуковой домик», «Лабиринты», «Машинки», «Лото-ракета-мотоцикл», «Лото-Рь-Ль», «Пальчиковая гимнастика», «Шары», «Собери бусы», «Домино Р-Л».</w:t>
      </w:r>
    </w:p>
    <w:p w14:paraId="1A000000">
      <w:r>
        <w:t>Заключительный этап (12 неделя)</w:t>
      </w:r>
    </w:p>
    <w:p w14:paraId="1B000000">
      <w:r>
        <w:tab/>
      </w:r>
      <w:r>
        <w:t>•</w:t>
      </w:r>
      <w:r>
        <w:tab/>
      </w:r>
      <w:r>
        <w:t>Диагностика уровня усвоения звуков.</w:t>
      </w:r>
    </w:p>
    <w:p w14:paraId="1C000000">
      <w:r>
        <w:tab/>
      </w:r>
      <w:r>
        <w:t>•</w:t>
      </w:r>
      <w:r>
        <w:tab/>
      </w:r>
      <w:r>
        <w:t>Подведение итогов и обсуждение результатов с воспитателями.</w:t>
      </w:r>
    </w:p>
    <w:p w14:paraId="1D000000">
      <w:r>
        <w:t>Итоги проекта:</w:t>
      </w:r>
    </w:p>
    <w:p w14:paraId="1E000000">
      <w:r>
        <w:tab/>
      </w:r>
      <w:r>
        <w:t>•</w:t>
      </w:r>
      <w:r>
        <w:tab/>
      </w:r>
      <w:r>
        <w:t>Дети научились правильно произносить звуки (р), (л), (рь) и (ль).</w:t>
      </w:r>
    </w:p>
    <w:p w14:paraId="1F000000">
      <w:r>
        <w:tab/>
      </w:r>
      <w:r>
        <w:t>•</w:t>
      </w:r>
      <w:r>
        <w:tab/>
      </w:r>
      <w:r>
        <w:t>Дети правильно используют гласные и согласные звуки в сочетании с изученными.</w:t>
      </w:r>
    </w:p>
    <w:p w14:paraId="20000000">
      <w:r>
        <w:tab/>
      </w:r>
      <w:r>
        <w:t>•</w:t>
      </w:r>
      <w:r>
        <w:tab/>
      </w:r>
      <w:r>
        <w:t>Умеют различать и называть слова, начинающиеся на звуки (р), (л), (рь) и (ль).</w:t>
      </w:r>
    </w:p>
    <w:p w14:paraId="21000000">
      <w:r>
        <w:tab/>
      </w:r>
      <w:r>
        <w:t>•</w:t>
      </w:r>
      <w:r>
        <w:tab/>
      </w:r>
      <w:r>
        <w:t>Подбирают слова, близкие по звучанию, и выделяют слова с заданными звуками.</w:t>
      </w:r>
    </w:p>
    <w:p w14:paraId="22000000">
      <w:r>
        <w:tab/>
      </w:r>
      <w:r>
        <w:t>•</w:t>
      </w:r>
      <w:r>
        <w:tab/>
      </w:r>
      <w:r>
        <w:t>Применяют правильную артикуляцию для произношения звуков.</w:t>
      </w:r>
    </w:p>
    <w:p w14:paraId="23000000">
      <w:r>
        <w:tab/>
      </w:r>
      <w:r>
        <w:t>•</w:t>
      </w:r>
      <w:r>
        <w:tab/>
      </w:r>
      <w:r>
        <w:t>Определяют громкость и тембр голоса.</w:t>
      </w:r>
    </w:p>
    <w:p w14:paraId="24000000">
      <w:r>
        <w:t>Дополнительные материалы</w:t>
      </w:r>
    </w:p>
    <w:p w14:paraId="25000000">
      <w:r>
        <w:t>Дидактические и логопедические игры</w:t>
      </w:r>
    </w:p>
    <w:p w14:paraId="26000000">
      <w:r>
        <w:t>«Артикуляционная гимнастика»</w:t>
      </w:r>
    </w:p>
    <w:p w14:paraId="27000000">
      <w:r>
        <w:t>Цель: развитие подвижности органов речи.</w:t>
      </w:r>
    </w:p>
    <w:p w14:paraId="28000000">
      <w:r>
        <w:t>Пособие: «Приключение язычка».</w:t>
      </w:r>
    </w:p>
    <w:p w14:paraId="29000000">
      <w:r>
        <w:t>Упражнения:</w:t>
      </w:r>
    </w:p>
    <w:p w14:paraId="2A000000">
      <w:r>
        <w:tab/>
      </w:r>
      <w:r>
        <w:t>•</w:t>
      </w:r>
      <w:r>
        <w:tab/>
      </w:r>
      <w:r>
        <w:t>«Солнышко»: язык широкий, касается нижнего ряда зубов.</w:t>
      </w:r>
    </w:p>
    <w:p w14:paraId="2B000000">
      <w:r>
        <w:tab/>
      </w:r>
      <w:r>
        <w:t>•</w:t>
      </w:r>
      <w:r>
        <w:tab/>
      </w:r>
      <w:r>
        <w:t>«Стрекоза»: язык острый, тянется к верхней или нижней губе.</w:t>
      </w:r>
    </w:p>
    <w:p w14:paraId="2C000000">
      <w:r>
        <w:tab/>
      </w:r>
      <w:r>
        <w:t>•</w:t>
      </w:r>
      <w:r>
        <w:tab/>
      </w:r>
      <w:r>
        <w:t>«Лягушка»: растянуть губы в улыбке.</w:t>
      </w:r>
    </w:p>
    <w:p w14:paraId="2D000000">
      <w:r>
        <w:tab/>
      </w:r>
      <w:r>
        <w:t>•</w:t>
      </w:r>
      <w:r>
        <w:tab/>
      </w:r>
      <w:r>
        <w:t>«Уточка»: вытянуть губы и издать звуки.</w:t>
      </w:r>
    </w:p>
    <w:p w14:paraId="2E000000">
      <w:r>
        <w:tab/>
      </w:r>
      <w:r>
        <w:t>•</w:t>
      </w:r>
      <w:r>
        <w:tab/>
      </w:r>
      <w:r>
        <w:t>«Слоненок»: вытянуть губы трубочкой.</w:t>
      </w:r>
    </w:p>
    <w:p w14:paraId="2F000000">
      <w:r>
        <w:tab/>
      </w:r>
      <w:r>
        <w:t>•</w:t>
      </w:r>
      <w:r>
        <w:tab/>
      </w:r>
      <w:r>
        <w:t>«Лошадка»: улыбнуться и пощелкать языком.</w:t>
      </w:r>
    </w:p>
    <w:p w14:paraId="30000000">
      <w:r>
        <w:tab/>
      </w:r>
      <w:r>
        <w:t>•</w:t>
      </w:r>
      <w:r>
        <w:tab/>
      </w:r>
      <w:r>
        <w:t>«Заборчик»: сомкнуть зубы.</w:t>
      </w:r>
    </w:p>
    <w:p w14:paraId="31000000">
      <w:r>
        <w:tab/>
      </w:r>
      <w:r>
        <w:t>•</w:t>
      </w:r>
      <w:r>
        <w:tab/>
      </w:r>
      <w:r>
        <w:t>«Сон»: закрыть рот и расслабиться.</w:t>
      </w:r>
    </w:p>
    <w:p w14:paraId="32000000">
      <w:r>
        <w:t>Игра с рукавичкой-язычком</w:t>
      </w:r>
    </w:p>
    <w:p w14:paraId="33000000">
      <w:r>
        <w:t>Цель: закрепление навыков через игру.</w:t>
      </w:r>
    </w:p>
    <w:p w14:paraId="34000000">
      <w:r>
        <w:t>Описание: ребенок надевает рукавичку с определенным звуком и выполняет упражнения.</w:t>
      </w:r>
    </w:p>
    <w:p w14:paraId="35000000">
      <w:r>
        <w:t>Автоматизация звуков</w:t>
      </w:r>
    </w:p>
    <w:p w14:paraId="36000000">
      <w:r>
        <w:tab/>
      </w:r>
      <w:r>
        <w:t>1</w:t>
      </w:r>
      <w:r>
        <w:tab/>
      </w:r>
      <w:r>
        <w:t>«В каком домике живет картинка?»</w:t>
      </w:r>
    </w:p>
    <w:p w14:paraId="37000000">
      <w:r>
        <w:t>Цель: закрепление звуков через ассоциации с изображениями.</w:t>
      </w:r>
    </w:p>
    <w:p w14:paraId="38000000">
      <w:r>
        <w:t>Описание: ребенок подбирает картинки с нужными звуками и размещает их в домике.</w:t>
      </w:r>
    </w:p>
    <w:p w14:paraId="39000000">
      <w:r>
        <w:tab/>
      </w:r>
      <w:r>
        <w:t>2</w:t>
      </w:r>
      <w:r>
        <w:tab/>
      </w:r>
      <w:r>
        <w:t>«Определи, какой звук твердый или мягкий»</w:t>
      </w:r>
    </w:p>
    <w:p w14:paraId="3A000000">
      <w:r>
        <w:t>Цель: различение твердых и мягких согласных.</w:t>
      </w:r>
    </w:p>
    <w:p w14:paraId="3B000000">
      <w:r>
        <w:t>Описание: ребенок ведет пальцем по стрелочке на картинке и определяет твердый или мягкий звук.</w:t>
      </w:r>
    </w:p>
    <w:p w14:paraId="3C000000">
      <w:r>
        <w:tab/>
      </w:r>
      <w:r>
        <w:t>3</w:t>
      </w:r>
      <w:r>
        <w:tab/>
      </w:r>
      <w:r>
        <w:t>«Лото (Р, Рь, Л, Ль)»</w:t>
      </w:r>
    </w:p>
    <w:p w14:paraId="3D000000">
      <w:r>
        <w:t>Цель: правильное произношение звуков в словах.</w:t>
      </w:r>
    </w:p>
    <w:p w14:paraId="3E000000">
      <w:r>
        <w:t>Описание: дети находят пары картинок и называют слова.</w:t>
      </w:r>
    </w:p>
    <w:p w14:paraId="3F000000">
      <w:r>
        <w:tab/>
      </w:r>
      <w:r>
        <w:t>4</w:t>
      </w:r>
      <w:r>
        <w:tab/>
      </w:r>
      <w:r>
        <w:t>«Собери бусы»</w:t>
      </w:r>
    </w:p>
    <w:p w14:paraId="40000000">
      <w:r>
        <w:t>Цель: подбор картинок на заданный звук.</w:t>
      </w:r>
    </w:p>
    <w:p w14:paraId="41000000">
      <w:r>
        <w:t>Описание: ребенок нанизывает бусинки с картинками на шнурок, если они начинаются на заданный звук.</w:t>
      </w:r>
    </w:p>
    <w:p w14:paraId="42000000">
      <w:r>
        <w:tab/>
      </w:r>
      <w:r>
        <w:t>5</w:t>
      </w:r>
      <w:r>
        <w:tab/>
      </w:r>
      <w:r>
        <w:t>«Лабиринт»</w:t>
      </w:r>
    </w:p>
    <w:p w14:paraId="43000000">
      <w:r>
        <w:t>Цель: развитие речевого выдоха.</w:t>
      </w:r>
    </w:p>
    <w:p w14:paraId="44000000">
      <w:r>
        <w:t>Описание: ребенок дует на шарик в лабиринте, чтобы он катился.</w:t>
      </w:r>
    </w:p>
    <w:p w14:paraId="45000000">
      <w:r>
        <w:tab/>
      </w:r>
      <w:r>
        <w:t>6</w:t>
      </w:r>
      <w:r>
        <w:tab/>
      </w:r>
      <w:r>
        <w:t>«Оденем куклу»</w:t>
      </w:r>
    </w:p>
    <w:p w14:paraId="46000000">
      <w:r>
        <w:t>Цель: автоматизация звука (Л).</w:t>
      </w:r>
    </w:p>
    <w:p w14:paraId="47000000">
      <w:r>
        <w:t>Описание: ребенок одевает куклу, называя предметы, начинающиеся на (Л).</w:t>
      </w:r>
    </w:p>
    <w:p w14:paraId="48000000">
      <w:r>
        <w:tab/>
      </w:r>
      <w:r>
        <w:t>7</w:t>
      </w:r>
      <w:r>
        <w:tab/>
      </w:r>
      <w:r>
        <w:t>«Лунтик и лужи»</w:t>
      </w:r>
    </w:p>
    <w:p w14:paraId="49000000">
      <w:r>
        <w:t>Цель: автоматизация звука (Л).</w:t>
      </w:r>
    </w:p>
    <w:p w14:paraId="4A000000">
      <w:r>
        <w:t>Описание: ребенок ставит Лунтика в лужу и называет действия.</w:t>
      </w:r>
    </w:p>
    <w:p w14:paraId="4B000000">
      <w:r>
        <w:tab/>
      </w:r>
      <w:r>
        <w:t>8</w:t>
      </w:r>
      <w:r>
        <w:tab/>
      </w:r>
      <w:r>
        <w:t>«Цветы»</w:t>
      </w:r>
    </w:p>
    <w:p w14:paraId="4C000000">
      <w:r>
        <w:t>Цель: правильное произношение звуков в словах.</w:t>
      </w:r>
    </w:p>
    <w:p w14:paraId="4D000000">
      <w:r>
        <w:t>Описание: дети выкладывают лепестки с названиями слов вокруг сердцевины цветка.</w:t>
      </w:r>
    </w:p>
    <w:p w14:paraId="4E000000">
      <w:r>
        <w:tab/>
      </w:r>
      <w:r>
        <w:t>9</w:t>
      </w:r>
      <w:r>
        <w:tab/>
      </w:r>
      <w:r>
        <w:t>«Домино»</w:t>
      </w:r>
    </w:p>
    <w:p w14:paraId="4F000000">
      <w:r>
        <w:t>Цель: согласование слов в единственном и множественном числе.</w:t>
      </w:r>
    </w:p>
    <w:p w14:paraId="50000000">
      <w:r>
        <w:t>Описание: дети подбирают пары картинок и называют числа.</w:t>
      </w:r>
    </w:p>
    <w:p w14:paraId="51000000">
      <w:r>
        <w:tab/>
      </w:r>
      <w:r>
        <w:t>10</w:t>
      </w:r>
      <w:r>
        <w:tab/>
      </w:r>
      <w:r>
        <w:t>«Назови предмет»</w:t>
      </w:r>
    </w:p>
    <w:p w14:paraId="52000000">
      <w:r>
        <w:t>Цель: определение звука по силуэту.</w:t>
      </w:r>
    </w:p>
    <w:p w14:paraId="53000000">
      <w:r>
        <w:t>Описание: дети определяют звук, рассматривая картинки из «киндер-сюрпризов».</w:t>
      </w:r>
    </w:p>
    <w:p w14:paraId="54000000">
      <w:r>
        <w:tab/>
      </w:r>
      <w:r>
        <w:t>11</w:t>
      </w:r>
      <w:r>
        <w:tab/>
      </w:r>
      <w:r>
        <w:t>«Цветные звезды»</w:t>
      </w:r>
    </w:p>
    <w:p w14:paraId="55000000">
      <w:r>
        <w:t>Цель: согласование слов в единственном и множественном числе.</w:t>
      </w:r>
    </w:p>
    <w:p w14:paraId="56000000">
      <w:r>
        <w:t>Описание: дети подбирают пары картинок и называют числа.</w:t>
      </w:r>
    </w:p>
    <w:p w14:paraId="57000000">
      <w:r>
        <w:t>Закрепление результатов через чистоговорки</w:t>
      </w:r>
    </w:p>
    <w:p w14:paraId="58000000">
      <w:r>
        <w:tab/>
      </w:r>
      <w:r>
        <w:t>•</w:t>
      </w:r>
      <w:r>
        <w:tab/>
      </w:r>
      <w:r>
        <w:t>Чистоговорки на (Л, Ль):</w:t>
      </w:r>
    </w:p>
    <w:p w14:paraId="59000000">
      <w:r>
        <w:tab/>
      </w:r>
      <w:r>
        <w:t>◦</w:t>
      </w:r>
      <w:r>
        <w:tab/>
      </w:r>
      <w:r>
        <w:t>«ал-ал-ал — Павел не спал днем»,</w:t>
      </w:r>
    </w:p>
    <w:p w14:paraId="5A000000">
      <w:r>
        <w:tab/>
      </w:r>
      <w:r>
        <w:t>◦</w:t>
      </w:r>
      <w:r>
        <w:tab/>
      </w:r>
      <w:r>
        <w:t>«лы-лы-лы — мы моем полы».</w:t>
      </w:r>
    </w:p>
    <w:p w14:paraId="5B000000">
      <w:r>
        <w:tab/>
      </w:r>
      <w:r>
        <w:t>•</w:t>
      </w:r>
      <w:r>
        <w:tab/>
      </w:r>
      <w:r>
        <w:t>Чистоговорки на (Р, Рь):</w:t>
      </w:r>
    </w:p>
    <w:p w14:paraId="5C000000">
      <w:r>
        <w:tab/>
      </w:r>
      <w:r>
        <w:t>◦</w:t>
      </w:r>
      <w:r>
        <w:tab/>
      </w:r>
      <w:r>
        <w:t>«ри-ри-ри — посмотри в окно»,</w:t>
      </w:r>
    </w:p>
    <w:p w14:paraId="5D000000">
      <w:r>
        <w:tab/>
      </w:r>
      <w:r>
        <w:t>◦</w:t>
      </w:r>
      <w:r>
        <w:tab/>
      </w:r>
      <w:r>
        <w:t>«ря-ря-ря — утка говорит «кря»».</w:t>
      </w:r>
    </w:p>
    <w:p w14:paraId="5E000000">
      <w:r>
        <w:t>Итоговый результат</w:t>
      </w:r>
    </w:p>
    <w:p w14:paraId="5F000000">
      <w:r>
        <w:t>Участие в проекте позволило детям освоить правильное произношение звуков, развить фонематический слух, улучшить дикцию, автоматизировать звуки в речи и развить коммуникативные навыки. Дети также улучшили память, внимание, моторику и творческие способности.</w:t>
      </w:r>
    </w:p>
    <w:p w14:paraId="60000000">
      <w:pPr>
        <w:pStyle w:val="Style_1"/>
      </w:pPr>
    </w:p>
    <w:sectPr>
      <w:pgSz w:h="16838" w:orient="portrait" w:w="11906"/>
      <w:pgMar w:bottom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widowControl w:val="1"/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widowControl w:val="1"/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WithEffects.xml" Type="http://schemas.microsoft.com/office/2007/relationships/stylesWithEffects"/>
  <Relationship Id="rId1" Target="fontTable.xml" Type="http://schemas.openxmlformats.org/officeDocument/2006/relationships/fontTable"/>
  <Relationship Id="rId5" Target="webSettings.xml" Type="http://schemas.openxmlformats.org/officeDocument/2006/relationships/webSettings"/>
  <Relationship Id="rId3" Target="styles.xml" Type="http://schemas.openxmlformats.org/officeDocument/2006/relationships/styles"/>
  <Relationship Id="rId2" Target="settings.xml" Type="http://schemas.openxmlformats.org/officeDocument/2006/relationships/settings"/>
  <Relationship Id="rId6" Target="theme/theme1.xml" Type="http://schemas.openxmlformats.org/officeDocument/2006/relationships/theme"/>
</Relationships>

</file>

<file path=word/theme/theme1.xml><?xml version="1.0" encoding="utf-8"?>
<a:theme xmlns:a="http://schemas.openxmlformats.org/drawingml/2006/main" xmlns:a14="http://schemas.microsoft.com/office/drawing/2010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MyOffice-CoreFramework-iOS/40-1423.1132.10486.1056.1@7875681add7d56c228e5331fe7c51cf7b4fd13ed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2026-03-24T05:32:01Z</dcterms:modified>
</cp:coreProperties>
</file>