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F03FC1" w14:textId="77777777" w:rsidR="00DA5800" w:rsidRPr="0097712D" w:rsidRDefault="00DA5800" w:rsidP="00DA580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97712D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Государственное бюджетное общеобразовательное учреждение Свердловской области «</w:t>
      </w:r>
      <w:proofErr w:type="spellStart"/>
      <w:r w:rsidRPr="0097712D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Корзуновский</w:t>
      </w:r>
      <w:proofErr w:type="spellEnd"/>
      <w:r w:rsidRPr="0097712D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 xml:space="preserve"> детский дом-школа»</w:t>
      </w:r>
    </w:p>
    <w:p w14:paraId="0DCA830B" w14:textId="77777777" w:rsidR="00DA5800" w:rsidRPr="0097712D" w:rsidRDefault="00DA5800" w:rsidP="00DA5800">
      <w:pPr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2D11EBC1" w14:textId="77777777" w:rsidR="00DA5800" w:rsidRPr="0097712D" w:rsidRDefault="00DA5800" w:rsidP="00DA5800">
      <w:pPr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238E0BC7" w14:textId="77777777" w:rsidR="00DA5800" w:rsidRPr="0097712D" w:rsidRDefault="00DA5800" w:rsidP="00DA5800">
      <w:pPr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1B66A1C5" w14:textId="77777777" w:rsidR="00DA5800" w:rsidRPr="0097712D" w:rsidRDefault="00DA5800" w:rsidP="00DA5800">
      <w:pPr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4B58B930" w14:textId="77777777" w:rsidR="00DA5800" w:rsidRPr="0097712D" w:rsidRDefault="00DA5800" w:rsidP="00DA5800">
      <w:pPr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25C5503D" w14:textId="77777777" w:rsidR="00DA5800" w:rsidRPr="0097712D" w:rsidRDefault="00DA5800" w:rsidP="00DA5800">
      <w:pPr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36B78A55" w14:textId="3ABD8DF8" w:rsidR="00DA5800" w:rsidRPr="0097712D" w:rsidRDefault="00591C3A" w:rsidP="00DA5800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71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Статья:</w:t>
      </w:r>
      <w:r w:rsidR="00DA5800" w:rsidRPr="009771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«Социально – личностное развитие детей с тяжелыми множественными нарушениями развития (ТМНР) средствами и методами арт – терапии»</w:t>
      </w:r>
    </w:p>
    <w:p w14:paraId="3A42B02D" w14:textId="77777777" w:rsidR="00DA5800" w:rsidRPr="0097712D" w:rsidRDefault="00DA5800" w:rsidP="00DA5800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B6D8B43" w14:textId="77777777" w:rsidR="00DA5800" w:rsidRPr="0097712D" w:rsidRDefault="00DA5800" w:rsidP="00DA5800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48445CF" w14:textId="77777777" w:rsidR="00DA5800" w:rsidRPr="0097712D" w:rsidRDefault="00DA5800" w:rsidP="00DA5800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76E015" w14:textId="77777777" w:rsidR="00DA5800" w:rsidRPr="0097712D" w:rsidRDefault="00DA5800" w:rsidP="00DA5800">
      <w:pPr>
        <w:spacing w:after="0" w:line="240" w:lineRule="auto"/>
        <w:ind w:left="6379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71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Разработал: </w:t>
      </w:r>
    </w:p>
    <w:p w14:paraId="487F3CDA" w14:textId="77777777" w:rsidR="00DA5800" w:rsidRPr="0097712D" w:rsidRDefault="00DA5800" w:rsidP="00DA5800">
      <w:pPr>
        <w:spacing w:after="0" w:line="240" w:lineRule="auto"/>
        <w:ind w:left="6379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71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Е.В. Чухарева Учитель-дефектолог,</w:t>
      </w:r>
    </w:p>
    <w:p w14:paraId="544E4C04" w14:textId="77777777" w:rsidR="00DA5800" w:rsidRPr="0097712D" w:rsidRDefault="00DA5800" w:rsidP="00DA5800">
      <w:pPr>
        <w:spacing w:after="0" w:line="240" w:lineRule="auto"/>
        <w:ind w:left="6379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71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КК</w:t>
      </w:r>
    </w:p>
    <w:p w14:paraId="5AC70C12" w14:textId="77777777" w:rsidR="00DA5800" w:rsidRPr="0097712D" w:rsidRDefault="00DA5800" w:rsidP="00DA5800">
      <w:pPr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26E77B" w14:textId="77777777" w:rsidR="00DA5800" w:rsidRPr="0097712D" w:rsidRDefault="00DA5800" w:rsidP="00DA5800">
      <w:pPr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6C8B2476" w14:textId="77777777" w:rsidR="00DA5800" w:rsidRPr="0097712D" w:rsidRDefault="00DA5800" w:rsidP="00DA5800">
      <w:pPr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3102A759" w14:textId="77777777" w:rsidR="00DA5800" w:rsidRPr="0097712D" w:rsidRDefault="00DA5800" w:rsidP="00DA5800">
      <w:pPr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4DDACB23" w14:textId="77777777" w:rsidR="00DA5800" w:rsidRPr="0097712D" w:rsidRDefault="00DA5800" w:rsidP="00DA5800">
      <w:pPr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5DAFD455" w14:textId="77777777" w:rsidR="00DA5800" w:rsidRPr="0097712D" w:rsidRDefault="00DA5800" w:rsidP="00DA5800">
      <w:pPr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3D7199D2" w14:textId="77777777" w:rsidR="00DA5800" w:rsidRPr="0097712D" w:rsidRDefault="00DA5800" w:rsidP="00DA5800">
      <w:pPr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4A26D811" w14:textId="77777777" w:rsidR="00DA5800" w:rsidRPr="0097712D" w:rsidRDefault="00DA5800" w:rsidP="00DA5800">
      <w:pPr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4F3BE8A7" w14:textId="77777777" w:rsidR="00DA5800" w:rsidRPr="0097712D" w:rsidRDefault="00DA5800" w:rsidP="00DA5800">
      <w:pPr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48593EC3" w14:textId="77777777" w:rsidR="00DA5800" w:rsidRPr="0097712D" w:rsidRDefault="00DA5800" w:rsidP="00DA5800">
      <w:pPr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22C98E7E" w14:textId="77777777" w:rsidR="00DA5800" w:rsidRPr="0097712D" w:rsidRDefault="00DA5800" w:rsidP="00DA5800">
      <w:pPr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296C2E79" w14:textId="77777777" w:rsidR="00DA5800" w:rsidRPr="0097712D" w:rsidRDefault="00DA5800" w:rsidP="00DA5800">
      <w:pPr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363FA25D" w14:textId="77777777" w:rsidR="00DA5800" w:rsidRPr="0097712D" w:rsidRDefault="00DA5800" w:rsidP="00C97556">
      <w:pPr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7CB22A87" w14:textId="77777777" w:rsidR="00C97556" w:rsidRPr="0097712D" w:rsidRDefault="00C97556" w:rsidP="00C97556">
      <w:pPr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730F405E" w14:textId="77777777" w:rsidR="0097712D" w:rsidRDefault="0097712D" w:rsidP="00C9755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4E07BF23" w14:textId="77777777" w:rsidR="0097712D" w:rsidRDefault="0097712D" w:rsidP="00C9755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1EF7D5C4" w14:textId="77777777" w:rsidR="0097712D" w:rsidRDefault="0097712D" w:rsidP="00C9755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6F8D625E" w14:textId="77777777" w:rsidR="0097712D" w:rsidRDefault="0097712D" w:rsidP="00C9755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0BB9FF3D" w14:textId="77777777" w:rsidR="0097712D" w:rsidRDefault="0097712D" w:rsidP="00C9755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29368B77" w14:textId="1E039D65" w:rsidR="00591C3A" w:rsidRPr="0097712D" w:rsidRDefault="00DA5800" w:rsidP="00C9755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bookmarkStart w:id="0" w:name="_GoBack"/>
      <w:bookmarkEnd w:id="0"/>
      <w:r w:rsidRPr="0097712D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2025 год</w:t>
      </w:r>
    </w:p>
    <w:p w14:paraId="5AA58C91" w14:textId="77777777" w:rsidR="00DA5800" w:rsidRPr="00C97556" w:rsidRDefault="00DA5800" w:rsidP="00C97556">
      <w:pPr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«Когда творческая энергия находит удовлетворение,</w:t>
      </w:r>
    </w:p>
    <w:p w14:paraId="1C0E8AD1" w14:textId="77777777" w:rsidR="00DA5800" w:rsidRPr="00C97556" w:rsidRDefault="00DA5800" w:rsidP="00C97556">
      <w:pPr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она становится надежной опорой, дающей силы</w:t>
      </w:r>
    </w:p>
    <w:p w14:paraId="74F03C3B" w14:textId="77777777" w:rsidR="00DA5800" w:rsidRPr="00C97556" w:rsidRDefault="00DA5800" w:rsidP="00C97556">
      <w:pPr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трудные моменты, она приносит нам здоровье».</w:t>
      </w:r>
    </w:p>
    <w:p w14:paraId="3F438823" w14:textId="77777777" w:rsidR="00DA5800" w:rsidRPr="00C97556" w:rsidRDefault="00DA5800" w:rsidP="00C97556">
      <w:pPr>
        <w:spacing w:after="0" w:line="240" w:lineRule="auto"/>
        <w:ind w:left="-567" w:firstLine="709"/>
        <w:jc w:val="right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(Хилл, 1945)</w:t>
      </w:r>
    </w:p>
    <w:p w14:paraId="1CCA855A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 xml:space="preserve">Дети с тяжелыми множественными нарушениями развития (ТМНР) представляют собой разнообразную группу, отличающуюся по своим сенсорным, двигательным, речевым, эмоциональным и интеллектуальным возможностям. Эти дети сталкиваются с уникальными условиями восприятия окружающей действительности, что значительно усложняет их развитие и адаптацию в обществе. ТМНР не проявляются в виде отдельных проблем, а формируют сложные сочетания, влияющие на все аспекты жизни ребенка. </w:t>
      </w:r>
    </w:p>
    <w:p w14:paraId="206A90FC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 xml:space="preserve">Одной из основных проблем, с которыми сталкиваются дети с ТМНР, является несформированность у них ощущения себя и других. Это означает, что такие дети могут не осознавать свою индивидуальность и не понимать, что они — отдельные личности, отличающиеся от окружающих. Это также может приводить к отсутствию интереса к социальным взаимодействиям и к правилам поведения в обществе. Дети с ТМНР часто не понимают, как вести себя в различных социальных ситуациях, что может вызвать трудности в общении с ровесниками и взрослыми. Кроме того, дети с ТМНР не проявляют интереса и желания к совместной деятельности с родителями или другими взрослыми. Они могут не обращаться за поддержкой, не стремиться порадовать своих близких своим поведением и не всегда осознавать значение таких понятий, как наказание или поощрение. Это может быть связано с тем, что они не способны адекватно реагировать на слова и действия окружающих, что приводит к эмоциональной импульсивности и трудностям в регулировании своих реакций. </w:t>
      </w:r>
    </w:p>
    <w:p w14:paraId="3348CB5F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 xml:space="preserve">Отсутствие элементарной системы ценностей также является характерной чертой детей с ТМНР. Это затрудняет их способность правильно понимать и строить отношения как со взрослыми, так и с детьми. Дети могут не осознавать, что такое дружба, доверие или сотрудничество, что делает их взаимодействие с окружающими сложным и зачастую неэффективным. В результате они могут руководствоваться исключительно личными интересами, что затрудняет их интеграцию в социум. </w:t>
      </w:r>
    </w:p>
    <w:p w14:paraId="0AAEBB5B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 xml:space="preserve">Несмотря на эти сложности, дети с ТМНР могут иметь свои предпочтения и интересы, которые часто проявляются в стереотипных действиях. Они способны самостоятельно занять себя на длительное время, однако это занятие обычно не включает взаимодействие с другими людьми. Такие дети не обладают эмоционально-коммуникативными умениями, что выражается в отсутствии инициативы в установлении контактов, нежелании отвечать на инициативы окружающих и избегании обмена информацией. Они могут не выслушивать других и не стремиться наладить взаимодействие, что делает их социальную жизнь очень ограниченной. Речевые и коммуникативные трудности, с которыми сталкиваются дети с ТМНР, также играют значительную роль в их развитии. Эти трудности могут проявляться в недостаточном развитии речи, проблемах с пониманием и использованием языка, а также в трудностях с невербальным общением. Дети могут не понимать, как правильно выражать свои мысли и эмоции, что дополнительно усложняет их взаимодействие с окружающими. Например, они могут не использовать жесты, мимику или другие средства невербальной коммуникации, что затрудняет передачу информации и эмоций. </w:t>
      </w:r>
    </w:p>
    <w:p w14:paraId="6C563C3E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 xml:space="preserve">Важно отметить, что дети с ТМНР требуют особого подхода и поддержки со стороны родителей, педагогов и специалистов. Создание благоприятной среды, в которой они смогут развиваться и адаптироваться, является ключевым фактором в их обучении и социализации. Это может включать индивидуальные программы обучения, занятия с логопедами, психологами и другими специалистами, а также поддержку со стороны семьи и близких. </w:t>
      </w:r>
    </w:p>
    <w:p w14:paraId="4351FA7A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 xml:space="preserve">Работа с детьми с ТМНР требует терпения, понимания и профессионализма. Специалисты должны учитывать индивидуальные особенности каждого ребенка, его </w:t>
      </w:r>
      <w:r w:rsidRPr="00C97556">
        <w:rPr>
          <w:rFonts w:ascii="Times New Roman" w:hAnsi="Times New Roman" w:cs="Times New Roman"/>
          <w:sz w:val="24"/>
          <w:szCs w:val="24"/>
        </w:rPr>
        <w:lastRenderedPageBreak/>
        <w:t>потребности и интересы, чтобы разработать эффективные методы работы. Важно не только развивать навыки общения и взаимодействия, но и помогать детям осваивать социальные нормы и правила, чтобы они могли более успешно интегрироваться в общество. Кроме того, важно учитывать, что каждое нарушение развития может проявляться по-разному, и поэтому подходы к обучению и социализации должны быть гибкими и адаптивными. В свою работу с такими детьми включаю использование различных методов и технологий, таких как арт-терапия, игровая терапия, и другие. Такие методы могут помочь детям развивать навыки общения, саморегуляции и эмоционального интеллекта. Поддержка семьи также играет важную роль в развитии детей с ТМНР. Родители должны быть вовлечены в процесс обучения и социализации, а также получать необходимую информацию и ресурсы для работы с детьми. Обмен опытом с другими семьями, которые сталкиваются с подобными проблемами, может быть очень полезным и поддерживающим. В заключение, дети с тяжелыми множественными нарушениями развития представляют собой уникальную группу, требующую особого внимания и подхода. Их развитие и социализация зависят от множества факторов, включая поддержку семьи, профессионалов и общества в целом. Создание условий для успешной интеграции таких детей в общество — это задача, требующая совместных усилий и понимания со стороны всех участников процесса.</w:t>
      </w:r>
    </w:p>
    <w:p w14:paraId="3B030026" w14:textId="77777777" w:rsidR="00DA5800" w:rsidRPr="00C97556" w:rsidRDefault="00DA5800" w:rsidP="00C975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7556">
        <w:rPr>
          <w:rFonts w:ascii="Times New Roman" w:hAnsi="Times New Roman" w:cs="Times New Roman"/>
          <w:b/>
          <w:sz w:val="24"/>
          <w:szCs w:val="24"/>
        </w:rPr>
        <w:t>Метод арт-терапии – «</w:t>
      </w:r>
      <w:proofErr w:type="spellStart"/>
      <w:r w:rsidRPr="00C97556">
        <w:rPr>
          <w:rFonts w:ascii="Times New Roman" w:hAnsi="Times New Roman" w:cs="Times New Roman"/>
          <w:b/>
          <w:sz w:val="24"/>
          <w:szCs w:val="24"/>
        </w:rPr>
        <w:t>Изотерапия</w:t>
      </w:r>
      <w:proofErr w:type="spellEnd"/>
      <w:r w:rsidRPr="00C97556">
        <w:rPr>
          <w:rFonts w:ascii="Times New Roman" w:hAnsi="Times New Roman" w:cs="Times New Roman"/>
          <w:b/>
          <w:sz w:val="24"/>
          <w:szCs w:val="24"/>
        </w:rPr>
        <w:t>»</w:t>
      </w:r>
    </w:p>
    <w:p w14:paraId="7D2985DF" w14:textId="109173DE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7556">
        <w:rPr>
          <w:rFonts w:ascii="Times New Roman" w:hAnsi="Times New Roman" w:cs="Times New Roman"/>
          <w:sz w:val="24"/>
          <w:szCs w:val="24"/>
        </w:rPr>
        <w:t>Изотерапия</w:t>
      </w:r>
      <w:proofErr w:type="spellEnd"/>
      <w:r w:rsidRPr="00C97556">
        <w:rPr>
          <w:rFonts w:ascii="Times New Roman" w:hAnsi="Times New Roman" w:cs="Times New Roman"/>
          <w:sz w:val="24"/>
          <w:szCs w:val="24"/>
        </w:rPr>
        <w:t xml:space="preserve"> – это метод арт-терапии, который активно используется на моих занятиях для детей с тяжелыми множественны</w:t>
      </w:r>
      <w:r w:rsidR="00C97556">
        <w:rPr>
          <w:rFonts w:ascii="Times New Roman" w:hAnsi="Times New Roman" w:cs="Times New Roman"/>
          <w:sz w:val="24"/>
          <w:szCs w:val="24"/>
        </w:rPr>
        <w:t>ми нарушениями развития (ТМНР).</w:t>
      </w:r>
      <w:r w:rsidRPr="00C97556">
        <w:rPr>
          <w:rFonts w:ascii="Times New Roman" w:hAnsi="Times New Roman" w:cs="Times New Roman"/>
          <w:sz w:val="24"/>
          <w:szCs w:val="24"/>
        </w:rPr>
        <w:t xml:space="preserve"> В отличие от традиционных методов коррекции, </w:t>
      </w:r>
      <w:proofErr w:type="spellStart"/>
      <w:r w:rsidRPr="00C97556">
        <w:rPr>
          <w:rFonts w:ascii="Times New Roman" w:hAnsi="Times New Roman" w:cs="Times New Roman"/>
          <w:sz w:val="24"/>
          <w:szCs w:val="24"/>
        </w:rPr>
        <w:t>изотерапия</w:t>
      </w:r>
      <w:proofErr w:type="spellEnd"/>
      <w:r w:rsidRPr="00C97556">
        <w:rPr>
          <w:rFonts w:ascii="Times New Roman" w:hAnsi="Times New Roman" w:cs="Times New Roman"/>
          <w:sz w:val="24"/>
          <w:szCs w:val="24"/>
        </w:rPr>
        <w:t xml:space="preserve"> использует изобразительное искусство не только как инструмент диагностики, но и как мощное средство терапии, способствующее улучшению психоэмоционального состояния, развитию когнитивных функций и социальной адаптации. Суть метода заключается в том, что творческий процесс – рисование, лепка, создание коллажей – становится средством самовыражения, позволяющим детям, часто лишенным возможности вербального общения, выразить свои чувства, мысли и переживания. </w:t>
      </w:r>
    </w:p>
    <w:p w14:paraId="3D01B492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 xml:space="preserve">В работе учителя-дефектолога с детьми ТМНР </w:t>
      </w:r>
      <w:proofErr w:type="spellStart"/>
      <w:r w:rsidRPr="00C97556">
        <w:rPr>
          <w:rFonts w:ascii="Times New Roman" w:hAnsi="Times New Roman" w:cs="Times New Roman"/>
          <w:sz w:val="24"/>
          <w:szCs w:val="24"/>
        </w:rPr>
        <w:t>изотерапия</w:t>
      </w:r>
      <w:proofErr w:type="spellEnd"/>
      <w:r w:rsidRPr="00C97556">
        <w:rPr>
          <w:rFonts w:ascii="Times New Roman" w:hAnsi="Times New Roman" w:cs="Times New Roman"/>
          <w:sz w:val="24"/>
          <w:szCs w:val="24"/>
        </w:rPr>
        <w:t xml:space="preserve"> преследует несколько взаимосвязанных целей. Прежде всего, это эмоциональная разрядка. Дети, страдающие от различных нарушений, часто испытывают сильный стресс, тревогу и страх. Виды </w:t>
      </w:r>
      <w:proofErr w:type="spellStart"/>
      <w:r w:rsidRPr="00C97556">
        <w:rPr>
          <w:rFonts w:ascii="Times New Roman" w:hAnsi="Times New Roman" w:cs="Times New Roman"/>
          <w:sz w:val="24"/>
          <w:szCs w:val="24"/>
        </w:rPr>
        <w:t>изотерапии</w:t>
      </w:r>
      <w:proofErr w:type="spellEnd"/>
      <w:r w:rsidRPr="00C97556">
        <w:rPr>
          <w:rFonts w:ascii="Times New Roman" w:hAnsi="Times New Roman" w:cs="Times New Roman"/>
          <w:sz w:val="24"/>
          <w:szCs w:val="24"/>
        </w:rPr>
        <w:t xml:space="preserve"> становятся безопасным способом выплеснуть негативные эмоции, перевести внутреннее напряжение в творческий процесс. Например, ребенок, испытывающий агрессию, может выразить ее через энергичные мазки краской или интенсивность цвета, в то время как страх может найти отражение в выборе темных тонов и зажатых линиях. Важно, что педагог не навязывает детям определенные темы или способы выражения, а лишь создает безопасную и поддерживающую среду, где ребенок чувствует себя свободно. </w:t>
      </w:r>
    </w:p>
    <w:p w14:paraId="057928EC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 xml:space="preserve">Помимо эмоциональной разрядки, </w:t>
      </w:r>
      <w:proofErr w:type="spellStart"/>
      <w:r w:rsidRPr="00C97556">
        <w:rPr>
          <w:rFonts w:ascii="Times New Roman" w:hAnsi="Times New Roman" w:cs="Times New Roman"/>
          <w:sz w:val="24"/>
          <w:szCs w:val="24"/>
        </w:rPr>
        <w:t>изотерапия</w:t>
      </w:r>
      <w:proofErr w:type="spellEnd"/>
      <w:r w:rsidRPr="00C97556">
        <w:rPr>
          <w:rFonts w:ascii="Times New Roman" w:hAnsi="Times New Roman" w:cs="Times New Roman"/>
          <w:sz w:val="24"/>
          <w:szCs w:val="24"/>
        </w:rPr>
        <w:t xml:space="preserve"> играет важную роль в развитии мелкой моторики. Для многих детей с ТМНР двигательные навыки ограничены. Работа с различными материалами – кистями, карандашами, пластилином, глиной – способствует развитию координации движений, улучшению точности и силы захвата. Даже простые действия, такие как закрашивание, штриховка или лепка, требуют концентрации и контроля над движениями, тем самым стимулируя развитие нейронных связей в головном мозге. Специально подобранные учителем-дефектологом методики, например, рисование пальчиками или использование объемных материалов, позволяют адаптировать задания под индивидуальные возможности каждого ребенка. </w:t>
      </w:r>
    </w:p>
    <w:p w14:paraId="14239E15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 xml:space="preserve">Коммуникативное развитие – ещё одна важная составляющая </w:t>
      </w:r>
      <w:proofErr w:type="spellStart"/>
      <w:r w:rsidRPr="00C97556">
        <w:rPr>
          <w:rFonts w:ascii="Times New Roman" w:hAnsi="Times New Roman" w:cs="Times New Roman"/>
          <w:sz w:val="24"/>
          <w:szCs w:val="24"/>
        </w:rPr>
        <w:t>изотерапии</w:t>
      </w:r>
      <w:proofErr w:type="spellEnd"/>
      <w:r w:rsidRPr="00C97556">
        <w:rPr>
          <w:rFonts w:ascii="Times New Roman" w:hAnsi="Times New Roman" w:cs="Times New Roman"/>
          <w:sz w:val="24"/>
          <w:szCs w:val="24"/>
        </w:rPr>
        <w:t xml:space="preserve">. Дети с ТМНР часто испытывают трудности с вербальным общением. Этот подход является альтернативным способом коммуникации. Через свои рисунки они могут рассказывают о своих переживаниях, отношениях с окружающими, своих мечтах и желаниях. Групповые занятия с элементами </w:t>
      </w:r>
      <w:proofErr w:type="spellStart"/>
      <w:r w:rsidRPr="00C97556">
        <w:rPr>
          <w:rFonts w:ascii="Times New Roman" w:hAnsi="Times New Roman" w:cs="Times New Roman"/>
          <w:sz w:val="24"/>
          <w:szCs w:val="24"/>
        </w:rPr>
        <w:t>изотерапии</w:t>
      </w:r>
      <w:proofErr w:type="spellEnd"/>
      <w:r w:rsidRPr="00C97556">
        <w:rPr>
          <w:rFonts w:ascii="Times New Roman" w:hAnsi="Times New Roman" w:cs="Times New Roman"/>
          <w:sz w:val="24"/>
          <w:szCs w:val="24"/>
        </w:rPr>
        <w:t xml:space="preserve">, способствуют развитию навыков взаимодействия и сотрудничества. Дети учатся обмениваться впечатлениями, слушать друг друга, </w:t>
      </w:r>
      <w:r w:rsidRPr="00C97556">
        <w:rPr>
          <w:rFonts w:ascii="Times New Roman" w:hAnsi="Times New Roman" w:cs="Times New Roman"/>
          <w:sz w:val="24"/>
          <w:szCs w:val="24"/>
        </w:rPr>
        <w:lastRenderedPageBreak/>
        <w:t xml:space="preserve">сотрудничать при создании коллективных работ. Это помогает им преодолевать социальную изоляцию и интегрироваться в коллектив. </w:t>
      </w:r>
    </w:p>
    <w:p w14:paraId="357455E2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 xml:space="preserve">Самовыражение и развитие креативности – также являются фундаментальными аспектами </w:t>
      </w:r>
      <w:proofErr w:type="spellStart"/>
      <w:r w:rsidRPr="00C97556">
        <w:rPr>
          <w:rFonts w:ascii="Times New Roman" w:hAnsi="Times New Roman" w:cs="Times New Roman"/>
          <w:sz w:val="24"/>
          <w:szCs w:val="24"/>
        </w:rPr>
        <w:t>изотерапевтического</w:t>
      </w:r>
      <w:proofErr w:type="spellEnd"/>
      <w:r w:rsidRPr="00C97556">
        <w:rPr>
          <w:rFonts w:ascii="Times New Roman" w:hAnsi="Times New Roman" w:cs="Times New Roman"/>
          <w:sz w:val="24"/>
          <w:szCs w:val="24"/>
        </w:rPr>
        <w:t xml:space="preserve"> процесса. Дети с ТМНР проявляют свою индивидуальность, раскрывают свой творческий потенциал, даже если он скрыт под тяжестью нарушений. Внутренний мир ребенка и его уникальные особенности отражаются даже посредством выбора цвета, формы, композиции, материалов. Учитель-дефектолог помогает детям осознавать свои творческие возможности, поддерживает их инициативу и экспериментирование с различными техниками и материалами. </w:t>
      </w:r>
    </w:p>
    <w:p w14:paraId="4B0F992A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 xml:space="preserve">Когнитивное развитие также стимулируется на уроках с элементами </w:t>
      </w:r>
      <w:proofErr w:type="spellStart"/>
      <w:r w:rsidRPr="00C97556">
        <w:rPr>
          <w:rFonts w:ascii="Times New Roman" w:hAnsi="Times New Roman" w:cs="Times New Roman"/>
          <w:sz w:val="24"/>
          <w:szCs w:val="24"/>
        </w:rPr>
        <w:t>изотерапии</w:t>
      </w:r>
      <w:proofErr w:type="spellEnd"/>
      <w:r w:rsidRPr="00C97556">
        <w:rPr>
          <w:rFonts w:ascii="Times New Roman" w:hAnsi="Times New Roman" w:cs="Times New Roman"/>
          <w:sz w:val="24"/>
          <w:szCs w:val="24"/>
        </w:rPr>
        <w:t xml:space="preserve">. Творческая деятельность способствует развитию памяти, внимания, восприятия, пространственного мышления. Например, требует планирования, последовательности действий работа над сложными коллажами. Улучшает пространственное мышление и зрительно-моторную координацию создание симметричных рисунков или рисование по образцу. </w:t>
      </w:r>
    </w:p>
    <w:p w14:paraId="3073C6D6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 xml:space="preserve">Разнообразие методов и техник, применяемых в данном подходе, позволяет специалисту адаптировать занятия под индивидуальные потребности учеников с ТМНР. </w:t>
      </w:r>
    </w:p>
    <w:p w14:paraId="649FCCC4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 xml:space="preserve">В своей работе пользуюсь следующими методами и техниками: </w:t>
      </w:r>
    </w:p>
    <w:p w14:paraId="617F70EA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>- свободное рисование, где ребенок выбирает тему и материалы самостоятельно;</w:t>
      </w:r>
    </w:p>
    <w:p w14:paraId="711BA88E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>- рисование по шаблонам или рисование пальцами (ладонями) для обучающихся с ограниченными двигательными навыками;</w:t>
      </w:r>
    </w:p>
    <w:p w14:paraId="4D1E50D6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97556">
        <w:rPr>
          <w:rFonts w:ascii="Times New Roman" w:hAnsi="Times New Roman" w:cs="Times New Roman"/>
          <w:sz w:val="24"/>
          <w:szCs w:val="24"/>
        </w:rPr>
        <w:t>коллажирование</w:t>
      </w:r>
      <w:proofErr w:type="spellEnd"/>
      <w:r w:rsidRPr="00C97556">
        <w:rPr>
          <w:rFonts w:ascii="Times New Roman" w:hAnsi="Times New Roman" w:cs="Times New Roman"/>
          <w:sz w:val="24"/>
          <w:szCs w:val="24"/>
        </w:rPr>
        <w:t xml:space="preserve"> – используем вырезки из журналов, фотографий и других материалов для создания творческой работы и др.</w:t>
      </w:r>
    </w:p>
    <w:p w14:paraId="1F100852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>Важно отметить, что все техники адаптируются под возможности ребенка, обеспечивая ему комфортную и безопасную среду для самовыражения. (Прил. 1)</w:t>
      </w:r>
    </w:p>
    <w:p w14:paraId="451BFED1" w14:textId="77777777" w:rsidR="00DA5800" w:rsidRPr="00C97556" w:rsidRDefault="00DA5800" w:rsidP="00C9755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 xml:space="preserve">Пример урока с использованием </w:t>
      </w:r>
      <w:proofErr w:type="spellStart"/>
      <w:r w:rsidRPr="00C97556">
        <w:rPr>
          <w:rFonts w:ascii="Times New Roman" w:hAnsi="Times New Roman" w:cs="Times New Roman"/>
          <w:sz w:val="24"/>
          <w:szCs w:val="24"/>
        </w:rPr>
        <w:t>изотерапии</w:t>
      </w:r>
      <w:proofErr w:type="spellEnd"/>
      <w:r w:rsidRPr="00C97556">
        <w:rPr>
          <w:rFonts w:ascii="Times New Roman" w:hAnsi="Times New Roman" w:cs="Times New Roman"/>
          <w:sz w:val="24"/>
          <w:szCs w:val="24"/>
        </w:rPr>
        <w:t>:</w:t>
      </w:r>
    </w:p>
    <w:p w14:paraId="5E0B6746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>Введение темы – учитель объясняет цель занятия и предлагает детям выбрать тему для рисунка.</w:t>
      </w:r>
    </w:p>
    <w:p w14:paraId="7685CFFA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>Выбор материалов – дети выбирают кисти, краски, карандаши или другие инструменты для работы.</w:t>
      </w:r>
    </w:p>
    <w:p w14:paraId="0688AB13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>Создание рисунка – обучающиеся самостоятельно работают над своими произведениями, при необходимости получая помощь учителя.</w:t>
      </w:r>
    </w:p>
    <w:p w14:paraId="4417B81E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>Обсуждение работ – после завершения рисунка мальчики и девочки рассказывают о своем творчестве, делятся впечатлениями и обсуждают свои работы.</w:t>
      </w:r>
    </w:p>
    <w:p w14:paraId="5CFF23EC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>Завершение урока – учитель подводит итоги занятия, отмечает успехи учеников и благодарит за участие.</w:t>
      </w:r>
    </w:p>
    <w:p w14:paraId="43120A72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556">
        <w:rPr>
          <w:rFonts w:ascii="Times New Roman" w:hAnsi="Times New Roman" w:cs="Times New Roman"/>
          <w:sz w:val="24"/>
          <w:szCs w:val="24"/>
        </w:rPr>
        <w:t xml:space="preserve">Успех использования этого подхода зависит не только от художественных навыков специалиста, но и от глубокого понимания психологии развития детей с ТМНР, а также умением устанавливать доверительные отношения с участниками образовательных отношений. Регулярные наблюдения за процессом и результатами работы позволяют отслеживать динамику изменений, корректировать подход и обеспечивать максимальную эффективность терапевтического процесса. </w:t>
      </w:r>
      <w:proofErr w:type="spellStart"/>
      <w:r w:rsidRPr="00C97556">
        <w:rPr>
          <w:rFonts w:ascii="Times New Roman" w:hAnsi="Times New Roman" w:cs="Times New Roman"/>
          <w:sz w:val="24"/>
          <w:szCs w:val="24"/>
        </w:rPr>
        <w:t>Изотерапия</w:t>
      </w:r>
      <w:proofErr w:type="spellEnd"/>
      <w:r w:rsidRPr="00C97556">
        <w:rPr>
          <w:rFonts w:ascii="Times New Roman" w:hAnsi="Times New Roman" w:cs="Times New Roman"/>
          <w:sz w:val="24"/>
          <w:szCs w:val="24"/>
        </w:rPr>
        <w:t xml:space="preserve"> - это не просто рисование, это путь к самопознанию, самовыражению и развитию, способный помочь детям с ТМНР раскрыть свой потенциал и достичь большей степени социальной адаптации и улучшения качества жизни. Это сложный и многогранный метод, требующий профессионализма и терпения, но результаты его применения стоят затраченных усилий.</w:t>
      </w:r>
    </w:p>
    <w:p w14:paraId="26279EF8" w14:textId="77777777" w:rsidR="00DA5800" w:rsidRPr="00C97556" w:rsidRDefault="00DA5800" w:rsidP="00C9755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92929"/>
          <w:sz w:val="24"/>
          <w:szCs w:val="24"/>
          <w:lang w:eastAsia="ru-RU"/>
        </w:rPr>
        <w:t>Метод арт-терапии — «Сказкотерапия»</w:t>
      </w:r>
    </w:p>
    <w:p w14:paraId="590A449E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Еще одним методом, элементы которого используются на моих уроках, является сказкотерапия. Он представляет собой изысканный метод психологической помощи и коррекции, который активно применяется к обучающимся, которые сталкиваются с трудностями в развитии. Этот подход помогает детям глубже понять себя, свои чувства и окружающий мир, погружая их в мир образов и метафор сказок. </w:t>
      </w:r>
    </w:p>
    <w:p w14:paraId="79F747E6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lastRenderedPageBreak/>
        <w:t xml:space="preserve">Основные цели сказкотерапии: </w:t>
      </w:r>
    </w:p>
    <w:p w14:paraId="1E8E2EFA" w14:textId="77777777" w:rsidR="00DA5800" w:rsidRPr="00C97556" w:rsidRDefault="00DA5800" w:rsidP="00C97556">
      <w:pPr>
        <w:numPr>
          <w:ilvl w:val="0"/>
          <w:numId w:val="1"/>
        </w:numPr>
        <w:spacing w:after="0" w:line="240" w:lineRule="auto"/>
        <w:ind w:left="375"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Развитие эмоциональной сферы: дети учатся распознавать и выражать эмоции, что порой взывает сложности. </w:t>
      </w:r>
    </w:p>
    <w:p w14:paraId="4FAD005D" w14:textId="77777777" w:rsidR="00DA5800" w:rsidRPr="00C97556" w:rsidRDefault="00DA5800" w:rsidP="00C97556">
      <w:pPr>
        <w:numPr>
          <w:ilvl w:val="0"/>
          <w:numId w:val="1"/>
        </w:numPr>
        <w:spacing w:after="0" w:line="240" w:lineRule="auto"/>
        <w:ind w:left="375"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Коррекция поведения: сказки формируют позитивные модели поведения, заменяя нежелательные привычки. </w:t>
      </w:r>
    </w:p>
    <w:p w14:paraId="3AF3DDEE" w14:textId="77777777" w:rsidR="00DA5800" w:rsidRPr="00C97556" w:rsidRDefault="00DA5800" w:rsidP="00C97556">
      <w:pPr>
        <w:numPr>
          <w:ilvl w:val="0"/>
          <w:numId w:val="1"/>
        </w:numPr>
        <w:spacing w:after="0" w:line="240" w:lineRule="auto"/>
        <w:ind w:left="375"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Обучение социальным навыкам: истории помогают детям осваивать взаимодействие и понимать социальные нормы. </w:t>
      </w:r>
    </w:p>
    <w:p w14:paraId="3895CDC0" w14:textId="77777777" w:rsidR="00DA5800" w:rsidRPr="00C97556" w:rsidRDefault="00DA5800" w:rsidP="00C97556">
      <w:pPr>
        <w:numPr>
          <w:ilvl w:val="0"/>
          <w:numId w:val="1"/>
        </w:numPr>
        <w:spacing w:after="0" w:line="240" w:lineRule="auto"/>
        <w:ind w:left="375"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Снижение тревожности и страхов: символические образы сказочных персонажей способствуют преодолению страхов. </w:t>
      </w:r>
    </w:p>
    <w:p w14:paraId="660313DE" w14:textId="77777777" w:rsidR="00DA5800" w:rsidRPr="00C97556" w:rsidRDefault="00DA5800" w:rsidP="00C97556">
      <w:pPr>
        <w:numPr>
          <w:ilvl w:val="0"/>
          <w:numId w:val="1"/>
        </w:numPr>
        <w:spacing w:after="0" w:line="240" w:lineRule="auto"/>
        <w:ind w:left="375"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Стимуляция воображения и креативного мышления: создание собственных историй развивает фантазию и творческий потенциал. </w:t>
      </w:r>
    </w:p>
    <w:p w14:paraId="1F1E12AD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Принципы работы со сказками: </w:t>
      </w:r>
    </w:p>
    <w:p w14:paraId="5FBF4752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- выбор подходящей сказки. Сказка должна соответствовать возрасту ребенка и его уровню восприятия. Для детей с ТМНР важно выбирать простые сюжеты без сложных поворотов событий.</w:t>
      </w:r>
    </w:p>
    <w:p w14:paraId="481FF1C6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- Персонализация сюжета. Полезно адаптировать сюжет под конкретные потребности ребенка, вводя элементы, которые помогут ему справиться с трудностями.</w:t>
      </w:r>
    </w:p>
    <w:p w14:paraId="0C8B22BB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- Визуализация и сопровождение. Использование иллюстраций, игрушек или других визуальных средств помогает лучше воспринимать информацию.</w:t>
      </w:r>
    </w:p>
    <w:p w14:paraId="50C025B1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- Активное участие ребенка. Ребенок должен быть вовлечен в процесс рассказывания сказки. Педагог, задавая вопросы, предлагает варианты решений проблем героев. </w:t>
      </w:r>
    </w:p>
    <w:p w14:paraId="7672D542" w14:textId="77777777" w:rsidR="00DA5800" w:rsidRPr="00C97556" w:rsidRDefault="00DA5800" w:rsidP="00C97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Таким образом, сказкотерапия является эффективным инструментом для поддержки детей с ТМНР.</w:t>
      </w: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Через и</w:t>
      </w: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спользование этого подхода учитель-дефектолог прорабатывает страхи, социально адаптирует сложности в общении с другими детьми, помогает осознать собственные чувства и научиться их контролировать.</w:t>
      </w:r>
      <w:r w:rsidRPr="00C97556">
        <w:rPr>
          <w:rFonts w:ascii="Times New Roman" w:hAnsi="Times New Roman" w:cs="Times New Roman"/>
          <w:sz w:val="24"/>
          <w:szCs w:val="24"/>
        </w:rPr>
        <w:t xml:space="preserve"> </w:t>
      </w: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(Прил. 2)</w:t>
      </w:r>
    </w:p>
    <w:p w14:paraId="2E6C3CA3" w14:textId="77777777" w:rsidR="00DA5800" w:rsidRPr="00C97556" w:rsidRDefault="00DA5800" w:rsidP="00C97556">
      <w:pPr>
        <w:pStyle w:val="a3"/>
        <w:spacing w:before="0" w:beforeAutospacing="0" w:after="0" w:afterAutospacing="0"/>
        <w:ind w:firstLine="709"/>
        <w:jc w:val="center"/>
        <w:rPr>
          <w:b/>
          <w:color w:val="292929"/>
        </w:rPr>
      </w:pPr>
      <w:r w:rsidRPr="00C97556">
        <w:rPr>
          <w:b/>
          <w:color w:val="292929"/>
        </w:rPr>
        <w:t>Метод арт-терапии – «Музыкотерапия»</w:t>
      </w:r>
    </w:p>
    <w:p w14:paraId="095F1634" w14:textId="77777777" w:rsidR="00DA5800" w:rsidRPr="00C97556" w:rsidRDefault="00DA5800" w:rsidP="00C97556">
      <w:pPr>
        <w:pStyle w:val="a3"/>
        <w:spacing w:before="0" w:beforeAutospacing="0" w:after="0" w:afterAutospacing="0"/>
        <w:ind w:firstLine="709"/>
        <w:jc w:val="both"/>
        <w:rPr>
          <w:color w:val="292929"/>
        </w:rPr>
      </w:pPr>
      <w:r w:rsidRPr="00C97556">
        <w:rPr>
          <w:color w:val="292929"/>
        </w:rPr>
        <w:t xml:space="preserve">Элементы данного метода присутствуют на занятиях учителя-дефектолога для детей с тяжелыми множественными нарушениями развития (ТМНР). Этот является инструментом, способствующим обогащению их эмоционального состояния, развитию социальных навыков, повышению уровня коммуникации и снижению тревожности. </w:t>
      </w:r>
    </w:p>
    <w:p w14:paraId="1FE38C54" w14:textId="77777777" w:rsidR="00DA5800" w:rsidRPr="00C97556" w:rsidRDefault="00DA5800" w:rsidP="00C97556">
      <w:pPr>
        <w:pStyle w:val="a3"/>
        <w:spacing w:before="0" w:beforeAutospacing="0" w:after="0" w:afterAutospacing="0"/>
        <w:ind w:firstLine="709"/>
        <w:jc w:val="both"/>
        <w:rPr>
          <w:color w:val="292929"/>
        </w:rPr>
      </w:pPr>
      <w:r w:rsidRPr="00C97556">
        <w:rPr>
          <w:color w:val="292929"/>
        </w:rPr>
        <w:t>Цели музыкотерапии для детей с ТМНР:</w:t>
      </w:r>
    </w:p>
    <w:p w14:paraId="778B3845" w14:textId="77777777" w:rsidR="00DA5800" w:rsidRPr="00C97556" w:rsidRDefault="00DA5800" w:rsidP="00C97556">
      <w:pPr>
        <w:pStyle w:val="a3"/>
        <w:numPr>
          <w:ilvl w:val="0"/>
          <w:numId w:val="2"/>
        </w:numPr>
        <w:spacing w:before="0" w:beforeAutospacing="0" w:after="0" w:afterAutospacing="0"/>
        <w:ind w:left="375" w:firstLine="709"/>
        <w:jc w:val="both"/>
        <w:rPr>
          <w:color w:val="292929"/>
        </w:rPr>
      </w:pPr>
      <w:r w:rsidRPr="00C97556">
        <w:rPr>
          <w:color w:val="292929"/>
        </w:rPr>
        <w:t>Развитие эмоциональной сферы: музыка помогает детям свободно выражать свои чувства, что зачастую затруднено из-за речевых недостатков.</w:t>
      </w:r>
    </w:p>
    <w:p w14:paraId="32FAB364" w14:textId="77777777" w:rsidR="00DA5800" w:rsidRPr="00C97556" w:rsidRDefault="00DA5800" w:rsidP="00C97556">
      <w:pPr>
        <w:pStyle w:val="a3"/>
        <w:numPr>
          <w:ilvl w:val="0"/>
          <w:numId w:val="2"/>
        </w:numPr>
        <w:spacing w:before="0" w:beforeAutospacing="0" w:after="0" w:afterAutospacing="0"/>
        <w:ind w:left="375" w:firstLine="709"/>
        <w:jc w:val="both"/>
        <w:rPr>
          <w:color w:val="292929"/>
        </w:rPr>
      </w:pPr>
      <w:r w:rsidRPr="00C97556">
        <w:rPr>
          <w:color w:val="292929"/>
        </w:rPr>
        <w:t>Улучшение моторики: ритмичные движения под музыку способствуют развитию как крупной, так и мелкой моторики, а также координации.</w:t>
      </w:r>
    </w:p>
    <w:p w14:paraId="56C0D4C6" w14:textId="77777777" w:rsidR="00DA5800" w:rsidRPr="00C97556" w:rsidRDefault="00DA5800" w:rsidP="00C97556">
      <w:pPr>
        <w:pStyle w:val="a3"/>
        <w:numPr>
          <w:ilvl w:val="0"/>
          <w:numId w:val="2"/>
        </w:numPr>
        <w:spacing w:before="0" w:beforeAutospacing="0" w:after="0" w:afterAutospacing="0"/>
        <w:ind w:left="375" w:firstLine="709"/>
        <w:jc w:val="both"/>
        <w:rPr>
          <w:color w:val="292929"/>
        </w:rPr>
      </w:pPr>
      <w:r w:rsidRPr="00C97556">
        <w:rPr>
          <w:color w:val="292929"/>
        </w:rPr>
        <w:t>Повышение коммуникационных навыков: совместное музицирование и пение развивают речевую и невербальную коммуникацию.</w:t>
      </w:r>
    </w:p>
    <w:p w14:paraId="3EAF9AC7" w14:textId="77777777" w:rsidR="00DA5800" w:rsidRPr="00C97556" w:rsidRDefault="00DA5800" w:rsidP="00C97556">
      <w:pPr>
        <w:pStyle w:val="a3"/>
        <w:numPr>
          <w:ilvl w:val="0"/>
          <w:numId w:val="2"/>
        </w:numPr>
        <w:spacing w:before="0" w:beforeAutospacing="0" w:after="0" w:afterAutospacing="0"/>
        <w:ind w:left="375" w:firstLine="709"/>
        <w:jc w:val="both"/>
        <w:rPr>
          <w:color w:val="292929"/>
        </w:rPr>
      </w:pPr>
      <w:r w:rsidRPr="00C97556">
        <w:rPr>
          <w:color w:val="292929"/>
        </w:rPr>
        <w:t>Снятие стресса и тревожности: спокойная музыка оказывает успокаивающее воздействие, способствуя снижению возбуждения.</w:t>
      </w:r>
    </w:p>
    <w:p w14:paraId="71D19EE1" w14:textId="77777777" w:rsidR="00DA5800" w:rsidRPr="00C97556" w:rsidRDefault="00DA5800" w:rsidP="00C97556">
      <w:pPr>
        <w:pStyle w:val="a3"/>
        <w:numPr>
          <w:ilvl w:val="0"/>
          <w:numId w:val="2"/>
        </w:numPr>
        <w:spacing w:before="0" w:beforeAutospacing="0" w:after="0" w:afterAutospacing="0"/>
        <w:ind w:left="375" w:firstLine="709"/>
        <w:jc w:val="both"/>
        <w:rPr>
          <w:color w:val="292929"/>
        </w:rPr>
      </w:pPr>
      <w:r w:rsidRPr="00C97556">
        <w:rPr>
          <w:color w:val="292929"/>
        </w:rPr>
        <w:t xml:space="preserve">Социальная интеграция: групповые занятия формируют навыки взаимодействия с окружающими. </w:t>
      </w:r>
    </w:p>
    <w:p w14:paraId="11C90EBC" w14:textId="77777777" w:rsidR="00DA5800" w:rsidRPr="00C97556" w:rsidRDefault="00DA5800" w:rsidP="00C97556">
      <w:pPr>
        <w:pStyle w:val="a3"/>
        <w:spacing w:before="0" w:beforeAutospacing="0" w:after="0" w:afterAutospacing="0"/>
        <w:ind w:left="375" w:firstLine="709"/>
        <w:jc w:val="both"/>
        <w:rPr>
          <w:color w:val="292929"/>
        </w:rPr>
      </w:pPr>
      <w:r w:rsidRPr="00C97556">
        <w:rPr>
          <w:color w:val="292929"/>
        </w:rPr>
        <w:t>Использую следующие методы и подходы:</w:t>
      </w:r>
    </w:p>
    <w:p w14:paraId="6946F279" w14:textId="77777777" w:rsidR="00DA5800" w:rsidRPr="00C97556" w:rsidRDefault="00DA5800" w:rsidP="00C97556">
      <w:pPr>
        <w:pStyle w:val="a3"/>
        <w:spacing w:before="0" w:beforeAutospacing="0" w:after="0" w:afterAutospacing="0"/>
        <w:ind w:firstLine="709"/>
        <w:jc w:val="both"/>
        <w:rPr>
          <w:color w:val="292929"/>
        </w:rPr>
      </w:pPr>
      <w:r w:rsidRPr="00C97556">
        <w:rPr>
          <w:color w:val="292929"/>
        </w:rPr>
        <w:t>1.</w:t>
      </w:r>
      <w:r w:rsidRPr="00C97556">
        <w:rPr>
          <w:color w:val="292929"/>
        </w:rPr>
        <w:tab/>
        <w:t>Пассивная музыкотерапия:</w:t>
      </w:r>
    </w:p>
    <w:p w14:paraId="61D1044A" w14:textId="77777777" w:rsidR="00DA5800" w:rsidRPr="00C97556" w:rsidRDefault="00DA5800" w:rsidP="00C97556">
      <w:pPr>
        <w:pStyle w:val="a3"/>
        <w:spacing w:before="0" w:beforeAutospacing="0" w:after="0" w:afterAutospacing="0"/>
        <w:ind w:firstLine="709"/>
        <w:jc w:val="both"/>
        <w:rPr>
          <w:color w:val="292929"/>
        </w:rPr>
      </w:pPr>
      <w:r w:rsidRPr="00C97556">
        <w:rPr>
          <w:color w:val="292929"/>
        </w:rPr>
        <w:t>Прослушивание музыки: подбор спокойных, мелодичных композиций, которые способствуют релаксации и успокоению. Такие сеансы могут проводиться ежедневно в течение 10-15 минут.</w:t>
      </w:r>
    </w:p>
    <w:p w14:paraId="2A9E8026" w14:textId="77777777" w:rsidR="00DA5800" w:rsidRPr="00C97556" w:rsidRDefault="00DA5800" w:rsidP="00C97556">
      <w:pPr>
        <w:pStyle w:val="a3"/>
        <w:spacing w:before="0" w:beforeAutospacing="0" w:after="0" w:afterAutospacing="0"/>
        <w:ind w:firstLine="709"/>
        <w:jc w:val="both"/>
        <w:rPr>
          <w:color w:val="292929"/>
        </w:rPr>
      </w:pPr>
      <w:r w:rsidRPr="00C97556">
        <w:rPr>
          <w:color w:val="292929"/>
        </w:rPr>
        <w:t>Звуковая среда: создание звуковой атмосферы с использованием природных звуков (шум моря, дождь, пение птиц), что помогает ребенку расслабиться и сосредоточиться.</w:t>
      </w:r>
    </w:p>
    <w:p w14:paraId="1DA6EF8C" w14:textId="77777777" w:rsidR="00DA5800" w:rsidRPr="00C97556" w:rsidRDefault="00DA5800" w:rsidP="00C97556">
      <w:pPr>
        <w:pStyle w:val="a3"/>
        <w:spacing w:before="0" w:beforeAutospacing="0" w:after="0" w:afterAutospacing="0"/>
        <w:ind w:firstLine="709"/>
        <w:jc w:val="both"/>
        <w:rPr>
          <w:color w:val="292929"/>
        </w:rPr>
      </w:pPr>
      <w:r w:rsidRPr="00C97556">
        <w:rPr>
          <w:color w:val="292929"/>
        </w:rPr>
        <w:t>2.</w:t>
      </w:r>
      <w:r w:rsidRPr="00C97556">
        <w:rPr>
          <w:color w:val="292929"/>
        </w:rPr>
        <w:tab/>
        <w:t>Активная музыкотерапия:</w:t>
      </w:r>
    </w:p>
    <w:p w14:paraId="28409B1D" w14:textId="77777777" w:rsidR="00DA5800" w:rsidRPr="00C97556" w:rsidRDefault="00DA5800" w:rsidP="00C97556">
      <w:pPr>
        <w:pStyle w:val="a3"/>
        <w:spacing w:before="0" w:beforeAutospacing="0" w:after="0" w:afterAutospacing="0"/>
        <w:ind w:firstLine="709"/>
        <w:jc w:val="both"/>
        <w:rPr>
          <w:color w:val="292929"/>
        </w:rPr>
      </w:pPr>
      <w:r w:rsidRPr="00C97556">
        <w:rPr>
          <w:color w:val="292929"/>
        </w:rPr>
        <w:t>Игра на простых музыкальных инструментах: использование барабанов, колокольчиков, маракасов и других инструментов, которые не требуют сложных манипуляций. Это помогает развивать моторику и чувство ритма.</w:t>
      </w:r>
    </w:p>
    <w:p w14:paraId="518B656D" w14:textId="77777777" w:rsidR="00DA5800" w:rsidRPr="00C97556" w:rsidRDefault="00DA5800" w:rsidP="00C97556">
      <w:pPr>
        <w:pStyle w:val="a3"/>
        <w:spacing w:before="0" w:beforeAutospacing="0" w:after="0" w:afterAutospacing="0"/>
        <w:ind w:firstLine="709"/>
        <w:jc w:val="both"/>
        <w:rPr>
          <w:color w:val="292929"/>
        </w:rPr>
      </w:pPr>
      <w:r w:rsidRPr="00C97556">
        <w:rPr>
          <w:color w:val="292929"/>
        </w:rPr>
        <w:lastRenderedPageBreak/>
        <w:t>Импровизация: предоставление ребенку свободы для музыкального творчества, например, игра на синтезаторе или ударных инструментах без строгих правил.</w:t>
      </w:r>
    </w:p>
    <w:p w14:paraId="6BBEE1C8" w14:textId="77777777" w:rsidR="00DA5800" w:rsidRPr="00C97556" w:rsidRDefault="00DA5800" w:rsidP="00C97556">
      <w:pPr>
        <w:pStyle w:val="a3"/>
        <w:spacing w:before="0" w:beforeAutospacing="0" w:after="0" w:afterAutospacing="0"/>
        <w:ind w:firstLine="709"/>
        <w:jc w:val="both"/>
        <w:rPr>
          <w:color w:val="292929"/>
        </w:rPr>
      </w:pPr>
      <w:r w:rsidRPr="00C97556">
        <w:rPr>
          <w:color w:val="292929"/>
        </w:rPr>
        <w:t>Пение и вокализ: простое повторение коротких песен или звуков, что способствует развитию речи и слухового восприятия.</w:t>
      </w:r>
    </w:p>
    <w:p w14:paraId="14E8B809" w14:textId="77777777" w:rsidR="00DA5800" w:rsidRPr="00C97556" w:rsidRDefault="00DA5800" w:rsidP="00C97556">
      <w:pPr>
        <w:pStyle w:val="a3"/>
        <w:spacing w:before="0" w:beforeAutospacing="0" w:after="0" w:afterAutospacing="0"/>
        <w:ind w:firstLine="709"/>
        <w:jc w:val="both"/>
        <w:rPr>
          <w:color w:val="292929"/>
        </w:rPr>
      </w:pPr>
      <w:r w:rsidRPr="00C97556">
        <w:rPr>
          <w:color w:val="292929"/>
        </w:rPr>
        <w:t>3.</w:t>
      </w:r>
      <w:r w:rsidRPr="00C97556">
        <w:rPr>
          <w:color w:val="292929"/>
        </w:rPr>
        <w:tab/>
        <w:t>Интегрированные методы:</w:t>
      </w:r>
    </w:p>
    <w:p w14:paraId="3EE8E6D8" w14:textId="77777777" w:rsidR="00DA5800" w:rsidRPr="00C97556" w:rsidRDefault="00DA5800" w:rsidP="00C97556">
      <w:pPr>
        <w:pStyle w:val="a3"/>
        <w:spacing w:before="0" w:beforeAutospacing="0" w:after="0" w:afterAutospacing="0"/>
        <w:ind w:firstLine="709"/>
        <w:jc w:val="both"/>
        <w:rPr>
          <w:color w:val="292929"/>
        </w:rPr>
      </w:pPr>
      <w:r w:rsidRPr="00C97556">
        <w:rPr>
          <w:color w:val="292929"/>
        </w:rPr>
        <w:t>Двигательно-музыкальные занятия: совмещение музыки с движениями тела, танцами или гимнастикой. Это помогает улучшить координацию и укрепить мышцы.</w:t>
      </w:r>
    </w:p>
    <w:p w14:paraId="07ECC171" w14:textId="77777777" w:rsidR="00DA5800" w:rsidRPr="00C97556" w:rsidRDefault="00DA5800" w:rsidP="00C97556">
      <w:pPr>
        <w:pStyle w:val="a3"/>
        <w:spacing w:before="0" w:beforeAutospacing="0" w:after="0" w:afterAutospacing="0"/>
        <w:ind w:firstLine="709"/>
        <w:jc w:val="both"/>
        <w:rPr>
          <w:color w:val="292929"/>
        </w:rPr>
      </w:pPr>
      <w:r w:rsidRPr="00C97556">
        <w:rPr>
          <w:color w:val="292929"/>
        </w:rPr>
        <w:t>Музыкотерапия требует терпения и внимательности, но способна значительно улучшить качество жизни детей с ТМНР, содействуя их развитию и интеграции в общество.</w:t>
      </w:r>
      <w:r w:rsidRPr="00C97556">
        <w:t xml:space="preserve"> </w:t>
      </w:r>
      <w:r w:rsidRPr="00C97556">
        <w:rPr>
          <w:color w:val="292929"/>
        </w:rPr>
        <w:t>(Прил. 3)</w:t>
      </w:r>
    </w:p>
    <w:p w14:paraId="20C5BEC8" w14:textId="77777777" w:rsidR="00DA5800" w:rsidRPr="00C97556" w:rsidRDefault="00DA5800" w:rsidP="00C9755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92929"/>
          <w:sz w:val="24"/>
          <w:szCs w:val="24"/>
          <w:lang w:eastAsia="ru-RU"/>
        </w:rPr>
        <w:t>Метод арт-терапии – «Игровая терапия»</w:t>
      </w:r>
    </w:p>
    <w:p w14:paraId="5D34B102" w14:textId="77777777" w:rsidR="00DA5800" w:rsidRPr="00C97556" w:rsidRDefault="00DA5800" w:rsidP="00C975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Конечно же все уроки учителя-дефектолога проходят в игровой форме. Игровая терапия представляет собой изысканный метод психотерапевтической практики, использующий игры и игровые ситуации для обогащения эмоционального состояния, развития социальных навыков и путей самопознания. Данный подход становится незаменимым инструментом для обучающихся с тяжелыми множественными нарушениями развития, позволяющим выражать эмоции, развивать коммуникативные способности и совершенствовать социальное взаимодействие.</w:t>
      </w:r>
    </w:p>
    <w:p w14:paraId="497775F7" w14:textId="77777777" w:rsidR="00DA5800" w:rsidRPr="00C97556" w:rsidRDefault="00DA5800" w:rsidP="00C975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Основные цели игровой терапии для детей с ТМНР:</w:t>
      </w:r>
    </w:p>
    <w:p w14:paraId="06F54F37" w14:textId="77777777" w:rsidR="00DA5800" w:rsidRPr="00C97556" w:rsidRDefault="00DA5800" w:rsidP="00C97556">
      <w:pPr>
        <w:numPr>
          <w:ilvl w:val="0"/>
          <w:numId w:val="3"/>
        </w:numPr>
        <w:shd w:val="clear" w:color="auto" w:fill="FFFFFF"/>
        <w:spacing w:after="0" w:line="240" w:lineRule="auto"/>
        <w:ind w:left="375"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Выражение эмоций: через игры дети осваивают язык своих чувств.</w:t>
      </w:r>
    </w:p>
    <w:p w14:paraId="0BEC933A" w14:textId="77777777" w:rsidR="00DA5800" w:rsidRPr="00C97556" w:rsidRDefault="00DA5800" w:rsidP="00C97556">
      <w:pPr>
        <w:numPr>
          <w:ilvl w:val="0"/>
          <w:numId w:val="3"/>
        </w:numPr>
        <w:shd w:val="clear" w:color="auto" w:fill="FFFFFF"/>
        <w:spacing w:after="0" w:line="240" w:lineRule="auto"/>
        <w:ind w:left="375"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Развитие коммуникативных навыков: участие в играх обогащает вербальную и невербальную коммуникацию.</w:t>
      </w:r>
    </w:p>
    <w:p w14:paraId="0DD8CBED" w14:textId="77777777" w:rsidR="00DA5800" w:rsidRPr="00C97556" w:rsidRDefault="00DA5800" w:rsidP="00C97556">
      <w:pPr>
        <w:numPr>
          <w:ilvl w:val="0"/>
          <w:numId w:val="3"/>
        </w:numPr>
        <w:shd w:val="clear" w:color="auto" w:fill="FFFFFF"/>
        <w:spacing w:after="0" w:line="240" w:lineRule="auto"/>
        <w:ind w:left="375"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Социальная адаптация: в группе дети учатся понимать социальные нормы.</w:t>
      </w:r>
    </w:p>
    <w:p w14:paraId="5113EAE2" w14:textId="77777777" w:rsidR="00DA5800" w:rsidRPr="00C97556" w:rsidRDefault="00DA5800" w:rsidP="00C97556">
      <w:pPr>
        <w:numPr>
          <w:ilvl w:val="0"/>
          <w:numId w:val="3"/>
        </w:numPr>
        <w:shd w:val="clear" w:color="auto" w:fill="FFFFFF"/>
        <w:spacing w:after="0" w:line="240" w:lineRule="auto"/>
        <w:ind w:left="375"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Самопознание: игровые ситуации открывают детям их внутренний мир.</w:t>
      </w:r>
    </w:p>
    <w:p w14:paraId="0426CB41" w14:textId="77777777" w:rsidR="00DA5800" w:rsidRPr="00C97556" w:rsidRDefault="00DA5800" w:rsidP="00C975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Цели помогают реализовать следующие методы данной терапии:</w:t>
      </w:r>
    </w:p>
    <w:p w14:paraId="5F502659" w14:textId="77777777" w:rsidR="00DA5800" w:rsidRPr="00C97556" w:rsidRDefault="00DA5800" w:rsidP="00C97556">
      <w:pPr>
        <w:numPr>
          <w:ilvl w:val="0"/>
          <w:numId w:val="4"/>
        </w:numPr>
        <w:shd w:val="clear" w:color="auto" w:fill="FFFFFF"/>
        <w:spacing w:after="0" w:line="240" w:lineRule="auto"/>
        <w:ind w:left="375"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Свободная игра: развитие креативности и самостоятельности.</w:t>
      </w:r>
    </w:p>
    <w:p w14:paraId="20DC04D8" w14:textId="77777777" w:rsidR="00DA5800" w:rsidRPr="00C97556" w:rsidRDefault="00DA5800" w:rsidP="00C97556">
      <w:pPr>
        <w:numPr>
          <w:ilvl w:val="0"/>
          <w:numId w:val="4"/>
        </w:numPr>
        <w:shd w:val="clear" w:color="auto" w:fill="FFFFFF"/>
        <w:spacing w:after="0" w:line="240" w:lineRule="auto"/>
        <w:ind w:left="375"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Направленная игра: фокус на конкретных навыках через задания.</w:t>
      </w:r>
    </w:p>
    <w:p w14:paraId="33B28426" w14:textId="77777777" w:rsidR="00DA5800" w:rsidRPr="00C97556" w:rsidRDefault="00DA5800" w:rsidP="00C97556">
      <w:pPr>
        <w:numPr>
          <w:ilvl w:val="0"/>
          <w:numId w:val="4"/>
        </w:numPr>
        <w:shd w:val="clear" w:color="auto" w:fill="FFFFFF"/>
        <w:spacing w:after="0" w:line="240" w:lineRule="auto"/>
        <w:ind w:left="375"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Ролевые игры: улучшение общения через игровые роли.</w:t>
      </w:r>
    </w:p>
    <w:p w14:paraId="628469B0" w14:textId="77777777" w:rsidR="00DA5800" w:rsidRPr="00C97556" w:rsidRDefault="00DA5800" w:rsidP="00C97556">
      <w:pPr>
        <w:numPr>
          <w:ilvl w:val="0"/>
          <w:numId w:val="4"/>
        </w:numPr>
        <w:shd w:val="clear" w:color="auto" w:fill="FFFFFF"/>
        <w:spacing w:after="0" w:line="240" w:lineRule="auto"/>
        <w:ind w:left="375"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Сюжетно-ролевые игры: развитие воображения и экспрессивной речи.</w:t>
      </w:r>
    </w:p>
    <w:p w14:paraId="0CD77482" w14:textId="77777777" w:rsidR="00DA5800" w:rsidRPr="00C97556" w:rsidRDefault="00DA5800" w:rsidP="00C975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Ключевые аспекты: индивидуальный подход, безопасность, участие родителей и специалистов, регулярные занятия.</w:t>
      </w:r>
      <w:r w:rsidRPr="00C97556">
        <w:rPr>
          <w:rFonts w:ascii="Times New Roman" w:hAnsi="Times New Roman" w:cs="Times New Roman"/>
          <w:sz w:val="24"/>
          <w:szCs w:val="24"/>
        </w:rPr>
        <w:t xml:space="preserve"> </w:t>
      </w:r>
      <w:r w:rsidRPr="00C97556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(Прил. 4)</w:t>
      </w:r>
    </w:p>
    <w:p w14:paraId="409D6476" w14:textId="77777777" w:rsidR="00DA5800" w:rsidRPr="00C97556" w:rsidRDefault="00DA5800" w:rsidP="00C975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</w:p>
    <w:p w14:paraId="012763D9" w14:textId="77777777" w:rsidR="00C97556" w:rsidRDefault="00C97556">
      <w:pPr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br w:type="page"/>
      </w:r>
    </w:p>
    <w:p w14:paraId="1B9BC721" w14:textId="3716CF9C" w:rsidR="00DA5800" w:rsidRPr="00C97556" w:rsidRDefault="00DA5800" w:rsidP="00C97556">
      <w:pPr>
        <w:spacing w:after="0" w:line="240" w:lineRule="auto"/>
        <w:ind w:left="-567"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lastRenderedPageBreak/>
        <w:t>Список литературы</w:t>
      </w:r>
    </w:p>
    <w:p w14:paraId="4232EE11" w14:textId="77777777" w:rsidR="00DA5800" w:rsidRPr="00C97556" w:rsidRDefault="00DA5800" w:rsidP="00C97556">
      <w:pPr>
        <w:numPr>
          <w:ilvl w:val="0"/>
          <w:numId w:val="5"/>
        </w:numPr>
        <w:spacing w:after="0" w:line="240" w:lineRule="auto"/>
        <w:ind w:left="-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Зинкевич-Евстигнеева, Т.Д., </w:t>
      </w:r>
      <w:proofErr w:type="spellStart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Грабенко</w:t>
      </w:r>
      <w:proofErr w:type="spellEnd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Т.М. Игры в сказкотерапии. – СПб.: Речь, 2008. – 208 с.</w:t>
      </w:r>
    </w:p>
    <w:p w14:paraId="36E3DB0B" w14:textId="77777777" w:rsidR="00DA5800" w:rsidRPr="00C97556" w:rsidRDefault="00DA5800" w:rsidP="00C97556">
      <w:pPr>
        <w:numPr>
          <w:ilvl w:val="0"/>
          <w:numId w:val="5"/>
        </w:numPr>
        <w:spacing w:after="0" w:line="240" w:lineRule="auto"/>
        <w:ind w:left="-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Игнатова, Л.В. Программа укрепления здоровья детей в коррекционных группах. – М.: ТЦ «Сфера», 2008. – 144 с.</w:t>
      </w:r>
    </w:p>
    <w:p w14:paraId="5E56F8CE" w14:textId="77777777" w:rsidR="00DA5800" w:rsidRPr="00C97556" w:rsidRDefault="00DA5800" w:rsidP="00C97556">
      <w:pPr>
        <w:numPr>
          <w:ilvl w:val="0"/>
          <w:numId w:val="5"/>
        </w:numPr>
        <w:spacing w:after="0" w:line="240" w:lineRule="auto"/>
        <w:ind w:left="-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Копытина, А.И. Арт-терапия. – СПб.: Питер, 2001. – 320 с.</w:t>
      </w:r>
    </w:p>
    <w:p w14:paraId="4993DF70" w14:textId="77777777" w:rsidR="00DA5800" w:rsidRPr="00C97556" w:rsidRDefault="00DA5800" w:rsidP="00C97556">
      <w:pPr>
        <w:numPr>
          <w:ilvl w:val="0"/>
          <w:numId w:val="5"/>
        </w:numPr>
        <w:spacing w:after="0" w:line="240" w:lineRule="auto"/>
        <w:ind w:left="-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Лебедева, Л.Д. Практика арт-терапии: подходы, диагностика, система знаний. – СПб.: Речь, 2003. – 265 с.</w:t>
      </w:r>
    </w:p>
    <w:p w14:paraId="48EF950B" w14:textId="77777777" w:rsidR="00DA5800" w:rsidRPr="00C97556" w:rsidRDefault="00DA5800" w:rsidP="00C97556">
      <w:pPr>
        <w:numPr>
          <w:ilvl w:val="0"/>
          <w:numId w:val="5"/>
        </w:numPr>
        <w:spacing w:after="0" w:line="240" w:lineRule="auto"/>
        <w:ind w:left="-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Набойкина</w:t>
      </w:r>
      <w:proofErr w:type="spellEnd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Е.Л. Сказки и игры с особым ребенком. – СПб.: Речь, 2006. – 144 с.</w:t>
      </w:r>
    </w:p>
    <w:p w14:paraId="2A359A2B" w14:textId="77777777" w:rsidR="00DA5800" w:rsidRPr="00C97556" w:rsidRDefault="00DA5800" w:rsidP="00C97556">
      <w:pPr>
        <w:numPr>
          <w:ilvl w:val="0"/>
          <w:numId w:val="5"/>
        </w:numPr>
        <w:spacing w:after="0" w:line="240" w:lineRule="auto"/>
        <w:ind w:left="-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Петрусинский</w:t>
      </w:r>
      <w:proofErr w:type="spellEnd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В.В. Психотехнические игры и упражнения: техники игровой психокоррекции / В.В. </w:t>
      </w:r>
      <w:proofErr w:type="spellStart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Петрусинский</w:t>
      </w:r>
      <w:proofErr w:type="spellEnd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Е.Г. Розанова. – М.: ВЛАДОС, 2010. – 124 с.: ил. – (развитие, обучение, воспитание в играх).</w:t>
      </w:r>
    </w:p>
    <w:p w14:paraId="65682EEC" w14:textId="77777777" w:rsidR="00DA5800" w:rsidRPr="00C97556" w:rsidRDefault="00DA5800" w:rsidP="00C97556">
      <w:pPr>
        <w:numPr>
          <w:ilvl w:val="0"/>
          <w:numId w:val="5"/>
        </w:numPr>
        <w:spacing w:after="0" w:line="240" w:lineRule="auto"/>
        <w:ind w:left="-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Семенака</w:t>
      </w:r>
      <w:proofErr w:type="spellEnd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С.И. Социально-психологическая адаптация ребенка в обществе: коррекционно-развивающие занятия. – М., 2004.</w:t>
      </w:r>
    </w:p>
    <w:p w14:paraId="68DD02A0" w14:textId="77777777" w:rsidR="00DA5800" w:rsidRPr="00C97556" w:rsidRDefault="00DA5800" w:rsidP="00C97556">
      <w:pPr>
        <w:numPr>
          <w:ilvl w:val="0"/>
          <w:numId w:val="5"/>
        </w:numPr>
        <w:spacing w:after="0" w:line="240" w:lineRule="auto"/>
        <w:ind w:left="-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Сказочный мир через настоящие очки: метод. материалы для работы со слабовидящими детьми. – М.: Чистые пруды, 2009. – 32 с.</w:t>
      </w:r>
    </w:p>
    <w:p w14:paraId="01BAADBD" w14:textId="77777777" w:rsidR="00DA5800" w:rsidRPr="00C97556" w:rsidRDefault="00DA5800" w:rsidP="00C97556">
      <w:pPr>
        <w:numPr>
          <w:ilvl w:val="0"/>
          <w:numId w:val="5"/>
        </w:numPr>
        <w:spacing w:after="0" w:line="240" w:lineRule="auto"/>
        <w:ind w:left="-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Сучкова, Н.О. Арт-терапия в работе с детьми из неблагополучных семей. – СПб.: Речь; М.: Сфера, 2008. – 112 с.</w:t>
      </w:r>
    </w:p>
    <w:p w14:paraId="71A7D791" w14:textId="77777777" w:rsidR="00DA5800" w:rsidRPr="00C97556" w:rsidRDefault="00DA5800" w:rsidP="00C97556">
      <w:pPr>
        <w:numPr>
          <w:ilvl w:val="0"/>
          <w:numId w:val="5"/>
        </w:numPr>
        <w:spacing w:after="0" w:line="240" w:lineRule="auto"/>
        <w:ind w:left="-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</w:t>
      </w:r>
      <w:proofErr w:type="spellStart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Титарь</w:t>
      </w:r>
      <w:proofErr w:type="spellEnd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А.И. Игровые развивающие занятия в сенсорной комнате. – М.: АРКТИ, 2007. – 88 с.</w:t>
      </w:r>
    </w:p>
    <w:p w14:paraId="4F05C073" w14:textId="77777777" w:rsidR="00DA5800" w:rsidRPr="00C97556" w:rsidRDefault="00DA5800" w:rsidP="00C97556">
      <w:pPr>
        <w:numPr>
          <w:ilvl w:val="0"/>
          <w:numId w:val="5"/>
        </w:numPr>
        <w:spacing w:after="0" w:line="240" w:lineRule="auto"/>
        <w:ind w:left="-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Юрченко, Е.Н. Я иду играть. Развивающие игры и упражнения для детей. – Новосибирск, 2007. – 144 с.</w:t>
      </w:r>
    </w:p>
    <w:p w14:paraId="2AB4E667" w14:textId="77777777" w:rsidR="00DA5800" w:rsidRPr="00C97556" w:rsidRDefault="0097712D" w:rsidP="00C97556">
      <w:pPr>
        <w:numPr>
          <w:ilvl w:val="0"/>
          <w:numId w:val="5"/>
        </w:numPr>
        <w:spacing w:after="0" w:line="240" w:lineRule="auto"/>
        <w:ind w:left="-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hyperlink r:id="rId5" w:history="1">
        <w:r w:rsidR="00DA5800" w:rsidRPr="00C97556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ru-RU"/>
          </w:rPr>
          <w:t>https://infourok.ru/artterapiya-v-rabotet-s-obuchayuschimisya-s-tmnr-1513063.html</w:t>
        </w:r>
      </w:hyperlink>
      <w:r w:rsidR="00DA5800"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</w:p>
    <w:p w14:paraId="78F7C319" w14:textId="77777777" w:rsidR="00DA5800" w:rsidRPr="00C97556" w:rsidRDefault="00DA5800" w:rsidP="00C97556">
      <w:pPr>
        <w:numPr>
          <w:ilvl w:val="0"/>
          <w:numId w:val="5"/>
        </w:numPr>
        <w:spacing w:after="0" w:line="240" w:lineRule="auto"/>
        <w:ind w:left="-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hyperlink r:id="rId6" w:history="1">
        <w:r w:rsidRPr="00C97556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ru-RU"/>
          </w:rPr>
          <w:t>https://zavuch.su/publication/394270</w:t>
        </w:r>
      </w:hyperlink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</w:p>
    <w:p w14:paraId="54049370" w14:textId="77777777" w:rsidR="00DA5800" w:rsidRPr="00C97556" w:rsidRDefault="00DA5800" w:rsidP="00C97556">
      <w:pPr>
        <w:numPr>
          <w:ilvl w:val="0"/>
          <w:numId w:val="5"/>
        </w:numPr>
        <w:spacing w:after="0" w:line="240" w:lineRule="auto"/>
        <w:ind w:left="-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hyperlink r:id="rId7" w:history="1">
        <w:r w:rsidRPr="00C97556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ru-RU"/>
          </w:rPr>
          <w:t>https://elib.tomsk.ru/elib/data/2015/2015-1595/2015-1595.pdf</w:t>
        </w:r>
      </w:hyperlink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</w:p>
    <w:p w14:paraId="4E99052E" w14:textId="77777777" w:rsidR="00DA5800" w:rsidRPr="00C97556" w:rsidRDefault="0097712D" w:rsidP="00C97556">
      <w:pPr>
        <w:numPr>
          <w:ilvl w:val="0"/>
          <w:numId w:val="5"/>
        </w:numPr>
        <w:spacing w:after="0" w:line="240" w:lineRule="auto"/>
        <w:ind w:left="-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hyperlink r:id="rId8" w:history="1">
        <w:r w:rsidR="00DA5800" w:rsidRPr="00C97556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ru-RU"/>
          </w:rPr>
          <w:t>https://resurscentrtmnr.ru/article/metodicheskoe-posobie-po-provedeniyu-zanyatij-po-art-terapii/</w:t>
        </w:r>
      </w:hyperlink>
      <w:r w:rsidR="00DA5800"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</w:p>
    <w:p w14:paraId="5F689937" w14:textId="77777777" w:rsidR="00DA5800" w:rsidRPr="00C97556" w:rsidRDefault="0097712D" w:rsidP="00C97556">
      <w:pPr>
        <w:numPr>
          <w:ilvl w:val="0"/>
          <w:numId w:val="5"/>
        </w:numPr>
        <w:spacing w:after="0" w:line="240" w:lineRule="auto"/>
        <w:ind w:left="-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hyperlink r:id="rId9" w:history="1">
        <w:r w:rsidR="00DA5800" w:rsidRPr="00C97556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ru-RU"/>
          </w:rPr>
          <w:t>https://psyjournals.ru/journals/bppe/archive/2021_n1/Chirkova</w:t>
        </w:r>
      </w:hyperlink>
    </w:p>
    <w:p w14:paraId="0BE4E3D7" w14:textId="77777777" w:rsidR="00C97556" w:rsidRDefault="00C97556">
      <w:pPr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br w:type="page"/>
      </w:r>
    </w:p>
    <w:p w14:paraId="6DA943E1" w14:textId="5F2E3CF1" w:rsidR="00DA5800" w:rsidRPr="00C97556" w:rsidRDefault="00DA5800" w:rsidP="00C97556">
      <w:pPr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lastRenderedPageBreak/>
        <w:t>Приложение 1.</w:t>
      </w:r>
    </w:p>
    <w:p w14:paraId="119DFBC3" w14:textId="77777777" w:rsidR="00DA5800" w:rsidRPr="00C97556" w:rsidRDefault="00DA5800" w:rsidP="00C97556">
      <w:pPr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74D02667" w14:textId="77777777" w:rsidR="00DA5800" w:rsidRPr="00C97556" w:rsidRDefault="00DA5800" w:rsidP="00C97556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 xml:space="preserve">Упражнения </w:t>
      </w:r>
      <w:proofErr w:type="spellStart"/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изотерапии</w:t>
      </w:r>
      <w:proofErr w:type="spellEnd"/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 xml:space="preserve"> для детей с ТМНР</w:t>
      </w:r>
    </w:p>
    <w:p w14:paraId="705E30F4" w14:textId="77777777" w:rsidR="00DA5800" w:rsidRPr="00C97556" w:rsidRDefault="00DA5800" w:rsidP="00C97556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68890470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Использую некоторые упражнения </w:t>
      </w:r>
      <w:proofErr w:type="spellStart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изотерапии</w:t>
      </w:r>
      <w:proofErr w:type="spellEnd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либо их </w:t>
      </w: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ab/>
        <w:t xml:space="preserve">элементы в занятиях учителя-дефектолога для обучающихся с тяжелыми множественными нарушениями развития </w:t>
      </w:r>
    </w:p>
    <w:p w14:paraId="6B7C2A01" w14:textId="77777777" w:rsidR="00DA5800" w:rsidRPr="00C97556" w:rsidRDefault="00DA5800" w:rsidP="00C97556">
      <w:pPr>
        <w:spacing w:after="0" w:line="240" w:lineRule="auto"/>
        <w:ind w:left="-567"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Свободный рисунок</w:t>
      </w:r>
    </w:p>
    <w:p w14:paraId="15646918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Цель: Развитие самовыражения и снятие эмоционального напряжения.  </w:t>
      </w:r>
    </w:p>
    <w:p w14:paraId="48207398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Инструкция: предложите ребенку лист бумаги и набор красок/карандашей. Пусть он нарисует все, что придет в голову, без ограничений и правил. После окончания работы обсудите с ребенком его рисунок, спросив, что он хотел передать.</w:t>
      </w:r>
    </w:p>
    <w:p w14:paraId="1FFF58B3" w14:textId="77777777" w:rsidR="00DA5800" w:rsidRPr="00C97556" w:rsidRDefault="00DA5800" w:rsidP="00C97556">
      <w:pPr>
        <w:spacing w:after="0" w:line="240" w:lineRule="auto"/>
        <w:ind w:left="-567"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Рисование пальцами</w:t>
      </w:r>
    </w:p>
    <w:p w14:paraId="21FA93A3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Цель: Развитие мелкой моторики и тактильных ощущений. </w:t>
      </w:r>
    </w:p>
    <w:p w14:paraId="24FE8811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Инструкция: Подготовьте листы бумаги и пальчиковые краски. Покажите ребенку, как можно рисовать пальцами, оставляя следы на бумаге. Позвольте ему экспериментировать с цветами и формами.</w:t>
      </w:r>
    </w:p>
    <w:p w14:paraId="53B6C253" w14:textId="77777777" w:rsidR="00DA5800" w:rsidRPr="00C97556" w:rsidRDefault="00DA5800" w:rsidP="00C97556">
      <w:pPr>
        <w:spacing w:after="0" w:line="240" w:lineRule="auto"/>
        <w:ind w:left="-567"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proofErr w:type="spellStart"/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Коллажирование</w:t>
      </w:r>
      <w:proofErr w:type="spellEnd"/>
    </w:p>
    <w:p w14:paraId="2549D54D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Цель: Развитие воображения и творческого мышления. </w:t>
      </w:r>
    </w:p>
    <w:p w14:paraId="1C88BB13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Инструкция: Подберите разнообразные материалы (вырезки из журналов, фотографии, цветная бумага, ткани). Попросите ребенка создать коллаж на определенную тему (например, "Моя семья", "Мой любимый праздник"). Помогайте ему выбирать и размещать элементы.</w:t>
      </w:r>
    </w:p>
    <w:p w14:paraId="447D820C" w14:textId="77777777" w:rsidR="00DA5800" w:rsidRPr="00C97556" w:rsidRDefault="00DA5800" w:rsidP="00C97556">
      <w:pPr>
        <w:spacing w:after="0" w:line="240" w:lineRule="auto"/>
        <w:ind w:left="-567"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Монотипия</w:t>
      </w:r>
    </w:p>
    <w:p w14:paraId="1DF2DE67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Цель: Развитие пространственного мышления и креативности. </w:t>
      </w:r>
    </w:p>
    <w:p w14:paraId="094AD94F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Инструкция: Возьмите лист бумаги и краску. Покройте краской одну сторону листа, затем сложите его пополам и прижмите. Открыв бумагу, вы увидите отпечаток. Повторяйте процесс, добавляя новые цвета и формы.</w:t>
      </w:r>
    </w:p>
    <w:p w14:paraId="177F4E8B" w14:textId="77777777" w:rsidR="00DA5800" w:rsidRPr="00C97556" w:rsidRDefault="00DA5800" w:rsidP="00C97556">
      <w:pPr>
        <w:spacing w:after="0" w:line="240" w:lineRule="auto"/>
        <w:ind w:left="-567"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proofErr w:type="spellStart"/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Граттаж</w:t>
      </w:r>
      <w:proofErr w:type="spellEnd"/>
    </w:p>
    <w:p w14:paraId="09F4EFBC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Цель: Развитие терпения и аккуратности. </w:t>
      </w:r>
    </w:p>
    <w:p w14:paraId="149DAC7B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Инструкция: Подготовьте листы бумаги, покрытые воском или парафином, и нанесите на них слой черной краски. Дайте краске высохнуть. Затем предложите ребенку процарапывать изображение острым предметом (например, зубочисткой).</w:t>
      </w:r>
    </w:p>
    <w:p w14:paraId="7FEEB276" w14:textId="77777777" w:rsidR="00DA5800" w:rsidRPr="00C97556" w:rsidRDefault="00DA5800" w:rsidP="00C97556">
      <w:pPr>
        <w:spacing w:after="0" w:line="240" w:lineRule="auto"/>
        <w:ind w:left="-567"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Лепка из глины или пластилина</w:t>
      </w:r>
    </w:p>
    <w:p w14:paraId="03415986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Цель: Развитие моторики и сенсорного восприятия. </w:t>
      </w:r>
    </w:p>
    <w:p w14:paraId="7D141882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Инструкция: Предоставьте ребенку кусок глины или пластилина. Покажите, как можно раскатывать, сжимать и формировать материал. Поощряйте его создавать фигуры или предметы по своему желанию.</w:t>
      </w:r>
    </w:p>
    <w:p w14:paraId="06FD213A" w14:textId="77777777" w:rsidR="00DA5800" w:rsidRPr="00C97556" w:rsidRDefault="00DA5800" w:rsidP="00C97556">
      <w:pPr>
        <w:spacing w:after="0" w:line="240" w:lineRule="auto"/>
        <w:ind w:left="-567"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Рисование на песке</w:t>
      </w:r>
    </w:p>
    <w:p w14:paraId="37F06B23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Цель: Развитие координации движений и релаксация. </w:t>
      </w:r>
    </w:p>
    <w:p w14:paraId="1D4AF8FB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Инструкция: наполните поднос песком и предложите ребенку рисовать на нем пальцем или палочкой. Можно использовать трафареты или просто импровизировать.</w:t>
      </w:r>
    </w:p>
    <w:p w14:paraId="603E71CD" w14:textId="77777777" w:rsidR="00DA5800" w:rsidRPr="00C97556" w:rsidRDefault="00DA5800" w:rsidP="00C97556">
      <w:pPr>
        <w:spacing w:after="0" w:line="240" w:lineRule="auto"/>
        <w:ind w:left="-567"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56A09D4A" w14:textId="77777777" w:rsidR="00DA5800" w:rsidRPr="00C97556" w:rsidRDefault="00DA5800" w:rsidP="00C97556">
      <w:pPr>
        <w:spacing w:after="0" w:line="240" w:lineRule="auto"/>
        <w:ind w:left="-567"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Совместное рисование</w:t>
      </w:r>
    </w:p>
    <w:p w14:paraId="6ABEF539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Цель: Развитие социальных навыков и умения работать в команде. </w:t>
      </w:r>
    </w:p>
    <w:p w14:paraId="3AD287A4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Инструкция: разделите группу детей на пары или небольшие группы. Дайте каждому участнику лист бумаги и краски. Один начинает рисовать, другой продолжает. В итоге получается коллективное произведение.</w:t>
      </w:r>
    </w:p>
    <w:p w14:paraId="39AA62B0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9. Рисование </w:t>
      </w:r>
      <w:proofErr w:type="spellStart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мандалы</w:t>
      </w:r>
      <w:proofErr w:type="spellEnd"/>
    </w:p>
    <w:p w14:paraId="5898D80C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Цель: Снятие стресса и концентрация внимания. </w:t>
      </w:r>
    </w:p>
    <w:p w14:paraId="7AA52397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Инструкция: Нарисуйте круг на листе бумаги и предложите ребенку заполнить его узорами и орнаментами. Мандала должна быть симметричной и гармоничной.</w:t>
      </w:r>
    </w:p>
    <w:p w14:paraId="2C5352E4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10. Рисование музыки</w:t>
      </w:r>
    </w:p>
    <w:p w14:paraId="139FB233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Цель: Развитие слухового восприятия и ассоциативного мышления. </w:t>
      </w:r>
    </w:p>
    <w:p w14:paraId="7083F8EF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Инструкция: включите музыку и попросите ребенка нарисовать то, что он слышит и чувствует. Обсудите с ним, какие образы и цвета ассоциируются с разными музыкальными фрагментами.</w:t>
      </w:r>
    </w:p>
    <w:p w14:paraId="11F1E1B0" w14:textId="77777777" w:rsidR="00DA5800" w:rsidRPr="00C97556" w:rsidRDefault="00DA5800" w:rsidP="00C9755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 w:type="page"/>
      </w: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lastRenderedPageBreak/>
        <w:t>Приложение 2.</w:t>
      </w:r>
    </w:p>
    <w:p w14:paraId="076BCFF8" w14:textId="77777777" w:rsidR="00DA5800" w:rsidRPr="00C97556" w:rsidRDefault="00DA5800" w:rsidP="00C9755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4E1604F4" w14:textId="77777777" w:rsidR="00DA5800" w:rsidRPr="00C97556" w:rsidRDefault="00DA5800" w:rsidP="00C97556">
      <w:pPr>
        <w:spacing w:after="0" w:line="240" w:lineRule="auto"/>
        <w:ind w:left="-567"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Упражнения сказкотерапии для детей с ТМНР</w:t>
      </w:r>
    </w:p>
    <w:p w14:paraId="3DC8F6C2" w14:textId="77777777" w:rsidR="00DA5800" w:rsidRPr="00C97556" w:rsidRDefault="00DA5800" w:rsidP="00C97556">
      <w:pPr>
        <w:spacing w:after="0" w:line="240" w:lineRule="auto"/>
        <w:ind w:left="-567"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61AF3C74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Эти упражнения направлены на развитие различных аспектов психики, таких как эмоциональный интеллект, социальная адаптация, моторика и когнитивные навыки. Вот несколько примеров упражнений, которые могут быть полезны:</w:t>
      </w:r>
    </w:p>
    <w:p w14:paraId="1AAF0F07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 Создание собственной сказки</w:t>
      </w:r>
    </w:p>
    <w:p w14:paraId="48E02DB3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Этот метод позволяет ребенку выразить свои мысли и чувства через творчество. Инструкция может звучать так:</w:t>
      </w:r>
    </w:p>
    <w:p w14:paraId="5B4601AB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"Давай вместе придумаем сказку! Как будет называться наш герой? Где он живет? Что он любит делать?"</w:t>
      </w:r>
    </w:p>
    <w:p w14:paraId="27BAEE90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 мере создания сказки можно задавать наводящие вопросы, чтобы помочь ребенку развить сюжет и сделать его более осмысленным.</w:t>
      </w:r>
    </w:p>
    <w:p w14:paraId="495EE44D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2. Рисование по мотивам сказки</w:t>
      </w:r>
    </w:p>
    <w:p w14:paraId="58693D94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После прослушивания или прочтения сказки предложите ребенку нарисовать одного из персонажей или сцену из сказки. Это упражнение развивает воображение и мелкую моторику.</w:t>
      </w:r>
    </w:p>
    <w:p w14:paraId="586C4E46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"Какой был самый интересный момент в сказке? Давай попробуем его изобразить!"</w:t>
      </w:r>
    </w:p>
    <w:p w14:paraId="4E03C8C4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3. Театрализованное представление</w:t>
      </w:r>
    </w:p>
    <w:p w14:paraId="0239F248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Предложите ребенку разыграть сцены из любимой сказки. Это поможет улучшить коммуникативные навыки и развить выразительность движений.</w:t>
      </w:r>
    </w:p>
    <w:p w14:paraId="041056ED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"Как бы ты сыграл роль главного героя? Попробуй показать нам, как он ходит, говорит и действует."</w:t>
      </w:r>
    </w:p>
    <w:p w14:paraId="01E3805F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4. Ролевые игры</w:t>
      </w:r>
    </w:p>
    <w:p w14:paraId="0FC05E73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Дети могут играть роли разных персонажей из сказки, что помогает им лучше понять поведение и мотивы этих персонажей.</w:t>
      </w:r>
    </w:p>
    <w:p w14:paraId="61F410DC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"Представь, что ты стал одним из героев сказки. Как бы ты поступил в той или иной ситуации?"</w:t>
      </w:r>
    </w:p>
    <w:p w14:paraId="6B37C2DC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5. Зеркало эмоций</w:t>
      </w:r>
    </w:p>
    <w:p w14:paraId="553B5666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Это упражнение направлено на развитие эмоционального интеллекта. После прослушивания сказки обсудите с ребенком, какие эмоции испытывали герои.</w:t>
      </w:r>
    </w:p>
    <w:p w14:paraId="606E7738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"Как ты думаешь, почему герой чувствовал себя грустным/радостным/испуганным? А как бы ты сам почувствовал себя на его месте?"</w:t>
      </w:r>
    </w:p>
    <w:p w14:paraId="08E09C54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6. Анализ морали сказки</w:t>
      </w:r>
    </w:p>
    <w:p w14:paraId="2BD9F518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Помогайте ребенку извлекать уроки из прочитанных сказок. Обсуждайте, чему учит та или иная история.</w:t>
      </w:r>
    </w:p>
    <w:p w14:paraId="639C647F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"Что хорошего сделал герой? Чему нас учит эта сказка?"</w:t>
      </w:r>
    </w:p>
    <w:p w14:paraId="01C8409F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7. Адаптация сказок</w:t>
      </w:r>
    </w:p>
    <w:p w14:paraId="7A63B720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Если стандартные сказки кажутся слишком сложными для понимания, попробуйте адаптировать их, делая акцент на ключевых моментах и упрощенных образах.</w:t>
      </w:r>
    </w:p>
    <w:p w14:paraId="5E753CA3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"Давайте изменим концовку этой сказки. Как ты думаешь, что могло бы произойти вместо этого?"</w:t>
      </w:r>
    </w:p>
    <w:p w14:paraId="52A42D47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8. Использование сенсорных материалов</w:t>
      </w:r>
    </w:p>
    <w:p w14:paraId="7F69E47D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Для детей с ТМНР полезно использовать различные материалы, такие как песок, вода, пластилин, чтобы они могли физически ощущать и воспроизводить события из сказки.</w:t>
      </w:r>
    </w:p>
    <w:p w14:paraId="1C6F9E9A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"Попробуй слепить из пластилина того персонажа, которого мы только что обсуждали."</w:t>
      </w:r>
    </w:p>
    <w:p w14:paraId="012431EC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9. Музыкальная терапия</w:t>
      </w:r>
    </w:p>
    <w:p w14:paraId="649BD225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Некоторые сказки можно сопровождать музыкой или звуковыми эффектами, что усиливает эмоциональную вовлеченность ребенка.</w:t>
      </w:r>
    </w:p>
    <w:p w14:paraId="48D9C41D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"Давай послушаем музыку, которая подходит к нашей сказке. Как она влияет на твои ощущения?"</w:t>
      </w:r>
    </w:p>
    <w:p w14:paraId="65455656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Эти упражнения помогают развивать у детей с ТМНР важные жизненные навыки, улучшают их восприятие мира и способствуют социальной адаптации. Важно помнить, что каждый ребенок уникален, поэтому подход должен быть индивидуальным и учитывать его возможности и интересы.</w:t>
      </w:r>
    </w:p>
    <w:p w14:paraId="531FB142" w14:textId="77777777" w:rsidR="00C97556" w:rsidRDefault="00C97556">
      <w:pPr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br w:type="page"/>
      </w:r>
    </w:p>
    <w:p w14:paraId="0C93E042" w14:textId="67055877" w:rsidR="00DA5800" w:rsidRPr="00C97556" w:rsidRDefault="00DA5800" w:rsidP="00C97556">
      <w:pPr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lastRenderedPageBreak/>
        <w:t>Приложение 3.</w:t>
      </w:r>
    </w:p>
    <w:p w14:paraId="200EF8E1" w14:textId="77777777" w:rsidR="00DA5800" w:rsidRPr="00C97556" w:rsidRDefault="00DA5800" w:rsidP="00C97556">
      <w:pPr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796E8C5A" w14:textId="77777777" w:rsidR="00DA5800" w:rsidRPr="00C97556" w:rsidRDefault="00DA5800" w:rsidP="00C97556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Упражнения музыкотерапии для детей с ТМНР</w:t>
      </w:r>
    </w:p>
    <w:p w14:paraId="210B56E0" w14:textId="77777777" w:rsidR="00DA5800" w:rsidRPr="00C97556" w:rsidRDefault="00DA5800" w:rsidP="00C97556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4B10A4B8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Музыкотерапия для детей с тяжелыми множественными нарушениями развития (ТМНР) играет важную роль в улучшении их эмоционального состояния, развитии моторики, коммуникативных навыков и снижении тревожности. Упражнения могут варьироваться в зависимости от индивидуальных потребностей и возможностей каждого ребенка. </w:t>
      </w:r>
    </w:p>
    <w:p w14:paraId="588BFC69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Вот несколько примеров упражнений, которые можно использовать в рамках </w:t>
      </w:r>
      <w:proofErr w:type="spellStart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музыко</w:t>
      </w:r>
      <w:proofErr w:type="spellEnd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-терапевтических сессий:</w:t>
      </w:r>
    </w:p>
    <w:p w14:paraId="0D5F329F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 Простейшие ритмические упражнения</w:t>
      </w:r>
    </w:p>
    <w:p w14:paraId="1825B583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Цель: Развитие чувства ритма и координации движений.</w:t>
      </w:r>
    </w:p>
    <w:p w14:paraId="79B11B75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Материалы: барабанчик, колокольчики, маракасы.</w:t>
      </w:r>
    </w:p>
    <w:p w14:paraId="1A77528A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Описание: Взрослый начинает отстукивать простой ритм на барабане, а ребенок пытается повторить этот ритм, используя другой инструмент. Постепенно можно увеличивать сложность ритмов.</w:t>
      </w:r>
    </w:p>
    <w:p w14:paraId="6EA6357F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2. Музыкальная гимнастика</w:t>
      </w:r>
    </w:p>
    <w:p w14:paraId="795F4045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Цель: Улучшение крупной моторики и координации движений.</w:t>
      </w:r>
    </w:p>
    <w:p w14:paraId="56319013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Материалы: любимая песня ребенка, мячи, ленты.</w:t>
      </w:r>
    </w:p>
    <w:p w14:paraId="4671103A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Описание: включается песня, и взрослый показывает ребенку простые движения, соответствующие музыке (например, прыжки, вращения, взмахи лентами). Ребенок старается повторить эти движения.</w:t>
      </w:r>
    </w:p>
    <w:p w14:paraId="7A886D6A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3. Импровизационное музицирование</w:t>
      </w:r>
    </w:p>
    <w:p w14:paraId="5EDA6E5F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Цель: Стимулирование творческого самовыражения и развитие мелкой моторики.</w:t>
      </w:r>
    </w:p>
    <w:p w14:paraId="7CC91DE1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Материалы: клавишные инструменты (синтезатор, пианино), барабаны, колокольчики.</w:t>
      </w:r>
    </w:p>
    <w:p w14:paraId="4A8C4C1B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Описание: Ребенку предоставляется возможность свободно играть на инструменте, создавая свою собственную музыку. Взрослый может мягко направлять ребенка, показывая ему, как изменять громкость, скорость или высоту звука.</w:t>
      </w:r>
    </w:p>
    <w:p w14:paraId="03507BF5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4. </w:t>
      </w:r>
      <w:proofErr w:type="spellStart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Вокализационные</w:t>
      </w:r>
      <w:proofErr w:type="spellEnd"/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упражнения</w:t>
      </w:r>
    </w:p>
    <w:p w14:paraId="41B018CE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Цель: Развитие голосовых возможностей и коммуникативных навыков.</w:t>
      </w:r>
    </w:p>
    <w:p w14:paraId="1BB47686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Материалы: простые детские песни, записи звуков животных.</w:t>
      </w:r>
    </w:p>
    <w:p w14:paraId="7533BB6F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Описание: Взрослый поет короткую фразу из песни или имитирует звук животного, а затем просит ребенка повторить. Постепенно фразы становятся длиннее и сложнее.</w:t>
      </w:r>
    </w:p>
    <w:p w14:paraId="5CAA7979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5. Массаж под музыку</w:t>
      </w:r>
    </w:p>
    <w:p w14:paraId="13030362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Цель: Расслабление и снижение мышечного напряжения.</w:t>
      </w:r>
    </w:p>
    <w:p w14:paraId="75A573B5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Материалы: спокойная музыка, массажные масла (по желанию).</w:t>
      </w:r>
    </w:p>
    <w:p w14:paraId="6754CDEE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Описание: включается мягкая, расслабляющая музыка. Взрослый делает ребенку легкий массаж, синхронизируя движения с ритмом музыки. Это помогает ребенку расслабиться и почувствовать связь между телом и звуком.</w:t>
      </w:r>
    </w:p>
    <w:p w14:paraId="3B6D01F2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6. Звуковое рисование</w:t>
      </w:r>
    </w:p>
    <w:p w14:paraId="5FF07CA0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Цель: Развитие воображения и творческой активности.</w:t>
      </w:r>
    </w:p>
    <w:p w14:paraId="27E9EC8E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Материалы: бумага, краски, кисти, музыкальные инструменты.</w:t>
      </w:r>
    </w:p>
    <w:p w14:paraId="5424C2AD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Описание: ребенок рисует под музыку, выбирая цвета и формы в соответствии с тем, как он воспринимает музыкальные звуки. Взрослый может предложить ребенку менять стиль рисунка в зависимости от изменения характера музыки.</w:t>
      </w:r>
    </w:p>
    <w:p w14:paraId="214D3E71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7. Игры с ритмом и движением</w:t>
      </w:r>
    </w:p>
    <w:p w14:paraId="2B61357E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Цель: Развитие координации и пространственного восприятия.</w:t>
      </w:r>
    </w:p>
    <w:p w14:paraId="4B4DDE57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Материалы: мяч, барабанчик.</w:t>
      </w:r>
    </w:p>
    <w:p w14:paraId="055798F5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Описание: взрослый отбивает ритм на барабане, а ребенок бросает мяч в такт этому ритму. Затем ритм меняется, и ребенок должен приспособиться к новому темпу.</w:t>
      </w:r>
    </w:p>
    <w:p w14:paraId="0C93B152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8. Коллективное музицирование</w:t>
      </w:r>
    </w:p>
    <w:p w14:paraId="190640C0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Цель: Социальная интеграция и развитие коммуникативных навыков.</w:t>
      </w:r>
    </w:p>
    <w:p w14:paraId="1FEED4CD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Материалы: различные музыкальные инструменты.</w:t>
      </w:r>
    </w:p>
    <w:p w14:paraId="28668827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Описание: группа детей собирается вокруг стола с инструментами. Каждый ребенок выбирает себе инструмент и начинает играть. Взрослый руководит процессом, подсказывая, когда нужно начать или остановиться, чтобы создать общую гармонию.</w:t>
      </w:r>
    </w:p>
    <w:p w14:paraId="0082052E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9. Звуковые ассоциации</w:t>
      </w:r>
    </w:p>
    <w:p w14:paraId="170D745B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Цель: Развитие ассоциативного мышления и слухового восприятия.</w:t>
      </w:r>
    </w:p>
    <w:p w14:paraId="7A3574D6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Материалы: записи звуков природы, бытовых шумов, музыкальных фрагментов.</w:t>
      </w:r>
    </w:p>
    <w:p w14:paraId="6FD040C5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Описание: взрослый проигрывает короткие фрагменты звуков, а ребенок должен угадать, что это за звук, и объяснить, какие ассоциации у него вызывает этот звук.</w:t>
      </w:r>
    </w:p>
    <w:p w14:paraId="2351B3F0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10. Музыкальная история</w:t>
      </w:r>
    </w:p>
    <w:p w14:paraId="1070C719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Цель: Развитие воображения и способности к повествованию.</w:t>
      </w:r>
    </w:p>
    <w:p w14:paraId="5192B371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Материалы: инструменты, создающие различные звуки (колокольчики, бубен, трещотка).</w:t>
      </w:r>
    </w:p>
    <w:p w14:paraId="03FADA16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Описание: взрослый рассказывает короткую историю, иллюстрируя ее различными звуками. Например, колокольчиками можно изображать звон колокольчиков на шее лошади, а бубном — шаги по мостовой. Ребенок должен следить за историей и пытаться угадывать, какой звук соответствует какому событию.</w:t>
      </w:r>
    </w:p>
    <w:p w14:paraId="498D1DE9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Эти упражнения могут быть адаптированы в зависимости от возраста, уровня развития и интересов каждого ребенка. Регулярные занятия музыкотерапией помогут детям с ТМНР улучшить свои навыки и качества, а также принесут им радость и удовольствие от процесса.</w:t>
      </w:r>
    </w:p>
    <w:p w14:paraId="45C15C05" w14:textId="77777777" w:rsidR="00DA5800" w:rsidRPr="00C97556" w:rsidRDefault="00DA5800" w:rsidP="00C9755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 w:type="page"/>
      </w:r>
    </w:p>
    <w:p w14:paraId="25F406A2" w14:textId="77777777" w:rsidR="00DA5800" w:rsidRPr="00C97556" w:rsidRDefault="00DA5800" w:rsidP="00C97556">
      <w:pPr>
        <w:spacing w:after="0" w:line="240" w:lineRule="auto"/>
        <w:ind w:left="-567" w:firstLine="709"/>
        <w:jc w:val="right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lastRenderedPageBreak/>
        <w:t>Приложение 4.</w:t>
      </w:r>
    </w:p>
    <w:p w14:paraId="1DAF2E06" w14:textId="77777777" w:rsidR="00DA5800" w:rsidRPr="00C97556" w:rsidRDefault="00DA5800" w:rsidP="00C97556">
      <w:pPr>
        <w:spacing w:after="0" w:line="240" w:lineRule="auto"/>
        <w:ind w:left="-567" w:firstLine="709"/>
        <w:jc w:val="right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6485665B" w14:textId="77777777" w:rsidR="00DA5800" w:rsidRPr="00C97556" w:rsidRDefault="00DA5800" w:rsidP="00C97556">
      <w:pPr>
        <w:spacing w:after="0" w:line="240" w:lineRule="auto"/>
        <w:ind w:left="-567"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Упражнения игровой терапии для детей с ТМНР</w:t>
      </w:r>
    </w:p>
    <w:p w14:paraId="6CB4AA84" w14:textId="77777777" w:rsidR="00DA5800" w:rsidRPr="00C97556" w:rsidRDefault="00DA5800" w:rsidP="00C97556">
      <w:pPr>
        <w:spacing w:after="0" w:line="240" w:lineRule="auto"/>
        <w:ind w:left="-567"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14:paraId="69FE74A6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Предлагаю Вашему вниманию некоторые упражнения игровой терапии для детей с ТМНР, которыми пользуюсь:</w:t>
      </w:r>
    </w:p>
    <w:p w14:paraId="61CDF751" w14:textId="77777777" w:rsidR="00DA5800" w:rsidRPr="00C97556" w:rsidRDefault="00DA5800" w:rsidP="00C97556">
      <w:pPr>
        <w:spacing w:after="0" w:line="240" w:lineRule="auto"/>
        <w:ind w:left="-567"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«Строитель»</w:t>
      </w:r>
    </w:p>
    <w:p w14:paraId="3595D7A9" w14:textId="77777777" w:rsidR="00DA5800" w:rsidRPr="00C97556" w:rsidRDefault="00DA5800" w:rsidP="00C97556">
      <w:pPr>
        <w:spacing w:after="0" w:line="240" w:lineRule="auto"/>
        <w:ind w:left="-567" w:firstLine="709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Цель – развитие мелкой моторики, улучшение концентрации внимания.</w:t>
      </w:r>
    </w:p>
    <w:p w14:paraId="507F4430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Описание. Детям предлагается построить дом или замок из строительных блоков. Взрослый может предложить идеи или помочь в случае затруднений.</w:t>
      </w:r>
    </w:p>
    <w:p w14:paraId="3D67BE74" w14:textId="77777777" w:rsidR="00DA5800" w:rsidRPr="00C97556" w:rsidRDefault="00DA5800" w:rsidP="00C97556">
      <w:pPr>
        <w:spacing w:after="0" w:line="240" w:lineRule="auto"/>
        <w:ind w:left="-567"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«Магазин игрушек»</w:t>
      </w:r>
    </w:p>
    <w:p w14:paraId="500239E3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Цель – развитие коммуникативных навыков, обучение социальному взаимодействию.</w:t>
      </w:r>
    </w:p>
    <w:p w14:paraId="007399D4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Описание. Один ребенок играет роль продавца, а другой — покупателя. Они общаются друг с другом, выбирают игрушки, обсуждают цены и совершают покупку.</w:t>
      </w:r>
    </w:p>
    <w:p w14:paraId="6DE0FDC1" w14:textId="77777777" w:rsidR="00DA5800" w:rsidRPr="00C97556" w:rsidRDefault="00DA5800" w:rsidP="00C97556">
      <w:pPr>
        <w:spacing w:after="0" w:line="240" w:lineRule="auto"/>
        <w:ind w:left="-567"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«Путешествие в сказочный лес»</w:t>
      </w:r>
    </w:p>
    <w:p w14:paraId="6B73C79A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Цель – развитие воображения, улучшение экспрессивной речи.</w:t>
      </w:r>
    </w:p>
    <w:p w14:paraId="53BD594D" w14:textId="77777777" w:rsidR="00DA5800" w:rsidRPr="00C97556" w:rsidRDefault="00DA5800" w:rsidP="00C97556">
      <w:pPr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9755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Описание. дети отправляются в путешествие по сказочному лесу, встречают различных персонажей (животные, волшебники) и решают задачи, которые перед ними ставят.</w:t>
      </w:r>
    </w:p>
    <w:p w14:paraId="2217D0A4" w14:textId="77777777" w:rsidR="00920D92" w:rsidRPr="00C97556" w:rsidRDefault="00920D92" w:rsidP="00C9755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920D92" w:rsidRPr="00C97556" w:rsidSect="00C9755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02A02"/>
    <w:multiLevelType w:val="hybridMultilevel"/>
    <w:tmpl w:val="2952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26544"/>
    <w:multiLevelType w:val="multilevel"/>
    <w:tmpl w:val="45009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9D073B"/>
    <w:multiLevelType w:val="multilevel"/>
    <w:tmpl w:val="25300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8195D44"/>
    <w:multiLevelType w:val="multilevel"/>
    <w:tmpl w:val="885A5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C5442E"/>
    <w:multiLevelType w:val="multilevel"/>
    <w:tmpl w:val="BF34B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21C"/>
    <w:rsid w:val="004F121C"/>
    <w:rsid w:val="00591C3A"/>
    <w:rsid w:val="00920D92"/>
    <w:rsid w:val="0097712D"/>
    <w:rsid w:val="00C97556"/>
    <w:rsid w:val="00DA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DC16C"/>
  <w15:chartTrackingRefBased/>
  <w15:docId w15:val="{94DF7249-1CF3-41CB-9DB3-66206AB40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5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urscentrtmnr.ru/article/metodicheskoe-posobie-po-provedeniyu-zanyatij-po-art-terapii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lib.tomsk.ru/elib/data/2015/2015-1595/2015-1595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vuch.su/publication/39427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fourok.ru/artterapiya-v-rabotet-s-obuchayuschimisya-s-tmnr-1513063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syjournals.ru/journals/bppe/archive/2021_n1/Chirk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4405</Words>
  <Characters>25109</Characters>
  <Application>Microsoft Office Word</Application>
  <DocSecurity>0</DocSecurity>
  <Lines>209</Lines>
  <Paragraphs>58</Paragraphs>
  <ScaleCrop>false</ScaleCrop>
  <Company>SPecialiST RePack</Company>
  <LinksUpToDate>false</LinksUpToDate>
  <CharactersWithSpaces>29456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 Чухарева</cp:lastModifiedBy>
  <cp:revision>7</cp:revision>
  <dcterms:created xsi:type="dcterms:W3CDTF">2025-02-12T06:56:00Z</dcterms:created>
  <dcterms:modified xsi:type="dcterms:W3CDTF">2025-04-23T04:45:00Z</dcterms:modified>
</cp:coreProperties>
</file>