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597" w:rsidRDefault="000A31F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бюджетное общеобразовательное учреждение </w:t>
      </w:r>
    </w:p>
    <w:p w:rsidR="00154597" w:rsidRDefault="000A31F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«Средняя общеобразовательная школа № 54 с углубленным изучением </w:t>
      </w:r>
    </w:p>
    <w:p w:rsidR="00154597" w:rsidRDefault="000A31F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отдельных предметов» города Чебоксары Чувашской Республики</w:t>
      </w:r>
    </w:p>
    <w:p w:rsidR="00154597" w:rsidRDefault="000A31F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(МБОУ «СОШ №54» г. Чебоксары)</w:t>
      </w: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54597" w:rsidRDefault="000A31FE">
      <w:pPr>
        <w:tabs>
          <w:tab w:val="left" w:pos="142"/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Педагогический проект</w:t>
      </w: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0A31FE">
      <w:pPr>
        <w:tabs>
          <w:tab w:val="left" w:pos="142"/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" Язык без границ "</w:t>
      </w: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4597" w:rsidRDefault="000A31FE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Руководитель проекта: Христофорова К.Ю.</w:t>
      </w: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4597" w:rsidRDefault="000A31FE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начало реализации проекта: 01.09.2019</w:t>
      </w: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4597" w:rsidRDefault="000A31FE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коне</w:t>
      </w:r>
      <w:r w:rsidR="00987527">
        <w:rPr>
          <w:rFonts w:ascii="Times New Roman" w:hAnsi="Times New Roman"/>
          <w:b/>
          <w:bCs/>
          <w:sz w:val="28"/>
          <w:szCs w:val="28"/>
        </w:rPr>
        <w:t>ц реализации проекта: 30.05.2020</w:t>
      </w: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0A31FE">
      <w:pPr>
        <w:tabs>
          <w:tab w:val="left" w:pos="142"/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Чебоксары, 2019</w:t>
      </w:r>
    </w:p>
    <w:p w:rsidR="00154597" w:rsidRDefault="000A31FE">
      <w:pPr>
        <w:tabs>
          <w:tab w:val="left" w:pos="142"/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СОДЕРЖАНИЕ</w:t>
      </w: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54597" w:rsidRDefault="000A31FE">
      <w:pPr>
        <w:pStyle w:val="af8"/>
        <w:numPr>
          <w:ilvl w:val="0"/>
          <w:numId w:val="8"/>
        </w:numPr>
        <w:tabs>
          <w:tab w:val="left" w:pos="142"/>
          <w:tab w:val="left" w:pos="93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Краткая аннотация проекта.</w:t>
      </w:r>
    </w:p>
    <w:p w:rsidR="00154597" w:rsidRDefault="000A31FE">
      <w:pPr>
        <w:pStyle w:val="af8"/>
        <w:numPr>
          <w:ilvl w:val="0"/>
          <w:numId w:val="8"/>
        </w:numPr>
        <w:tabs>
          <w:tab w:val="left" w:pos="142"/>
          <w:tab w:val="left" w:pos="93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Обоснование актуальности проекта, его новизны, оригинальности.</w:t>
      </w:r>
    </w:p>
    <w:p w:rsidR="00154597" w:rsidRDefault="000A31FE">
      <w:pPr>
        <w:pStyle w:val="af8"/>
        <w:numPr>
          <w:ilvl w:val="0"/>
          <w:numId w:val="8"/>
        </w:numPr>
        <w:tabs>
          <w:tab w:val="left" w:pos="142"/>
          <w:tab w:val="left" w:pos="93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Цели и задачи проекта.</w:t>
      </w:r>
    </w:p>
    <w:p w:rsidR="00154597" w:rsidRDefault="000A31FE">
      <w:pPr>
        <w:pStyle w:val="af8"/>
        <w:numPr>
          <w:ilvl w:val="0"/>
          <w:numId w:val="8"/>
        </w:numPr>
        <w:tabs>
          <w:tab w:val="left" w:pos="142"/>
          <w:tab w:val="left" w:pos="93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Целевая аудитория.</w:t>
      </w:r>
    </w:p>
    <w:p w:rsidR="00154597" w:rsidRDefault="000A31FE">
      <w:pPr>
        <w:pStyle w:val="af8"/>
        <w:numPr>
          <w:ilvl w:val="0"/>
          <w:numId w:val="8"/>
        </w:numPr>
        <w:tabs>
          <w:tab w:val="left" w:pos="142"/>
          <w:tab w:val="left" w:pos="93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Содержание проекта.</w:t>
      </w:r>
    </w:p>
    <w:p w:rsidR="00154597" w:rsidRDefault="000A31FE">
      <w:pPr>
        <w:pStyle w:val="af8"/>
        <w:numPr>
          <w:ilvl w:val="0"/>
          <w:numId w:val="8"/>
        </w:numPr>
        <w:tabs>
          <w:tab w:val="left" w:pos="142"/>
          <w:tab w:val="left" w:pos="93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Рабочий план реализации проекта.</w:t>
      </w:r>
    </w:p>
    <w:p w:rsidR="00154597" w:rsidRDefault="000A31FE">
      <w:pPr>
        <w:pStyle w:val="af8"/>
        <w:numPr>
          <w:ilvl w:val="0"/>
          <w:numId w:val="8"/>
        </w:numPr>
        <w:tabs>
          <w:tab w:val="left" w:pos="142"/>
          <w:tab w:val="left" w:pos="93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Состав участников проекта и распределение их обязанностей.</w:t>
      </w:r>
    </w:p>
    <w:p w:rsidR="00154597" w:rsidRDefault="000A31FE">
      <w:pPr>
        <w:pStyle w:val="af8"/>
        <w:numPr>
          <w:ilvl w:val="0"/>
          <w:numId w:val="8"/>
        </w:numPr>
        <w:tabs>
          <w:tab w:val="left" w:pos="142"/>
          <w:tab w:val="left" w:pos="93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Ресурсы, необходимые для выполнения проекта.</w:t>
      </w:r>
    </w:p>
    <w:p w:rsidR="00154597" w:rsidRDefault="000A31FE">
      <w:pPr>
        <w:pStyle w:val="af8"/>
        <w:numPr>
          <w:ilvl w:val="0"/>
          <w:numId w:val="8"/>
        </w:numPr>
        <w:tabs>
          <w:tab w:val="left" w:pos="142"/>
          <w:tab w:val="left" w:pos="93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Ожидаемые результаты реализации проекта.</w:t>
      </w:r>
    </w:p>
    <w:p w:rsidR="00154597" w:rsidRDefault="000A31FE">
      <w:pPr>
        <w:pStyle w:val="af8"/>
        <w:numPr>
          <w:ilvl w:val="0"/>
          <w:numId w:val="8"/>
        </w:numPr>
        <w:tabs>
          <w:tab w:val="left" w:pos="142"/>
          <w:tab w:val="left" w:pos="935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Перспективы дальнейшего развития проекта.</w:t>
      </w: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154597" w:rsidRDefault="000A31FE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1. КРАТКАЯ АННОТАЦИЯ ПРОЕКТА</w:t>
      </w:r>
    </w:p>
    <w:p w:rsidR="00154597" w:rsidRDefault="000A31FE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 основе реализации проекта лежит внедрение </w:t>
      </w:r>
      <w:r>
        <w:rPr>
          <w:rFonts w:ascii="Times New Roman" w:eastAsiaTheme="minorHAnsi" w:hAnsi="Times New Roman"/>
          <w:i/>
          <w:iCs/>
          <w:sz w:val="28"/>
          <w:szCs w:val="28"/>
        </w:rPr>
        <w:t>инновационных</w:t>
      </w:r>
      <w:r>
        <w:rPr>
          <w:rFonts w:ascii="Times New Roman" w:eastAsiaTheme="minorHAnsi" w:hAnsi="Times New Roman"/>
          <w:b/>
          <w:i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технологий, современных форм взаимодействия и организации </w:t>
      </w:r>
      <w:r>
        <w:rPr>
          <w:rFonts w:ascii="Times New Roman" w:eastAsiaTheme="minorHAnsi" w:hAnsi="Times New Roman"/>
          <w:i/>
          <w:iCs/>
          <w:sz w:val="28"/>
          <w:szCs w:val="28"/>
        </w:rPr>
        <w:t>урочной, внеурочной</w:t>
      </w:r>
      <w:r>
        <w:rPr>
          <w:rFonts w:ascii="Times New Roman,Italic" w:eastAsiaTheme="minorHAnsi" w:hAnsi="Times New Roman,Italic" w:cs="Times New Roman,Italic"/>
          <w:i/>
          <w:i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и </w:t>
      </w:r>
      <w:r>
        <w:rPr>
          <w:rFonts w:ascii="Times New Roman" w:eastAsiaTheme="minorHAnsi" w:hAnsi="Times New Roman"/>
          <w:i/>
          <w:iCs/>
          <w:sz w:val="28"/>
          <w:szCs w:val="28"/>
        </w:rPr>
        <w:t>дистанционной</w:t>
      </w:r>
      <w:r>
        <w:rPr>
          <w:rFonts w:ascii="Times New Roman" w:eastAsiaTheme="minorHAnsi" w:hAnsi="Times New Roman"/>
          <w:sz w:val="28"/>
          <w:szCs w:val="28"/>
        </w:rPr>
        <w:t xml:space="preserve"> образовательной, </w:t>
      </w:r>
      <w:r>
        <w:rPr>
          <w:rFonts w:ascii="Times New Roman" w:eastAsiaTheme="minorHAnsi" w:hAnsi="Times New Roman"/>
          <w:i/>
          <w:iCs/>
          <w:sz w:val="28"/>
          <w:szCs w:val="28"/>
        </w:rPr>
        <w:t xml:space="preserve">экспериментальной </w:t>
      </w:r>
      <w:r>
        <w:rPr>
          <w:rFonts w:ascii="Times New Roman" w:eastAsiaTheme="minorHAnsi" w:hAnsi="Times New Roman"/>
          <w:sz w:val="28"/>
          <w:szCs w:val="28"/>
        </w:rPr>
        <w:t>деятельности, исследования эффективности использования интерактивных методов обучения для повышения мотивации учащихся к изучению английского языка, обеспечения благоприятного личностного развития, реализации творческого потенциала в духовной и предметно-продуктивной деятельности, успешной социализации выпускников. В проекте представлены цели, задачи проекта, технологии применения интерактивных методов обучения английскому языку, инновационных технологий с целью повышения мотивации и качества образования, ресурсное обеспечение данного образовательного проекта, целевая аудитория, этапы и план реализации проекта, ожидаемые результаты и социальный эффект, перспективы дальнейшего развития по созданию условий, направленных на формирование навыков поисковой и исследовательской деятельности. В проекте обоснована актуальность темы исследования, определены проблема и степень ее разработанности, цель, задачи, предмет и объект, теоретическое и методологическое основание, источники, этапы, представлены результаты анкетирования, результаты учебной и внеурочной деятельности, материалы, используемые в обучении.</w:t>
      </w:r>
    </w:p>
    <w:p w:rsidR="00154597" w:rsidRDefault="000A31FE">
      <w:pPr>
        <w:spacing w:after="0" w:line="240" w:lineRule="auto"/>
        <w:ind w:firstLine="709"/>
        <w:contextualSpacing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2.</w:t>
      </w:r>
      <w:r>
        <w:rPr>
          <w:rFonts w:ascii="Times New Roman" w:eastAsiaTheme="minorHAnsi" w:hAnsi="Times New Roman"/>
          <w:b/>
          <w:sz w:val="28"/>
          <w:szCs w:val="28"/>
        </w:rPr>
        <w:tab/>
        <w:t>ОБОСНОВАНИЕ АКТУАЛЬНОСТИ ПРОЕКТА, ЕГО НОВИЗНЫ, ОРИГИНАЛЬНОСТИ.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Обучение иностранному языку является одним из основных элементов системы профессиональной подготовки специалистов на всех уровнях в Российской Федерации, в том числе в образовательных организациях среднего профессионального образования. Владение иностранным языком необходимо, чтобы быть конкурентоспособным специалистом на рынке труда. Современное общество предъявляет высокие требования к студентам в овладении иностранными языками. В соответствии со Стратегией инновационного развития РФ до 2020 года одной из ключевых компетенций инновационного человека является «широкое владение иностранным языком как коммуникационным инструментом эффективного участия в глобализации, включая способность свободному бытовому, деловому и профессиональному общению на английском языке». Но как показывает практика, стандартные формы и средства обучения иностранному языку не дают возможности продемонстрировать всю значимость владения иностранным языком в реальной жизни. И тому есть объяснения: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процесс обучения происходит в искусственной языковой среде;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иностранный язык рассматривается как второстепенная дисциплина;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недостаточное количество учебников и учебных пособий, имеющих профессиональную направленность.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ограничен объем часов, отводимых на изучение иностранного языка;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отсутствие у обучающихся опыта общения на английском языке.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Таким образом, возникшее противоречие поставило нас перед проблемой повышения мотивации учащихся к изучению английского языка. Мы предположили, что эффективным ресурсом для этого станет создание и организация школьного</w:t>
      </w:r>
      <w:r w:rsidR="003861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педагогического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проекта «Язык без границ».</w:t>
      </w:r>
    </w:p>
    <w:p w:rsidR="00154597" w:rsidRDefault="000A31FE">
      <w:pPr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Локальная новизна нашего проекта заключается в следующем:</w:t>
      </w:r>
    </w:p>
    <w:p w:rsidR="00154597" w:rsidRDefault="000A31FE">
      <w:pPr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в преподавание иностранного языка включили живое общение с носителями английского языка;</w:t>
      </w:r>
    </w:p>
    <w:p w:rsidR="00154597" w:rsidRDefault="000A31FE">
      <w:pPr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в процесс внеурочной деятельности ввели творческие конкурсы, позволяющие преодолеть барьер в живом общении.</w:t>
      </w:r>
    </w:p>
    <w:p w:rsidR="00154597" w:rsidRDefault="000A31FE">
      <w:pPr>
        <w:spacing w:before="150"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3. ЦЕЛИ И ЗАДАЧИ ПРОЕКТА</w:t>
      </w:r>
    </w:p>
    <w:p w:rsidR="00154597" w:rsidRDefault="000A31F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t>Цели</w:t>
      </w:r>
      <w:r>
        <w:rPr>
          <w:rFonts w:ascii="Times New Roman" w:eastAsiaTheme="minorHAnsi" w:hAnsi="Times New Roman"/>
          <w:sz w:val="28"/>
          <w:szCs w:val="28"/>
        </w:rPr>
        <w:t>:</w:t>
      </w:r>
    </w:p>
    <w:p w:rsidR="00154597" w:rsidRDefault="000A31FE">
      <w:pPr>
        <w:pStyle w:val="af8"/>
        <w:numPr>
          <w:ilvl w:val="0"/>
          <w:numId w:val="2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создание условий для интеллектуального развития ребенка, качеств его личности,</w:t>
      </w:r>
    </w:p>
    <w:p w:rsidR="00154597" w:rsidRDefault="000A31FE">
      <w:pPr>
        <w:pStyle w:val="af8"/>
        <w:numPr>
          <w:ilvl w:val="0"/>
          <w:numId w:val="2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формирование коммуникативных и социальных навыков через проектную и творческую деятельность посредством иностранным  языкам;</w:t>
      </w:r>
    </w:p>
    <w:p w:rsidR="00154597" w:rsidRDefault="000A31FE">
      <w:pPr>
        <w:pStyle w:val="af8"/>
        <w:numPr>
          <w:ilvl w:val="0"/>
          <w:numId w:val="2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развитие творческих способностей каждого ребенка во внеурочной деятельности;</w:t>
      </w:r>
    </w:p>
    <w:p w:rsidR="00154597" w:rsidRDefault="000A31FE">
      <w:pPr>
        <w:pStyle w:val="af8"/>
        <w:numPr>
          <w:ilvl w:val="0"/>
          <w:numId w:val="2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повышение общего уровня владения иностранным языком.</w:t>
      </w:r>
    </w:p>
    <w:p w:rsidR="00154597" w:rsidRDefault="000A31FE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t>Задачи</w:t>
      </w:r>
    </w:p>
    <w:p w:rsidR="00154597" w:rsidRDefault="000A31FE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bCs/>
          <w:i/>
          <w:iCs/>
          <w:sz w:val="28"/>
          <w:szCs w:val="28"/>
        </w:rPr>
      </w:pPr>
      <w:r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1. Познавательный аспект:</w:t>
      </w:r>
    </w:p>
    <w:p w:rsidR="00154597" w:rsidRDefault="000A31FE">
      <w:pPr>
        <w:pStyle w:val="af8"/>
        <w:numPr>
          <w:ilvl w:val="0"/>
          <w:numId w:val="4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способствовать осознанию школьников иностранного языка как инструмента познания мира и других культур;</w:t>
      </w:r>
    </w:p>
    <w:p w:rsidR="00154597" w:rsidRDefault="000A31FE">
      <w:pPr>
        <w:pStyle w:val="af8"/>
        <w:numPr>
          <w:ilvl w:val="0"/>
          <w:numId w:val="4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формировать некоторые универсальные лингвистические понятия, наблюдаемые в родном и английском языках;</w:t>
      </w:r>
    </w:p>
    <w:p w:rsidR="00154597" w:rsidRDefault="000A31FE">
      <w:pPr>
        <w:pStyle w:val="af8"/>
        <w:numPr>
          <w:ilvl w:val="0"/>
          <w:numId w:val="7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способствовать удовлетворению личных познавательных интересов.</w:t>
      </w:r>
    </w:p>
    <w:p w:rsidR="00154597" w:rsidRDefault="000A31FE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bCs/>
          <w:i/>
          <w:iCs/>
          <w:sz w:val="28"/>
          <w:szCs w:val="28"/>
        </w:rPr>
      </w:pPr>
      <w:r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2. Развивающий аспект:</w:t>
      </w:r>
    </w:p>
    <w:p w:rsidR="00154597" w:rsidRDefault="000A31FE">
      <w:pPr>
        <w:pStyle w:val="af8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развивать мотивацию к дальнейшему овладению иностранным языком;</w:t>
      </w:r>
    </w:p>
    <w:p w:rsidR="00154597" w:rsidRDefault="000A31FE">
      <w:pPr>
        <w:pStyle w:val="af8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развивать учебные умения и качества личности;</w:t>
      </w:r>
    </w:p>
    <w:p w:rsidR="00154597" w:rsidRDefault="000A31FE">
      <w:pPr>
        <w:pStyle w:val="af8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формировать у учащихся рациональные приемы работы с различными источниками информации для извлечения нужной информации;</w:t>
      </w:r>
    </w:p>
    <w:p w:rsidR="00154597" w:rsidRDefault="000A31FE">
      <w:pPr>
        <w:pStyle w:val="af8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познакомить с некоторыми способами выражения языкового материала;</w:t>
      </w:r>
    </w:p>
    <w:p w:rsidR="00154597" w:rsidRDefault="000A31FE">
      <w:pPr>
        <w:pStyle w:val="af8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развивать творческое восприятие языкового материала.</w:t>
      </w:r>
    </w:p>
    <w:p w:rsidR="00154597" w:rsidRDefault="000A31FE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bCs/>
          <w:i/>
          <w:iCs/>
          <w:sz w:val="28"/>
          <w:szCs w:val="28"/>
        </w:rPr>
      </w:pPr>
      <w:r>
        <w:rPr>
          <w:rFonts w:ascii="Times New Roman" w:eastAsiaTheme="minorHAnsi" w:hAnsi="Times New Roman"/>
          <w:b/>
          <w:bCs/>
          <w:i/>
          <w:iCs/>
          <w:sz w:val="28"/>
          <w:szCs w:val="28"/>
        </w:rPr>
        <w:t>3. Воспитательный аспект:</w:t>
      </w:r>
    </w:p>
    <w:p w:rsidR="00154597" w:rsidRDefault="000A31FE">
      <w:pPr>
        <w:pStyle w:val="af8"/>
        <w:numPr>
          <w:ilvl w:val="0"/>
          <w:numId w:val="6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способствовать воспитанию толерантности и уважения к другим культурам;</w:t>
      </w:r>
    </w:p>
    <w:p w:rsidR="00154597" w:rsidRDefault="000A31FE">
      <w:pPr>
        <w:pStyle w:val="af8"/>
        <w:numPr>
          <w:ilvl w:val="0"/>
          <w:numId w:val="6"/>
        </w:num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способствовать воспитанию личностных качеств сотрудничестве, (личная и взаимная ответственность);</w:t>
      </w:r>
    </w:p>
    <w:p w:rsidR="00154597" w:rsidRDefault="000A31FE">
      <w:pPr>
        <w:pStyle w:val="af8"/>
        <w:numPr>
          <w:ilvl w:val="0"/>
          <w:numId w:val="6"/>
        </w:numPr>
        <w:spacing w:before="150"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прививать навыки самостоятельной работы.</w:t>
      </w:r>
    </w:p>
    <w:p w:rsidR="00154597" w:rsidRDefault="000A31FE">
      <w:pPr>
        <w:spacing w:before="150"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ЦЕЛЕВАЯ АУДИТОРИЯ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87527">
        <w:rPr>
          <w:rFonts w:ascii="Times New Roman" w:hAnsi="Times New Roman"/>
          <w:sz w:val="28"/>
          <w:szCs w:val="28"/>
        </w:rPr>
        <w:t>Проект осуществлял</w:t>
      </w:r>
      <w:r>
        <w:rPr>
          <w:rFonts w:ascii="Times New Roman" w:hAnsi="Times New Roman"/>
          <w:sz w:val="28"/>
          <w:szCs w:val="28"/>
        </w:rPr>
        <w:t>ся на базе МБОУ «СОШ №54» г.Чебоксары в процессе обучения английскому и немецкому языкам обуч</w:t>
      </w:r>
      <w:r w:rsidR="00987527">
        <w:rPr>
          <w:rFonts w:ascii="Times New Roman" w:hAnsi="Times New Roman"/>
          <w:sz w:val="28"/>
          <w:szCs w:val="28"/>
        </w:rPr>
        <w:t>ающихся 3-11 классов в 2019-2020</w:t>
      </w:r>
      <w:r>
        <w:rPr>
          <w:rFonts w:ascii="Times New Roman" w:hAnsi="Times New Roman"/>
          <w:sz w:val="28"/>
          <w:szCs w:val="28"/>
        </w:rPr>
        <w:t xml:space="preserve"> учебном году. Исследованием охвачено учащиеся в возрасте 9-17 лет. Принцип отбора обусловлен федеральными государственным образовательным стандартом.</w:t>
      </w:r>
    </w:p>
    <w:p w:rsidR="00154597" w:rsidRDefault="000A31FE">
      <w:pPr>
        <w:spacing w:before="150"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СОДЕРЖАНИЕ ПРОЕКТА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Изучение иностранного языка в образовательном учебном заведении представляет собой этап практического овладения языком. При этом в качестве одной из основных задач выступает формирование у обучающихся коммуникативных умений. Изучение мотивации при обучении английскому языку позволит повысить качество знаний и интерес к предмету. Для решения данной проблемы была проведена диагностика по отслеживанию уровня мотивации к изучению предмета «Иностранный язык» по следующим параметрам:</w:t>
      </w:r>
    </w:p>
    <w:p w:rsidR="00154597" w:rsidRDefault="000A31FE">
      <w:pPr>
        <w:pStyle w:val="af8"/>
        <w:numPr>
          <w:ilvl w:val="0"/>
          <w:numId w:val="10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заинтересованность в усвоении английского языка;</w:t>
      </w:r>
    </w:p>
    <w:p w:rsidR="00154597" w:rsidRDefault="000A31FE">
      <w:pPr>
        <w:pStyle w:val="af8"/>
        <w:numPr>
          <w:ilvl w:val="0"/>
          <w:numId w:val="10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престиж в знании языка;</w:t>
      </w:r>
    </w:p>
    <w:p w:rsidR="00154597" w:rsidRDefault="000A31FE">
      <w:pPr>
        <w:pStyle w:val="af8"/>
        <w:numPr>
          <w:ilvl w:val="0"/>
          <w:numId w:val="10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влияние семьи на необходимость изучения языка;</w:t>
      </w:r>
    </w:p>
    <w:p w:rsidR="00154597" w:rsidRDefault="000A31FE">
      <w:pPr>
        <w:pStyle w:val="af8"/>
        <w:numPr>
          <w:ilvl w:val="0"/>
          <w:numId w:val="10"/>
        </w:numPr>
        <w:spacing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роль учителя и методов обучения в преподавании предмета.</w:t>
      </w:r>
    </w:p>
    <w:p w:rsidR="00154597" w:rsidRDefault="000A31F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анкетирования все родители убеждены в том, что в настоящее время необходимо знать английский язык. Только 40% детей действительно сами заинтересованы в изучении иностранного языка. Родители отмечают снижение интереса к изучению английского языка из-за трудностей учебного материала и возрастающей учебной нагрузке по всем предметам. Этот факт подтверждает более 50% детей. По результатам повторной (промежуточной) диагностики, которая будет проводиться в мае 2020 года, прерогативы учащихся должны измениться благодаря использованию интерактивных методов обучения английскому языку.</w:t>
      </w:r>
    </w:p>
    <w:p w:rsidR="00154597" w:rsidRDefault="000A31FE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Интерактивные методы обучения</w:t>
      </w:r>
    </w:p>
    <w:p w:rsidR="00154597" w:rsidRDefault="000A31FE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Поиск эффективных технологий, путей и методов, приемов и средств развития различных умений и навыков обучения иноязычному общению ведется давно. Особенно значимой и актуальной эта проблема становится сегодня в контексте ФГОС нового поколения. На сегодняшний день существует множество различных методик и способов преподавания английского языка. Это – фундаментальная методика, классический подход к изучению английского языка, коммуникативный метод, интенсивная методика и многие другие. В зависимости от поставленных целей учителя английского языка сегодня активно используют самые разные образовательные технологии: объяснительно-иллюстративное обучение, личностно-ориентированные, технологии развивающего обучения и реализуют их посредством применения разнообразных методов и форм работы, таких как </w:t>
      </w:r>
      <w:r>
        <w:rPr>
          <w:rFonts w:ascii="Times New Roman" w:hAnsi="Times New Roman"/>
          <w:sz w:val="28"/>
          <w:szCs w:val="28"/>
        </w:rPr>
        <w:lastRenderedPageBreak/>
        <w:t>ТРКМ, метод проектов, разноуровневое обучение, интерактивные технологии, нетрадиционные формы уроков и многое другое.</w:t>
      </w:r>
    </w:p>
    <w:p w:rsidR="00154597" w:rsidRDefault="000A31FE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образовании получили широкое распространение в общем три формы взаимодействия преподавателя и учащихся:</w:t>
      </w:r>
    </w:p>
    <w:p w:rsidR="00154597" w:rsidRDefault="000A31FE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Пассивный метод – это форма взаимодействия преподавателя и учащихся, где преподаватель является основным действующим лицом и управляющим ходом занятия, а учащихся выступают в роли пассивных слушателей, подчиненных директивам преподавателя. Это относительно легкая подготовка к занятию со стороны преподавателя и возможность преподнести сравнительно большее количество учебного материала в ограниченных временных рамках занятия.</w:t>
      </w:r>
    </w:p>
    <w:p w:rsidR="00154597" w:rsidRDefault="000A31FE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Активный метод – это форма взаимодействия учащихся и преподавателя, при которой они взаимодействуют друг с другом в ходе занятия и учащихся здесь не пассивные слушатели, а активные участники, учащиеся и преподаватель находятся на равных правах.</w:t>
      </w:r>
    </w:p>
    <w:p w:rsidR="00154597" w:rsidRDefault="000A31FE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Интерактивный метод (Интерактивный («Inter» - это взаимный, «act»- действовать) – означает взаимодействовать, находиться в режиме беседы, диалога с кем-либо. Другими словами, в отличие от активных методов, интерактивные ориентированы на более широкое взаимодействие не только с преподавателем, но и друг с другом и на доминирование активности учащихся в процессе обучения.</w:t>
      </w:r>
    </w:p>
    <w:p w:rsidR="00154597" w:rsidRDefault="000A31FE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Задачами интерактивных форм обучения являются:</w:t>
      </w:r>
    </w:p>
    <w:p w:rsidR="00154597" w:rsidRDefault="000A31FE">
      <w:pPr>
        <w:pStyle w:val="af8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пробуждение интереса у обучающихся;</w:t>
      </w:r>
    </w:p>
    <w:p w:rsidR="00154597" w:rsidRDefault="000A31FE">
      <w:pPr>
        <w:pStyle w:val="af8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эффективное усвоение учебного материала;</w:t>
      </w:r>
    </w:p>
    <w:p w:rsidR="00154597" w:rsidRDefault="000A31FE">
      <w:pPr>
        <w:pStyle w:val="af8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самостоятельный поиск учащимися путей и вариантов</w:t>
      </w:r>
    </w:p>
    <w:p w:rsidR="00154597" w:rsidRDefault="000A31FE">
      <w:pPr>
        <w:pStyle w:val="af8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решения поставленной учебной задачи (выбор одного из предложенных вариантов или нахождение собственного варианта и обоснование решения);</w:t>
      </w:r>
    </w:p>
    <w:p w:rsidR="00154597" w:rsidRDefault="000A31FE">
      <w:pPr>
        <w:pStyle w:val="af8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работать в команде, проявлять терпимость к любой точке зрения, уважать право каждого на свободу слова, уважать его достоинства;</w:t>
      </w:r>
    </w:p>
    <w:p w:rsidR="00154597" w:rsidRDefault="000A31FE">
      <w:pPr>
        <w:pStyle w:val="af8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собственного мнения у обучающихся;</w:t>
      </w:r>
    </w:p>
    <w:p w:rsidR="00154597" w:rsidRDefault="000A31FE">
      <w:pPr>
        <w:pStyle w:val="af8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жизненных и профессиональных навыков.</w:t>
      </w:r>
    </w:p>
    <w:p w:rsidR="00154597" w:rsidRDefault="000A31FE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использовании интерактивных форм роль преподавателя резко меняется, перестаёт быть центральной, он лишь регулирует процесс и занимается его общей организацией, готовит заранее необходимые задания и формулирует вопросы или темы для обсуждения в группах, даёт консультации, контролирует время и порядок выполнения намеченного плана. Участники обращаются к социальному опыту – собственному и других людей, при этом им приходится вступать в коммуникацию друг с другом, совместно решать поставленные задачи, преодолевать конфликты, находить общие точки соприкосновения, идти на компромиссы.</w:t>
      </w:r>
    </w:p>
    <w:p w:rsidR="00154597" w:rsidRDefault="000A31FE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РАБОЧИЙ ПЛАН РЕАЛИЗАИИ ПРОЕКТА</w:t>
      </w:r>
    </w:p>
    <w:p w:rsidR="00154597" w:rsidRDefault="000A31FE">
      <w:pPr>
        <w:spacing w:after="160" w:line="240" w:lineRule="auto"/>
        <w:contextualSpacing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lastRenderedPageBreak/>
        <w:t>Описание основных мероприятий проекта по этапам</w:t>
      </w:r>
    </w:p>
    <w:p w:rsidR="00154597" w:rsidRDefault="000A31FE">
      <w:pPr>
        <w:spacing w:after="160" w:line="240" w:lineRule="auto"/>
        <w:contextualSpacing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  Этапы реализации проекта: </w:t>
      </w:r>
    </w:p>
    <w:p w:rsidR="00154597" w:rsidRDefault="000A31FE">
      <w:pPr>
        <w:spacing w:after="160" w:line="240" w:lineRule="auto"/>
        <w:contextualSpacing/>
        <w:rPr>
          <w:rFonts w:ascii="Times New Roman" w:eastAsiaTheme="minorHAnsi" w:hAnsi="Times New Roman"/>
          <w:b/>
          <w:i/>
          <w:sz w:val="28"/>
          <w:szCs w:val="28"/>
        </w:rPr>
      </w:pPr>
      <w:r>
        <w:rPr>
          <w:rFonts w:ascii="Times New Roman" w:eastAsiaTheme="minorHAnsi" w:hAnsi="Times New Roman"/>
          <w:b/>
          <w:i/>
          <w:sz w:val="28"/>
          <w:szCs w:val="28"/>
        </w:rPr>
        <w:t>I этап – подготови</w:t>
      </w:r>
      <w:r w:rsidR="00987527">
        <w:rPr>
          <w:rFonts w:ascii="Times New Roman" w:eastAsiaTheme="minorHAnsi" w:hAnsi="Times New Roman"/>
          <w:b/>
          <w:i/>
          <w:sz w:val="28"/>
          <w:szCs w:val="28"/>
        </w:rPr>
        <w:t>тельный (август-сентябрь</w:t>
      </w:r>
      <w:r>
        <w:rPr>
          <w:rFonts w:ascii="Times New Roman" w:eastAsiaTheme="minorHAnsi" w:hAnsi="Times New Roman"/>
          <w:b/>
          <w:i/>
          <w:sz w:val="28"/>
          <w:szCs w:val="28"/>
        </w:rPr>
        <w:t xml:space="preserve">)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Цель: подготовка пакета нормативно-правовой и методической документации, обеспечивающей создание и функционирование проекта по иностранным языкам.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Анкетирование учащихся и родителей с целью выявления образовательных потребностей. Изучение инновационных форм и методов работы по выбранному направлению.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Разработка, согласование и утверждение рабочих программ внеурочной деятельности, дополнительного образования по иностранным языкам.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Формирование методического информационного банка данных для реализации проекта. Информирование общественности о создании, целях и задачах центра. </w:t>
      </w:r>
    </w:p>
    <w:p w:rsidR="00154597" w:rsidRDefault="00987527">
      <w:pPr>
        <w:spacing w:after="160" w:line="240" w:lineRule="auto"/>
        <w:contextualSpacing/>
        <w:jc w:val="both"/>
        <w:rPr>
          <w:rFonts w:ascii="Times New Roman" w:eastAsiaTheme="minorHAnsi" w:hAnsi="Times New Roman"/>
          <w:b/>
          <w:i/>
          <w:sz w:val="28"/>
          <w:szCs w:val="28"/>
        </w:rPr>
      </w:pPr>
      <w:r>
        <w:rPr>
          <w:rFonts w:ascii="Times New Roman" w:eastAsiaTheme="minorHAnsi" w:hAnsi="Times New Roman"/>
          <w:b/>
          <w:i/>
          <w:sz w:val="28"/>
          <w:szCs w:val="28"/>
        </w:rPr>
        <w:t xml:space="preserve">II этап – основной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Цель: внедрение и апробация проекта по формированию и развитию межкультурной коммуникативной компетенции обучающихся, их родителей и педагогов школы.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Реализация проекта путем выполнения запланированных мероприятий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Промежуточный мониторинг влияния проекта «Язык без границ» на достижение нового качества образования.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Совершенствование материально-технической базы (приобретение лингафонного кабинета, пополнение банка цифровых образовательных ресурсов по иностранным языкам).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Освещение реализации проекта на сайте школы. </w:t>
      </w:r>
    </w:p>
    <w:p w:rsidR="00154597" w:rsidRDefault="000A31FE">
      <w:pPr>
        <w:spacing w:after="160" w:line="240" w:lineRule="auto"/>
        <w:contextualSpacing/>
        <w:jc w:val="both"/>
        <w:rPr>
          <w:rFonts w:ascii="Times New Roman" w:eastAsiaTheme="minorHAnsi" w:hAnsi="Times New Roman"/>
          <w:b/>
          <w:i/>
          <w:sz w:val="28"/>
          <w:szCs w:val="28"/>
        </w:rPr>
      </w:pPr>
      <w:r>
        <w:rPr>
          <w:rFonts w:ascii="Times New Roman" w:eastAsiaTheme="minorHAnsi" w:hAnsi="Times New Roman"/>
          <w:b/>
          <w:i/>
          <w:sz w:val="28"/>
          <w:szCs w:val="28"/>
        </w:rPr>
        <w:t>III этап - ан</w:t>
      </w:r>
      <w:r w:rsidR="00987527">
        <w:rPr>
          <w:rFonts w:ascii="Times New Roman" w:eastAsiaTheme="minorHAnsi" w:hAnsi="Times New Roman"/>
          <w:b/>
          <w:i/>
          <w:sz w:val="28"/>
          <w:szCs w:val="28"/>
        </w:rPr>
        <w:t>алитический (май - июнь</w:t>
      </w:r>
      <w:r>
        <w:rPr>
          <w:rFonts w:ascii="Times New Roman" w:eastAsiaTheme="minorHAnsi" w:hAnsi="Times New Roman"/>
          <w:b/>
          <w:i/>
          <w:sz w:val="28"/>
          <w:szCs w:val="28"/>
        </w:rPr>
        <w:t xml:space="preserve">)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Цель: обобщение опыта работы в ходе реализации проекта по  иностранным языкам «Язык без границ»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Организация   и проведение круглых столов, семинаров по теме: «Формирование и развитие межкультурной коммуникативной компетенции обучающихся школы в рамках реализации проекта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Обобщение и распространение опыта деятельности проекта «Язык без границ»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Подготовка материалов для публикации в СМИ и на сайте школы.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Итоговый мониторинг влияния проекта «Язык без границ» на достижение нового качества </w:t>
      </w:r>
    </w:p>
    <w:p w:rsidR="00154597" w:rsidRDefault="000A31FE">
      <w:pPr>
        <w:spacing w:after="16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Подведение итогов реализации проекта, выявление проблем.</w:t>
      </w:r>
    </w:p>
    <w:p w:rsidR="00154597" w:rsidRDefault="000A31FE">
      <w:pPr>
        <w:spacing w:after="16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Календарный план реализации проекта с указанием сроков реализации</w:t>
      </w:r>
    </w:p>
    <w:tbl>
      <w:tblPr>
        <w:tblStyle w:val="af9"/>
        <w:tblW w:w="9776" w:type="dxa"/>
        <w:tblLayout w:type="fixed"/>
        <w:tblLook w:val="04A0" w:firstRow="1" w:lastRow="0" w:firstColumn="1" w:lastColumn="0" w:noHBand="0" w:noVBand="1"/>
      </w:tblPr>
      <w:tblGrid>
        <w:gridCol w:w="1500"/>
        <w:gridCol w:w="2578"/>
        <w:gridCol w:w="1126"/>
        <w:gridCol w:w="1737"/>
        <w:gridCol w:w="2835"/>
      </w:tblGrid>
      <w:tr w:rsidR="00154597">
        <w:tc>
          <w:tcPr>
            <w:tcW w:w="1500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Этап проекта</w:t>
            </w: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Мероприятие проекта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Ответственный</w:t>
            </w:r>
          </w:p>
        </w:tc>
        <w:tc>
          <w:tcPr>
            <w:tcW w:w="2835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Ожидаемые результаты</w:t>
            </w:r>
          </w:p>
        </w:tc>
      </w:tr>
      <w:tr w:rsidR="00154597">
        <w:tc>
          <w:tcPr>
            <w:tcW w:w="1500" w:type="dxa"/>
            <w:vMerge w:val="restart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Подгото</w:t>
            </w:r>
          </w:p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вительный</w:t>
            </w: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Определение состава рабочей группы.</w:t>
            </w:r>
          </w:p>
        </w:tc>
        <w:tc>
          <w:tcPr>
            <w:tcW w:w="1126" w:type="dxa"/>
          </w:tcPr>
          <w:p w:rsidR="00154597" w:rsidRDefault="00B11A3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август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1.Разработан проект «Язык без границ»</w:t>
            </w:r>
          </w:p>
          <w:p w:rsidR="00154597" w:rsidRDefault="00154597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2.Разработана нормативная база, регламентирующих деятельность проекта.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3.Рабочие программы по дополнительным образовательным услугам по иностранному языку.</w:t>
            </w: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Разработка проекта</w:t>
            </w:r>
          </w:p>
        </w:tc>
        <w:tc>
          <w:tcPr>
            <w:tcW w:w="1126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37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Анкетирование учащихся и родителей с целью выявления образовательных потребностей.</w:t>
            </w:r>
          </w:p>
        </w:tc>
        <w:tc>
          <w:tcPr>
            <w:tcW w:w="1126" w:type="dxa"/>
          </w:tcPr>
          <w:p w:rsidR="00154597" w:rsidRDefault="00B11A3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сентябрь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Изучение инновационных форм и методов работы по выбранному направлению.</w:t>
            </w:r>
          </w:p>
        </w:tc>
        <w:tc>
          <w:tcPr>
            <w:tcW w:w="1126" w:type="dxa"/>
          </w:tcPr>
          <w:p w:rsidR="00154597" w:rsidRDefault="00B11A3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сентябрь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Подготовка нормативной базы, регламентирующих деятельность проекта «Язык без границ»</w:t>
            </w:r>
          </w:p>
        </w:tc>
        <w:tc>
          <w:tcPr>
            <w:tcW w:w="1126" w:type="dxa"/>
          </w:tcPr>
          <w:p w:rsidR="00154597" w:rsidRDefault="00B11A3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сентябрь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Разработка, согласование и утверждение рабочих программ внеурочной деятельности, дополнительного образования по иностранным языкам.</w:t>
            </w:r>
          </w:p>
        </w:tc>
        <w:tc>
          <w:tcPr>
            <w:tcW w:w="1126" w:type="dxa"/>
          </w:tcPr>
          <w:p w:rsidR="00154597" w:rsidRDefault="00B11A3D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сентябрь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Христофорова К.Ю.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 w:val="restart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Основной </w:t>
            </w:r>
          </w:p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Конкурс видео – поздравлений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Teacher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’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s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Day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 (9-11 кл.)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Конкурс поздравительных стен-газет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Teacher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’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s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Day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 (5-8 кл.)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октябрь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Мешкова М.А.</w:t>
            </w:r>
          </w:p>
        </w:tc>
        <w:tc>
          <w:tcPr>
            <w:tcW w:w="2835" w:type="dxa"/>
            <w:vMerge w:val="restart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1.Реализация проекта «Язык без границ». 2.Расширение системы внеурочной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деятельности и дополнительных образовательных услуг, способствующей формированию и развитию межкультурной коммуникативной компетенции. 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3. Развитие речевых, интеллектуальных и творческих способностей школьников.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4. Повышение мотивации к изучению иностранных языков. 5. Осуществление свободного общения на иностранном языке. </w:t>
            </w: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Всемирный день европейских языков. Интерактивные уроки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сентябрь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24 ежегодный фестиваль иностранных языков на базе ЧГПУ им.И.Я.Яковлева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октябрь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Всероссийская олимпиада школьников по английскому языку, школьный этап. (5-11 кл)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октябрь</w:t>
            </w:r>
          </w:p>
        </w:tc>
        <w:tc>
          <w:tcPr>
            <w:tcW w:w="1737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Участие в онлайн олимпиаде по английскому языку «Учи.ру»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октябрь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Участие в во всероссийской олимпиаде по английскому языку «Олимпус» (5-11 кл)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ноябрь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Викторина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Thanksgiving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Day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 в честь празднования Дня Благодарения в США. (5 классы)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ноябрь</w:t>
            </w:r>
          </w:p>
        </w:tc>
        <w:tc>
          <w:tcPr>
            <w:tcW w:w="1737" w:type="dxa"/>
          </w:tcPr>
          <w:p w:rsidR="00154597" w:rsidRDefault="00154597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Участие в тотальном диктанте по английскому языку, проводимом ШИЯ «Язык для успеха»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ноябрь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Международный конкурс по английскому языку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British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Bulldog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декабрь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Школьный разговорный конкурс по английскому языку для 10-11 классов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School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English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Battle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декабрь 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Интерактивные уроки по немецкому языку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Nikolaustag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 в честь празднования Рождества и дня св.Николауса  в Германии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декабрь</w:t>
            </w:r>
          </w:p>
        </w:tc>
        <w:tc>
          <w:tcPr>
            <w:tcW w:w="1737" w:type="dxa"/>
          </w:tcPr>
          <w:p w:rsidR="00154597" w:rsidRDefault="00154597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Круглый стол. Встреча с иностранными волонтерами. 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декабрь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МО.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Игра на немецком языке «Немецкий в чемодане»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декабрь</w:t>
            </w:r>
          </w:p>
        </w:tc>
        <w:tc>
          <w:tcPr>
            <w:tcW w:w="1737" w:type="dxa"/>
          </w:tcPr>
          <w:p w:rsidR="00154597" w:rsidRDefault="00154597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Участие в во всероссийской олимпиаде по английскому языку «Олимпусик» (3-4 кл)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декабрь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Литературная гостиная «Роберт Бернс»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январь</w:t>
            </w:r>
          </w:p>
        </w:tc>
        <w:tc>
          <w:tcPr>
            <w:tcW w:w="1737" w:type="dxa"/>
          </w:tcPr>
          <w:p w:rsidR="00154597" w:rsidRDefault="00154597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Участие в республиканском конкурсе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Big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English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Battle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 на базе ЧРИО.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январь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Конкурс песен на иностранном языке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Let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’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s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sing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together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” 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1737" w:type="dxa"/>
          </w:tcPr>
          <w:p w:rsidR="00154597" w:rsidRDefault="00154597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Игра по станциям по немецкому языку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Deutsch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mit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Spass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” для 6 классов. 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1737" w:type="dxa"/>
          </w:tcPr>
          <w:p w:rsidR="00154597" w:rsidRDefault="00154597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Конкурс переводчиков среди 10-11 классов «Шекспир»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апрель</w:t>
            </w:r>
          </w:p>
        </w:tc>
        <w:tc>
          <w:tcPr>
            <w:tcW w:w="1737" w:type="dxa"/>
          </w:tcPr>
          <w:p w:rsidR="00154597" w:rsidRDefault="00154597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Конкурс театральных постановок среди 3-4 классов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Tale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Time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апрель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Участие в городской олимпиаде по английскому языку для учащихся 4-х классов.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Апрель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Отчетный концерт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Май</w:t>
            </w:r>
          </w:p>
          <w:p w:rsidR="00154597" w:rsidRDefault="00154597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 w:val="restart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Аналити</w:t>
            </w:r>
          </w:p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ческий</w:t>
            </w: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Проведение итогового мониторинга влияния осуществления проекта «Язык без границ» на достижение нового качества образования в образовательной организации, ориентированного на современные результаты.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06.2020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</w:tc>
        <w:tc>
          <w:tcPr>
            <w:tcW w:w="2835" w:type="dxa"/>
            <w:vMerge w:val="restart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Анализ достигнутых результатов и выявление проблем  организации и реализации проекта</w:t>
            </w: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Организация и проведение семинаров, мастер-классов, круглых столов для учителей иностранных языков в целях распространения передового опыта.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06.2020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54597">
        <w:tc>
          <w:tcPr>
            <w:tcW w:w="1500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Публикация статей, методических материалов по результатам проекта в СМИ, на сайте школы, в сети Интернет, в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профессиональных периодических издания</w:t>
            </w:r>
          </w:p>
        </w:tc>
        <w:tc>
          <w:tcPr>
            <w:tcW w:w="1126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06-09.2020</w:t>
            </w:r>
          </w:p>
        </w:tc>
        <w:tc>
          <w:tcPr>
            <w:tcW w:w="1737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</w:tc>
        <w:tc>
          <w:tcPr>
            <w:tcW w:w="2835" w:type="dxa"/>
            <w:vMerge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54597" w:rsidRDefault="00154597">
      <w:pPr>
        <w:spacing w:after="16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154597" w:rsidRDefault="000A31FE">
      <w:pPr>
        <w:spacing w:after="16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7. СОСТАВ УЧАСТНИКОВ ПРОЕКТА И РАСПРЕДЕЛЕНИЕ ИХ ОБЯЗАННОСТЕЙ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154597">
        <w:tc>
          <w:tcPr>
            <w:tcW w:w="704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№</w:t>
            </w:r>
          </w:p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  <w:lang w:val="en-US"/>
              </w:rPr>
              <w:t>/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п</w:t>
            </w:r>
          </w:p>
        </w:tc>
        <w:tc>
          <w:tcPr>
            <w:tcW w:w="3968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Ф.И.О. сотрудника</w:t>
            </w:r>
          </w:p>
        </w:tc>
        <w:tc>
          <w:tcPr>
            <w:tcW w:w="2336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Должность,</w:t>
            </w:r>
          </w:p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категория</w:t>
            </w:r>
          </w:p>
        </w:tc>
        <w:tc>
          <w:tcPr>
            <w:tcW w:w="2337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Функционал специалиста в проекте</w:t>
            </w:r>
          </w:p>
        </w:tc>
      </w:tr>
      <w:tr w:rsidR="00154597">
        <w:tc>
          <w:tcPr>
            <w:tcW w:w="704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968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Христофорова Ксения Юрьевна</w:t>
            </w:r>
          </w:p>
        </w:tc>
        <w:tc>
          <w:tcPr>
            <w:tcW w:w="2336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Учитель английского и немецкого языков,</w:t>
            </w:r>
          </w:p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 категория</w:t>
            </w:r>
          </w:p>
        </w:tc>
        <w:tc>
          <w:tcPr>
            <w:tcW w:w="2337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</w:t>
            </w:r>
          </w:p>
        </w:tc>
      </w:tr>
      <w:tr w:rsidR="00154597">
        <w:tc>
          <w:tcPr>
            <w:tcW w:w="704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968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Кузнецова Тамара Ивановна</w:t>
            </w:r>
          </w:p>
        </w:tc>
        <w:tc>
          <w:tcPr>
            <w:tcW w:w="2336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Учитель английского языка,</w:t>
            </w:r>
          </w:p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 категория</w:t>
            </w:r>
          </w:p>
        </w:tc>
        <w:tc>
          <w:tcPr>
            <w:tcW w:w="2337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Разработчик </w:t>
            </w:r>
          </w:p>
        </w:tc>
      </w:tr>
      <w:tr w:rsidR="00154597">
        <w:tc>
          <w:tcPr>
            <w:tcW w:w="704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968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Коннова Линда Димитриевна</w:t>
            </w:r>
          </w:p>
        </w:tc>
        <w:tc>
          <w:tcPr>
            <w:tcW w:w="2336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Учитель английского языка,</w:t>
            </w:r>
          </w:p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 категория</w:t>
            </w:r>
          </w:p>
        </w:tc>
        <w:tc>
          <w:tcPr>
            <w:tcW w:w="2337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Разработчик</w:t>
            </w:r>
          </w:p>
        </w:tc>
      </w:tr>
      <w:tr w:rsidR="00154597">
        <w:tc>
          <w:tcPr>
            <w:tcW w:w="704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3968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Егорова Вера Дмитриевна</w:t>
            </w:r>
          </w:p>
        </w:tc>
        <w:tc>
          <w:tcPr>
            <w:tcW w:w="2336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Учитель английского языка,</w:t>
            </w:r>
          </w:p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высшая категория</w:t>
            </w:r>
          </w:p>
        </w:tc>
        <w:tc>
          <w:tcPr>
            <w:tcW w:w="2337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Разработчик</w:t>
            </w:r>
          </w:p>
        </w:tc>
      </w:tr>
      <w:tr w:rsidR="00154597">
        <w:tc>
          <w:tcPr>
            <w:tcW w:w="704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3968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Мешкова Мария Александровна</w:t>
            </w:r>
          </w:p>
        </w:tc>
        <w:tc>
          <w:tcPr>
            <w:tcW w:w="2336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Учитель английского и немецкого языков</w:t>
            </w:r>
          </w:p>
        </w:tc>
        <w:tc>
          <w:tcPr>
            <w:tcW w:w="2337" w:type="dxa"/>
          </w:tcPr>
          <w:p w:rsidR="00154597" w:rsidRDefault="000A31FE">
            <w:pPr>
              <w:spacing w:after="16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Разработчик</w:t>
            </w:r>
          </w:p>
        </w:tc>
      </w:tr>
    </w:tbl>
    <w:p w:rsidR="00154597" w:rsidRDefault="00154597">
      <w:pPr>
        <w:spacing w:after="16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154597" w:rsidRDefault="000A31FE">
      <w:pPr>
        <w:spacing w:after="16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8. РЕСУРСЫ, НЕОБХОДИМЫЕ ДЛЯ РЕАЛИЗАЦИИ ПРОЕКТА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Научно-методические ресурсы: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теоретический анализ психолого-педагогической и тематической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литературы по исследуемой проблеме;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беседа;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анкетирование;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• анализ продуктов деятельности;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наблюдение.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Программное обеспечение: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Рабочие программы по английскому и немецкому языку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Материально-технические ресурсы: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организации проектно-исследовательской деятельности учащихся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используется: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проектор;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сеть Интернет;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интерактивная доска;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экран;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ауди и видео материалы;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• социальные сети как средство представления информации.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Кадровое обеспечение.</w:t>
      </w:r>
    </w:p>
    <w:p w:rsidR="00154597" w:rsidRDefault="000A31FE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основании приказа по МБОУ «СОШ №54» утвержден список участников проекта: Христофорова К.Ю., Коннова Л.Д., Егорова В.Д., Кузнецова Т.И., Мешкова М.А. </w:t>
      </w:r>
    </w:p>
    <w:p w:rsidR="00154597" w:rsidRDefault="000A31FE">
      <w:pPr>
        <w:spacing w:after="160" w:line="240" w:lineRule="auto"/>
        <w:ind w:firstLine="709"/>
        <w:contextualSpacing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9. ОЖИДАЕМЫЕ РЕЗУЛЬТАТЫ И СОЦИАЛЬНЫЙ ЭФФЕКТ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Проверкой эффективности педагогической деятельности по формированию исследовательских познавательных компетенций являются изменения в учебной мотивации, в достижении требований к уровню подготовки учащихся, предусмотренным федеральным государственным образовательным стандартом по английскому языку, ростом результативности участия в интеллектуальных и творческих конкурсах различного уровня, готовность и умение использовать механизмы и средства интерактивной технологии. Реализация настоящего проекта должна привести к созданию эффективной системы преподавания английского языка.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Краткосрочные результаты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>
        <w:rPr>
          <w:rFonts w:ascii="Times New Roman" w:eastAsiaTheme="minorHAnsi" w:hAnsi="Times New Roman"/>
          <w:i/>
          <w:sz w:val="28"/>
          <w:szCs w:val="28"/>
        </w:rPr>
        <w:t xml:space="preserve">I. Результаты первого этапа реализации проекта </w:t>
      </w:r>
    </w:p>
    <w:p w:rsidR="00154597" w:rsidRDefault="000A31FE">
      <w:pPr>
        <w:numPr>
          <w:ilvl w:val="0"/>
          <w:numId w:val="14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Разработка программы и плана мероприятий, повышающих мотивацию учащихся к изучению английского языка и развивающих коммуникативную и информационную компетенции обучающихся. </w:t>
      </w:r>
    </w:p>
    <w:p w:rsidR="00154597" w:rsidRDefault="000A31FE">
      <w:pPr>
        <w:numPr>
          <w:ilvl w:val="0"/>
          <w:numId w:val="14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Полная информированность педагогов и обучающихся о проекте.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i/>
          <w:sz w:val="28"/>
          <w:szCs w:val="28"/>
        </w:rPr>
        <w:t xml:space="preserve">II. Результаты второго этапа реализации проекта </w:t>
      </w:r>
    </w:p>
    <w:p w:rsidR="00154597" w:rsidRDefault="000A31FE">
      <w:pPr>
        <w:numPr>
          <w:ilvl w:val="0"/>
          <w:numId w:val="13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Систематическое применение интерактивных методов на уроках английского языка. </w:t>
      </w:r>
    </w:p>
    <w:p w:rsidR="00154597" w:rsidRDefault="000A31FE">
      <w:pPr>
        <w:numPr>
          <w:ilvl w:val="0"/>
          <w:numId w:val="13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Обеспечение 100%-й успеваемости по предмету. </w:t>
      </w:r>
    </w:p>
    <w:p w:rsidR="00154597" w:rsidRDefault="000A31FE">
      <w:pPr>
        <w:numPr>
          <w:ilvl w:val="0"/>
          <w:numId w:val="13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Повышение качества обученности, в том числе по результатам независимой оценки. </w:t>
      </w:r>
    </w:p>
    <w:p w:rsidR="00154597" w:rsidRDefault="000A31FE">
      <w:pPr>
        <w:numPr>
          <w:ilvl w:val="0"/>
          <w:numId w:val="13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Размещение информации о проекте на личном сайте. </w:t>
      </w:r>
    </w:p>
    <w:p w:rsidR="00154597" w:rsidRDefault="000A31FE">
      <w:pPr>
        <w:numPr>
          <w:ilvl w:val="0"/>
          <w:numId w:val="13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Создание исследовательских и творческих работ. </w:t>
      </w:r>
    </w:p>
    <w:p w:rsidR="00154597" w:rsidRDefault="000A31FE">
      <w:pPr>
        <w:numPr>
          <w:ilvl w:val="0"/>
          <w:numId w:val="13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Участие в конкурсах разного уровня. </w:t>
      </w:r>
    </w:p>
    <w:p w:rsidR="00154597" w:rsidRDefault="000A31FE">
      <w:pPr>
        <w:numPr>
          <w:ilvl w:val="0"/>
          <w:numId w:val="13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Создание банка разработок с использованием интерактивных методов обучения. </w:t>
      </w:r>
    </w:p>
    <w:p w:rsidR="00154597" w:rsidRDefault="000A31FE">
      <w:pPr>
        <w:numPr>
          <w:ilvl w:val="0"/>
          <w:numId w:val="13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Повышение профессионального уровня учителя, а в результате изменение качества и содержания урока.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III. Результаты третьего этапа реализации проекта </w:t>
      </w:r>
    </w:p>
    <w:p w:rsidR="00154597" w:rsidRDefault="000A31FE">
      <w:pPr>
        <w:numPr>
          <w:ilvl w:val="0"/>
          <w:numId w:val="11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Создание учебно-методических материалов с целью распространения опыта реализации инновационного проекта. </w:t>
      </w:r>
    </w:p>
    <w:p w:rsidR="00154597" w:rsidRDefault="000A31FE">
      <w:pPr>
        <w:numPr>
          <w:ilvl w:val="0"/>
          <w:numId w:val="11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Анализ результатов, выявление проблем и определение перспектив дальнейшего развития проекта. </w:t>
      </w:r>
    </w:p>
    <w:p w:rsidR="00154597" w:rsidRDefault="000A31FE">
      <w:pPr>
        <w:numPr>
          <w:ilvl w:val="0"/>
          <w:numId w:val="11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Публикации по проекту в сети и прессе, на сайте методических разработок.</w:t>
      </w:r>
    </w:p>
    <w:p w:rsidR="00154597" w:rsidRDefault="000A31FE">
      <w:pPr>
        <w:numPr>
          <w:ilvl w:val="0"/>
          <w:numId w:val="11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Презентация результатов проекта. </w:t>
      </w:r>
    </w:p>
    <w:p w:rsidR="00154597" w:rsidRDefault="000A31FE">
      <w:pPr>
        <w:spacing w:after="160" w:line="240" w:lineRule="auto"/>
        <w:ind w:firstLine="709"/>
        <w:contextualSpacing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Долгосрочные результаты: </w:t>
      </w:r>
    </w:p>
    <w:p w:rsidR="00154597" w:rsidRDefault="000A31FE">
      <w:pPr>
        <w:numPr>
          <w:ilvl w:val="0"/>
          <w:numId w:val="12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Изменение отношения детей к образованию; </w:t>
      </w:r>
    </w:p>
    <w:p w:rsidR="00154597" w:rsidRDefault="000A31FE">
      <w:pPr>
        <w:numPr>
          <w:ilvl w:val="0"/>
          <w:numId w:val="12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Повышение мотивации обучающихся к изучению иностранного языка;</w:t>
      </w:r>
    </w:p>
    <w:p w:rsidR="00154597" w:rsidRDefault="000A31FE">
      <w:pPr>
        <w:numPr>
          <w:ilvl w:val="0"/>
          <w:numId w:val="12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Повышение уровня сформированности ключевых компетенций </w:t>
      </w:r>
    </w:p>
    <w:p w:rsidR="00154597" w:rsidRDefault="000A31FE">
      <w:pPr>
        <w:numPr>
          <w:ilvl w:val="0"/>
          <w:numId w:val="12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Рост количества детей и родителей, удовлетворенных деятельностью школы; </w:t>
      </w:r>
    </w:p>
    <w:p w:rsidR="00154597" w:rsidRDefault="000A31FE">
      <w:pPr>
        <w:numPr>
          <w:ilvl w:val="0"/>
          <w:numId w:val="12"/>
        </w:numPr>
        <w:spacing w:after="160" w:line="240" w:lineRule="auto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Вовлечение родителей в образовательный процесс. </w:t>
      </w:r>
    </w:p>
    <w:p w:rsidR="00154597" w:rsidRDefault="000A31FE">
      <w:pPr>
        <w:pStyle w:val="af8"/>
        <w:numPr>
          <w:ilvl w:val="0"/>
          <w:numId w:val="16"/>
        </w:numPr>
        <w:spacing w:after="16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ПЕРСПЕКТИВЫ ДАЛЬНЕЙШЕГО РАЗВИТИЯ ПРОЕКТА</w:t>
      </w:r>
    </w:p>
    <w:p w:rsidR="00154597" w:rsidRDefault="000A31FE">
      <w:pPr>
        <w:pStyle w:val="af8"/>
        <w:numPr>
          <w:ilvl w:val="0"/>
          <w:numId w:val="17"/>
        </w:numPr>
        <w:spacing w:after="16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Более широкое использование интерактивных методов при обучении английскому языку в начальных классах школы - мини-проекты, рассчитанные на один урок или часть урока, и большие проекты, для выполнения которых требуется длительное время.  </w:t>
      </w:r>
    </w:p>
    <w:p w:rsidR="00154597" w:rsidRDefault="000A31FE">
      <w:pPr>
        <w:pStyle w:val="af8"/>
        <w:numPr>
          <w:ilvl w:val="0"/>
          <w:numId w:val="17"/>
        </w:numPr>
        <w:spacing w:after="16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Увеличение комплекса проектных мероприятий и расширение их географии для обучающихся на всех ступенях обучения.  </w:t>
      </w:r>
    </w:p>
    <w:p w:rsidR="00154597" w:rsidRDefault="000A31FE">
      <w:pPr>
        <w:pStyle w:val="af8"/>
        <w:numPr>
          <w:ilvl w:val="0"/>
          <w:numId w:val="17"/>
        </w:numPr>
        <w:spacing w:after="16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Организация школьного или районного семинара по теме проекта для обмена опытом с коллегами из других школ. Публикации учебно-методических материалов с целью распространения опыта реализации инновационного проекта. </w:t>
      </w:r>
    </w:p>
    <w:p w:rsidR="00154597" w:rsidRDefault="000A31FE">
      <w:pPr>
        <w:pStyle w:val="af8"/>
        <w:numPr>
          <w:ilvl w:val="0"/>
          <w:numId w:val="17"/>
        </w:numPr>
        <w:spacing w:after="16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Проблемы, выявленные в ходе описания проекта, могут стать темой самообразования для дальнейшей работы.   </w:t>
      </w:r>
    </w:p>
    <w:p w:rsidR="00154597" w:rsidRDefault="00154597">
      <w:pPr>
        <w:spacing w:after="16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54597" w:rsidRDefault="00154597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before="150"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 w:rsidP="0098752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54597" w:rsidRDefault="000A31FE">
      <w:pPr>
        <w:spacing w:after="16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lastRenderedPageBreak/>
        <w:t>СПИСОК ИСПОЛЬЗОВАННОЙ ЛИТЕРАТУРЫ</w:t>
      </w:r>
    </w:p>
    <w:p w:rsidR="00154597" w:rsidRDefault="000A31FE">
      <w:pPr>
        <w:numPr>
          <w:ilvl w:val="0"/>
          <w:numId w:val="18"/>
        </w:numPr>
        <w:spacing w:after="160" w:line="240" w:lineRule="auto"/>
        <w:ind w:left="714" w:hanging="35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Конституция Российской Федерации. Принята референдумом 12.12.1993.(с поправками). Режим доступа: </w:t>
      </w:r>
      <w:hyperlink r:id="rId8" w:tooltip="http://base.garant.ru/10103000/" w:history="1">
        <w:r>
          <w:rPr>
            <w:rFonts w:ascii="Times New Roman" w:eastAsiaTheme="minorHAnsi" w:hAnsi="Times New Roman"/>
            <w:color w:val="0563C1" w:themeColor="hyperlink"/>
            <w:sz w:val="28"/>
            <w:szCs w:val="28"/>
            <w:u w:val="single"/>
          </w:rPr>
          <w:t>http://base.garant.ru/10103000/</w:t>
        </w:r>
      </w:hyperlink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54597" w:rsidRDefault="000A31FE">
      <w:pPr>
        <w:numPr>
          <w:ilvl w:val="0"/>
          <w:numId w:val="18"/>
        </w:numPr>
        <w:spacing w:after="160" w:line="240" w:lineRule="auto"/>
        <w:ind w:left="714" w:hanging="35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Федеральный закон «Об образовании в Российской Федерации» от 29 декабря 2012 г. №273-ФЗ. </w:t>
      </w:r>
    </w:p>
    <w:p w:rsidR="00154597" w:rsidRDefault="000A31FE">
      <w:pPr>
        <w:numPr>
          <w:ilvl w:val="0"/>
          <w:numId w:val="18"/>
        </w:numPr>
        <w:spacing w:after="160" w:line="240" w:lineRule="auto"/>
        <w:ind w:left="714" w:hanging="35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Федеральный закон «Об общественных объединениях» от 19.05.1995 № 82-ФЗ [Электронный ресурс] // Режим доступа: </w:t>
      </w:r>
      <w:hyperlink r:id="rId9" w:tooltip="http://www.consultant.ru/popular/obob" w:history="1">
        <w:r>
          <w:rPr>
            <w:rFonts w:ascii="Times New Roman" w:eastAsiaTheme="minorHAnsi" w:hAnsi="Times New Roman"/>
            <w:color w:val="0563C1" w:themeColor="hyperlink"/>
            <w:sz w:val="28"/>
            <w:szCs w:val="28"/>
            <w:u w:val="single"/>
          </w:rPr>
          <w:t>http://www.consultant.ru/popular/obob</w:t>
        </w:r>
      </w:hyperlink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154597" w:rsidRDefault="000A31FE">
      <w:pPr>
        <w:numPr>
          <w:ilvl w:val="0"/>
          <w:numId w:val="18"/>
        </w:numPr>
        <w:spacing w:after="160" w:line="240" w:lineRule="auto"/>
        <w:ind w:left="714" w:hanging="35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Постановление Правительства РФ «О федеральных целевых программах по улучшению положения детей в Российской Федерации на 2001 – 2002 годы» от 25.08.2000 № 625 (в ред. Постановления Правительства РФ от 14.02.2002 № 104) [Электронный ресурс] // Режим доступа: http://www.referent.ru /1/47772.</w:t>
      </w:r>
    </w:p>
    <w:p w:rsidR="00154597" w:rsidRDefault="000A31FE">
      <w:pPr>
        <w:numPr>
          <w:ilvl w:val="0"/>
          <w:numId w:val="18"/>
        </w:numPr>
        <w:spacing w:after="160" w:line="240" w:lineRule="auto"/>
        <w:ind w:left="714" w:hanging="35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Лейтес, Н. С. Возрастная одаренность и индивидуальные различия: избранные труды [Текст] / Н. С. Лейтес. – М.: Изд-во МПСИ, 2003. – 464 с. </w:t>
      </w:r>
    </w:p>
    <w:p w:rsidR="00154597" w:rsidRDefault="000A31FE">
      <w:pPr>
        <w:numPr>
          <w:ilvl w:val="0"/>
          <w:numId w:val="18"/>
        </w:numPr>
        <w:spacing w:after="160" w:line="240" w:lineRule="auto"/>
        <w:ind w:left="714" w:hanging="35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Поливанова К.Н. Проектная деятельность школьников. М., «Просвещение», 2011. </w:t>
      </w:r>
    </w:p>
    <w:p w:rsidR="00154597" w:rsidRDefault="000A31FE">
      <w:pPr>
        <w:numPr>
          <w:ilvl w:val="0"/>
          <w:numId w:val="18"/>
        </w:numPr>
        <w:spacing w:after="160" w:line="240" w:lineRule="auto"/>
        <w:ind w:left="714" w:hanging="35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Григорьев Д.В., Степанов П.В. Программы внеурочной деятельности. Познавательная деятельность. Проблемно-ценностное обучение. М., «Просвещение», 2011. </w:t>
      </w:r>
    </w:p>
    <w:p w:rsidR="00154597" w:rsidRDefault="000A31FE">
      <w:pPr>
        <w:numPr>
          <w:ilvl w:val="0"/>
          <w:numId w:val="18"/>
        </w:numPr>
        <w:spacing w:after="160" w:line="240" w:lineRule="auto"/>
        <w:ind w:left="714" w:hanging="35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Интернет. Сеть творческих учителей. </w:t>
      </w:r>
    </w:p>
    <w:p w:rsidR="00154597" w:rsidRDefault="000A31FE">
      <w:pPr>
        <w:numPr>
          <w:ilvl w:val="0"/>
          <w:numId w:val="18"/>
        </w:numPr>
        <w:spacing w:after="160" w:line="240" w:lineRule="auto"/>
        <w:ind w:left="714" w:hanging="35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hyperlink r:id="rId10" w:tooltip="http://pedsovet.su/load" w:history="1">
        <w:r>
          <w:rPr>
            <w:rFonts w:ascii="Times New Roman" w:eastAsiaTheme="minorHAnsi" w:hAnsi="Times New Roman"/>
            <w:color w:val="0563C1" w:themeColor="hyperlink"/>
            <w:sz w:val="28"/>
            <w:szCs w:val="28"/>
            <w:u w:val="single"/>
          </w:rPr>
          <w:t>http://pedsovet.su/load</w:t>
        </w:r>
      </w:hyperlink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154597" w:rsidRDefault="00154597">
      <w:pPr>
        <w:spacing w:after="160" w:line="240" w:lineRule="auto"/>
        <w:jc w:val="both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4597" w:rsidRDefault="000A31F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1.</w:t>
      </w:r>
    </w:p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8"/>
        <w:gridCol w:w="2578"/>
        <w:gridCol w:w="614"/>
        <w:gridCol w:w="852"/>
        <w:gridCol w:w="2225"/>
        <w:gridCol w:w="2578"/>
      </w:tblGrid>
      <w:tr w:rsidR="00154597">
        <w:tc>
          <w:tcPr>
            <w:tcW w:w="93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Паспорт проекта</w:t>
            </w:r>
          </w:p>
        </w:tc>
      </w:tr>
      <w:tr w:rsidR="00154597"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Полное наименование проекта</w:t>
            </w:r>
          </w:p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Язык без границ</w:t>
            </w:r>
          </w:p>
        </w:tc>
      </w:tr>
      <w:tr w:rsidR="00154597"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01.09.2019 – 30.05.2</w:t>
            </w:r>
            <w:r w:rsidR="00987527">
              <w:rPr>
                <w:rFonts w:ascii="Times New Roman" w:hAnsi="Times New Roman"/>
                <w:bCs/>
                <w:sz w:val="28"/>
                <w:szCs w:val="28"/>
              </w:rPr>
              <w:t>020</w:t>
            </w:r>
          </w:p>
        </w:tc>
      </w:tr>
      <w:tr w:rsidR="00154597"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ШМО (структурное подразделение)</w:t>
            </w:r>
          </w:p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МО учителей иностранных языков</w:t>
            </w:r>
          </w:p>
        </w:tc>
      </w:tr>
      <w:tr w:rsidR="00154597"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Руководитель проекта</w:t>
            </w:r>
          </w:p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Христофорова Ксения Юрьевна</w:t>
            </w:r>
          </w:p>
        </w:tc>
      </w:tr>
      <w:tr w:rsidR="00154597"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Участники проекта</w:t>
            </w:r>
          </w:p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Мешкова Мария Александровна</w:t>
            </w:r>
          </w:p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Кузнецова Тамара Ивановна</w:t>
            </w:r>
          </w:p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Коннова Линда Дмитриевна</w:t>
            </w:r>
          </w:p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Егорова Вера Дмитриевна</w:t>
            </w:r>
          </w:p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Христофорова Ксения Юрьевна</w:t>
            </w:r>
          </w:p>
        </w:tc>
      </w:tr>
      <w:tr w:rsidR="00154597"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Актуальность, новизна проекта</w:t>
            </w:r>
          </w:p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spacing w:before="15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в преподавание иностранного языка включили живое общение с носителями английского языка;</w:t>
            </w:r>
          </w:p>
          <w:p w:rsidR="00154597" w:rsidRDefault="000A31FE">
            <w:pPr>
              <w:spacing w:before="15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 в процесс внеурочной деятельности ввели творческие конкурсы, позволяющие преодолеть барьер в живом общении.</w:t>
            </w:r>
          </w:p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93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Краткое описание проекта</w:t>
            </w:r>
          </w:p>
        </w:tc>
      </w:tr>
      <w:tr w:rsidR="00154597"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Актуальность проекта</w:t>
            </w:r>
          </w:p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spacing w:before="150"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Владение иностранным языком необходимо, чтобы быть конкурентоспособным специалистом на рынке труда. Но как показывает практика, стандартные формы и средства обучения иностранному языку не дают возможности продемонстрировать всю значимость владения иностранным языком в реальной жизни. Таким образом, возникшее противоречие поставило нас перед проблемой повышения мотивации учащихся к изучению английского языка. Мы предположили, что эффективным ресурсом для этого станет создание и организация школьного проекта «Язык без границ».</w:t>
            </w:r>
          </w:p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Цель проекта</w:t>
            </w:r>
          </w:p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Повышение общего уровня владения иностранным языком, преодоление языкового барьера в живом общении.</w:t>
            </w:r>
          </w:p>
        </w:tc>
      </w:tr>
      <w:tr w:rsidR="00154597"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Задачи проекта</w:t>
            </w:r>
          </w:p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Способствовать удовлетворению личных познавательных интересов;</w:t>
            </w:r>
          </w:p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Развивать мотивацию к дальнейшему овладению иностранным языком;</w:t>
            </w:r>
          </w:p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Способствовать воспитанию толерантности и уважения к другим культурам;</w:t>
            </w:r>
          </w:p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Способствовать воспитанию личностных качеств сотрудничестве, (личная и взаимная ответственность);</w:t>
            </w:r>
          </w:p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Прививать навыки самостоятельной работы.</w:t>
            </w:r>
          </w:p>
        </w:tc>
      </w:tr>
      <w:tr w:rsidR="00154597"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Содержание проекта</w:t>
            </w:r>
          </w:p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Входное и итоговое анкетирование учащихся и их родителей; активные, пассивные, интерактивные методы обучения иностранным языкам; методы внеурочной деятельности.</w:t>
            </w:r>
          </w:p>
        </w:tc>
      </w:tr>
      <w:tr w:rsidR="00154597"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Ресурсы, необходимые для выполнения проекта (кадровые, материальные и др.)</w:t>
            </w:r>
          </w:p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spacing w:before="150"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Научно-методические ресурсы.</w:t>
            </w:r>
          </w:p>
          <w:p w:rsidR="00154597" w:rsidRDefault="000A31FE">
            <w:pPr>
              <w:spacing w:before="150"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Программное обеспечение.</w:t>
            </w:r>
          </w:p>
          <w:p w:rsidR="00154597" w:rsidRDefault="000A31FE">
            <w:pPr>
              <w:spacing w:before="150"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Материально-технические ресурсы.</w:t>
            </w:r>
          </w:p>
          <w:p w:rsidR="00154597" w:rsidRDefault="000A31FE">
            <w:pPr>
              <w:spacing w:before="150"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Кадровое обеспечение.</w:t>
            </w:r>
          </w:p>
        </w:tc>
      </w:tr>
      <w:tr w:rsidR="00154597"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Участники проекта и распределение их обязанностей</w:t>
            </w:r>
          </w:p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Руководитель – Христофорова К.Ю.</w:t>
            </w:r>
          </w:p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Авторы и исполнители проекта – Мешкова М.А., Коннова Л.Д., Кузнецова Т.И.. Егорова В.Д.</w:t>
            </w:r>
          </w:p>
        </w:tc>
      </w:tr>
      <w:tr w:rsidR="00154597">
        <w:tc>
          <w:tcPr>
            <w:tcW w:w="3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Ожидаемые результаты</w:t>
            </w:r>
          </w:p>
        </w:tc>
        <w:tc>
          <w:tcPr>
            <w:tcW w:w="5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spacing w:after="16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Изменение отношения детей к образованию; </w:t>
            </w:r>
          </w:p>
          <w:p w:rsidR="00154597" w:rsidRDefault="000A31FE">
            <w:pPr>
              <w:spacing w:after="16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мотивации обучающихся к изучению иностранного языка;</w:t>
            </w:r>
          </w:p>
          <w:p w:rsidR="00154597" w:rsidRDefault="000A31FE">
            <w:pPr>
              <w:spacing w:after="16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Повышение уровня сформированности ключевых компетенций </w:t>
            </w:r>
          </w:p>
          <w:p w:rsidR="00154597" w:rsidRDefault="000A31FE">
            <w:pPr>
              <w:spacing w:after="16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Рост количества детей и родителей, удовлетворенных деятельностью школы; </w:t>
            </w:r>
          </w:p>
          <w:p w:rsidR="00154597" w:rsidRDefault="000A31FE">
            <w:pPr>
              <w:spacing w:after="160" w:line="240" w:lineRule="auto"/>
              <w:contextualSpacing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Вовлечение родителей в образовательный процесс. </w:t>
            </w:r>
          </w:p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93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Основные этапы проекта</w:t>
            </w:r>
          </w:p>
        </w:tc>
      </w:tr>
      <w:tr w:rsidR="0015459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Этапы проекта, мероприятия</w:t>
            </w:r>
          </w:p>
        </w:tc>
        <w:tc>
          <w:tcPr>
            <w:tcW w:w="1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Сроки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Результат</w:t>
            </w:r>
          </w:p>
        </w:tc>
      </w:tr>
      <w:tr w:rsidR="0015459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63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Подготовительный</w:t>
            </w:r>
          </w:p>
        </w:tc>
        <w:tc>
          <w:tcPr>
            <w:tcW w:w="24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1.Разработан проект «Язык без границ»</w:t>
            </w:r>
          </w:p>
          <w:p w:rsidR="00154597" w:rsidRDefault="00154597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2.Разработана нормативная база, регламентирующих деятельность проекта.</w:t>
            </w:r>
          </w:p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3.Рабочие программы по дополнительным образовательным услугам по иностранному языку</w:t>
            </w:r>
          </w:p>
        </w:tc>
      </w:tr>
      <w:tr w:rsidR="00154597">
        <w:trPr>
          <w:trHeight w:val="322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Определение состава рабочей группы.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08.2019</w:t>
            </w:r>
            <w:bookmarkStart w:id="0" w:name="_GoBack"/>
            <w:bookmarkEnd w:id="0"/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Разработка проекта</w:t>
            </w:r>
          </w:p>
        </w:tc>
        <w:tc>
          <w:tcPr>
            <w:tcW w:w="1771" w:type="dxa"/>
            <w:gridSpan w:val="2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138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Анкетирование учащихся и родителей с целью выявления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образовательных потребностей.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09.2019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Изучение инновационных форм и методов работы по выбранному направлению.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08.2019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Подготовка нормативной базы, регламентирующих деятельность проекта «Язык без границ»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08.2019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Разработка, согласование и утверждение рабочих программ внеурочной деятельности, дополнительного образования по иностранным языкам.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09.2019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Христофорова К.Ю.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63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Основной этап</w:t>
            </w:r>
          </w:p>
        </w:tc>
        <w:tc>
          <w:tcPr>
            <w:tcW w:w="24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1.Реализация проекта «Язык без границ». 2.Расширение системы внеурочной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деятельности и дополнительных образовательных услуг, способствующей формированию и развитию межкультурной коммуникативной компетенции. 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3. Развитие речевых, интеллектуальных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и творческих способностей школьников.</w:t>
            </w:r>
          </w:p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4. Повышение мотивации к изучению иностранных языков. 5. Осуществление свободного общения на иностранном языке.</w:t>
            </w:r>
          </w:p>
        </w:tc>
      </w:tr>
      <w:tr w:rsidR="00154597">
        <w:trPr>
          <w:trHeight w:val="322"/>
        </w:trPr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Конкурс видео – поздравлений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Teacher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’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s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Day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 (9-11 кл.)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Конкурс поздравительных стен-газет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Teacher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’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s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Day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 (5-8 кл.)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октябрь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Мешкова М.А.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Всемирный день европейских языков. Интерактивные уроки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сентябрь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24 ежегодный фестиваль иностранных языков на базе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ЧГПУ им.И.Я.Яковлева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Всероссийская олимпиада школьников по английскому языку, школьный этап. (5-11 кл)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октябрь</w:t>
            </w:r>
          </w:p>
        </w:tc>
        <w:tc>
          <w:tcPr>
            <w:tcW w:w="2138" w:type="dxa"/>
          </w:tcPr>
          <w:p w:rsidR="00154597" w:rsidRDefault="00154597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Участие в онлайн олимпиаде по английскому языку «Учи.ру»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октябрь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Участие в во всероссийской олимпиаде по английскому языку «Олимпус» (5-11 кл)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ноябрь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Викторина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Thanksgiving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Day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 в честь празднования Дня Благодарения в США. (5 классы)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ноябрь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Коннова Л.Д.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Участие в тотальном диктанте по английскому языку, проводимом ШИЯ «Язык для успеха»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ноябрь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Международный конкурс по английскому языку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British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Bulldog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декабрь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Школьный разговорный конкурс по английскому языку для 10-11 классов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School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English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Battle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декабрь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Егорова В.Д.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Христофорова К.Ю.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Кузнецова Т.И.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Интерактивные уроки по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немецкому языку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Nikolaustag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 в честь празднования Рождества и дня св.Николауса  в Германии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Христофорова К.Ю.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Круглый стол. Встреча с иностранными волонтерами. 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декабрь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Игра на немецком языке «Немецкий в чемодане»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декабрь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Христофорова К.Ю.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Представитель Гете Института.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Участие в во всероссийской олимпиаде по английскому языку «Олимпусик» (3-4 кл)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декабрь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Литературная гостиная «Роберт Бернс»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январь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Ивченко В.В.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Коннова Л.Д.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Кузнецова Т.И.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Егорова В.Д.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Участие в республиканском конкурсе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Big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English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Battle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 на базе ЧРИО.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январь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Конкурс песен на иностранном языке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Let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’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s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sing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together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” 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март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Мешкова М.А.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Игра по станциям по немецкому языку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Deutsch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mit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Spass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” для 6 классов. 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март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Христофорова К.Ю.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Конкурс переводчиков среди 10-11 классов «Шекспир»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апрель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Ивченко В.В.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Христофорова К.Ю.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Егорова В.Д.</w:t>
            </w:r>
          </w:p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Кузнецова Т.И.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Конкурс театральных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постановок среди 3-4 классов “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Tale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  <w:t>Time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”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Участие в городской олимпиаде по английскому языку для учащихся 4-х классов.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апрель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Учителя МО 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Отчетный концерт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май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384" w:type="dxa"/>
            <w:gridSpan w:val="4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Аналитичексий этап</w:t>
            </w:r>
          </w:p>
        </w:tc>
        <w:tc>
          <w:tcPr>
            <w:tcW w:w="247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Анализ достигнутых результатов и выявление проблем  организации и реализации проекта</w:t>
            </w:r>
          </w:p>
        </w:tc>
      </w:tr>
      <w:tr w:rsidR="00154597">
        <w:trPr>
          <w:trHeight w:val="322"/>
        </w:trPr>
        <w:tc>
          <w:tcPr>
            <w:tcW w:w="48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Проведение итогового мониторинга влияния осуществления проекта «Язык без границ» на достижение нового качества образования в образовательной организации, ориентированного на современные результаты.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06.2020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Организация и проведение семинаров, мастер-классов, круглых столов для учителей иностранных языков в целях распространения передового опыта.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06.2020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4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75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Публикация статей, методических материалов по результатам проекта в СМИ, на сайте школы, в сети Интернет, в профессиональных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периодических издания</w:t>
            </w:r>
          </w:p>
        </w:tc>
        <w:tc>
          <w:tcPr>
            <w:tcW w:w="1771" w:type="dxa"/>
            <w:gridSpan w:val="2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06-09.2020</w:t>
            </w:r>
          </w:p>
        </w:tc>
        <w:tc>
          <w:tcPr>
            <w:tcW w:w="2138" w:type="dxa"/>
          </w:tcPr>
          <w:p w:rsidR="00154597" w:rsidRDefault="000A31F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Учителя МО</w:t>
            </w:r>
          </w:p>
        </w:tc>
        <w:tc>
          <w:tcPr>
            <w:tcW w:w="24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93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0A31FE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Заключение методического или административного совета</w:t>
            </w:r>
          </w:p>
        </w:tc>
      </w:tr>
      <w:tr w:rsidR="00154597">
        <w:tc>
          <w:tcPr>
            <w:tcW w:w="93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93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93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93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54597">
        <w:tc>
          <w:tcPr>
            <w:tcW w:w="93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97" w:rsidRDefault="00154597">
            <w:pPr>
              <w:tabs>
                <w:tab w:val="left" w:pos="142"/>
                <w:tab w:val="left" w:pos="9356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154597" w:rsidRDefault="00154597">
      <w:pPr>
        <w:tabs>
          <w:tab w:val="left" w:pos="142"/>
          <w:tab w:val="left" w:pos="935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4597" w:rsidRDefault="0015459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54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1FE" w:rsidRDefault="000A31FE">
      <w:pPr>
        <w:spacing w:after="0" w:line="240" w:lineRule="auto"/>
      </w:pPr>
      <w:r>
        <w:separator/>
      </w:r>
    </w:p>
  </w:endnote>
  <w:endnote w:type="continuationSeparator" w:id="0">
    <w:p w:rsidR="000A31FE" w:rsidRDefault="000A3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,Italic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1FE" w:rsidRDefault="000A31FE">
      <w:pPr>
        <w:spacing w:after="0" w:line="240" w:lineRule="auto"/>
      </w:pPr>
      <w:r>
        <w:separator/>
      </w:r>
    </w:p>
  </w:footnote>
  <w:footnote w:type="continuationSeparator" w:id="0">
    <w:p w:rsidR="000A31FE" w:rsidRDefault="000A3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E73DE"/>
    <w:multiLevelType w:val="hybridMultilevel"/>
    <w:tmpl w:val="D09A5EB4"/>
    <w:lvl w:ilvl="0" w:tplc="A08ED90A">
      <w:start w:val="1"/>
      <w:numFmt w:val="decimal"/>
      <w:lvlText w:val="%1."/>
      <w:lvlJc w:val="left"/>
      <w:pPr>
        <w:ind w:left="1429" w:hanging="360"/>
      </w:pPr>
    </w:lvl>
    <w:lvl w:ilvl="1" w:tplc="1408B794">
      <w:start w:val="1"/>
      <w:numFmt w:val="lowerLetter"/>
      <w:lvlText w:val="%2."/>
      <w:lvlJc w:val="left"/>
      <w:pPr>
        <w:ind w:left="2149" w:hanging="360"/>
      </w:pPr>
    </w:lvl>
    <w:lvl w:ilvl="2" w:tplc="471EA60C">
      <w:start w:val="1"/>
      <w:numFmt w:val="lowerRoman"/>
      <w:lvlText w:val="%3."/>
      <w:lvlJc w:val="right"/>
      <w:pPr>
        <w:ind w:left="2869" w:hanging="180"/>
      </w:pPr>
    </w:lvl>
    <w:lvl w:ilvl="3" w:tplc="AC8C0892">
      <w:start w:val="1"/>
      <w:numFmt w:val="decimal"/>
      <w:lvlText w:val="%4."/>
      <w:lvlJc w:val="left"/>
      <w:pPr>
        <w:ind w:left="3589" w:hanging="360"/>
      </w:pPr>
    </w:lvl>
    <w:lvl w:ilvl="4" w:tplc="085E51B8">
      <w:start w:val="1"/>
      <w:numFmt w:val="lowerLetter"/>
      <w:lvlText w:val="%5."/>
      <w:lvlJc w:val="left"/>
      <w:pPr>
        <w:ind w:left="4309" w:hanging="360"/>
      </w:pPr>
    </w:lvl>
    <w:lvl w:ilvl="5" w:tplc="900A4962">
      <w:start w:val="1"/>
      <w:numFmt w:val="lowerRoman"/>
      <w:lvlText w:val="%6."/>
      <w:lvlJc w:val="right"/>
      <w:pPr>
        <w:ind w:left="5029" w:hanging="180"/>
      </w:pPr>
    </w:lvl>
    <w:lvl w:ilvl="6" w:tplc="80CCA5FA">
      <w:start w:val="1"/>
      <w:numFmt w:val="decimal"/>
      <w:lvlText w:val="%7."/>
      <w:lvlJc w:val="left"/>
      <w:pPr>
        <w:ind w:left="5749" w:hanging="360"/>
      </w:pPr>
    </w:lvl>
    <w:lvl w:ilvl="7" w:tplc="120CCE08">
      <w:start w:val="1"/>
      <w:numFmt w:val="lowerLetter"/>
      <w:lvlText w:val="%8."/>
      <w:lvlJc w:val="left"/>
      <w:pPr>
        <w:ind w:left="6469" w:hanging="360"/>
      </w:pPr>
    </w:lvl>
    <w:lvl w:ilvl="8" w:tplc="7DCA2B34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3F90EA3"/>
    <w:multiLevelType w:val="hybridMultilevel"/>
    <w:tmpl w:val="86C237FC"/>
    <w:lvl w:ilvl="0" w:tplc="2B1E65A0">
      <w:start w:val="1"/>
      <w:numFmt w:val="bullet"/>
      <w:lvlText w:val="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D7EEF4C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C7EC24AA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EDD0FED4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C138F63E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42C26D88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789692F0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86808666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7B20096E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48460C1"/>
    <w:multiLevelType w:val="hybridMultilevel"/>
    <w:tmpl w:val="150CBB72"/>
    <w:lvl w:ilvl="0" w:tplc="7CC40FEA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1CAEA6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A24151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D47E8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7A766B0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A0C078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F68EB0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F0019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868EE8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A916EAF"/>
    <w:multiLevelType w:val="hybridMultilevel"/>
    <w:tmpl w:val="F17A8CD2"/>
    <w:lvl w:ilvl="0" w:tplc="F9D62BC0">
      <w:start w:val="1"/>
      <w:numFmt w:val="decimal"/>
      <w:lvlText w:val="%1."/>
      <w:lvlJc w:val="left"/>
      <w:pPr>
        <w:ind w:left="720" w:hanging="360"/>
      </w:pPr>
    </w:lvl>
    <w:lvl w:ilvl="1" w:tplc="B1767EB4">
      <w:start w:val="1"/>
      <w:numFmt w:val="lowerLetter"/>
      <w:lvlText w:val="%2."/>
      <w:lvlJc w:val="left"/>
      <w:pPr>
        <w:ind w:left="1440" w:hanging="360"/>
      </w:pPr>
    </w:lvl>
    <w:lvl w:ilvl="2" w:tplc="372C1870">
      <w:start w:val="1"/>
      <w:numFmt w:val="lowerRoman"/>
      <w:lvlText w:val="%3."/>
      <w:lvlJc w:val="right"/>
      <w:pPr>
        <w:ind w:left="2160" w:hanging="180"/>
      </w:pPr>
    </w:lvl>
    <w:lvl w:ilvl="3" w:tplc="C128908C">
      <w:start w:val="1"/>
      <w:numFmt w:val="decimal"/>
      <w:lvlText w:val="%4."/>
      <w:lvlJc w:val="left"/>
      <w:pPr>
        <w:ind w:left="2880" w:hanging="360"/>
      </w:pPr>
    </w:lvl>
    <w:lvl w:ilvl="4" w:tplc="E4D2D306">
      <w:start w:val="1"/>
      <w:numFmt w:val="lowerLetter"/>
      <w:lvlText w:val="%5."/>
      <w:lvlJc w:val="left"/>
      <w:pPr>
        <w:ind w:left="3600" w:hanging="360"/>
      </w:pPr>
    </w:lvl>
    <w:lvl w:ilvl="5" w:tplc="2CE6FF20">
      <w:start w:val="1"/>
      <w:numFmt w:val="lowerRoman"/>
      <w:lvlText w:val="%6."/>
      <w:lvlJc w:val="right"/>
      <w:pPr>
        <w:ind w:left="4320" w:hanging="180"/>
      </w:pPr>
    </w:lvl>
    <w:lvl w:ilvl="6" w:tplc="3B0C9554">
      <w:start w:val="1"/>
      <w:numFmt w:val="decimal"/>
      <w:lvlText w:val="%7."/>
      <w:lvlJc w:val="left"/>
      <w:pPr>
        <w:ind w:left="5040" w:hanging="360"/>
      </w:pPr>
    </w:lvl>
    <w:lvl w:ilvl="7" w:tplc="21D09014">
      <w:start w:val="1"/>
      <w:numFmt w:val="lowerLetter"/>
      <w:lvlText w:val="%8."/>
      <w:lvlJc w:val="left"/>
      <w:pPr>
        <w:ind w:left="5760" w:hanging="360"/>
      </w:pPr>
    </w:lvl>
    <w:lvl w:ilvl="8" w:tplc="D232483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E5938"/>
    <w:multiLevelType w:val="hybridMultilevel"/>
    <w:tmpl w:val="0B062CD0"/>
    <w:lvl w:ilvl="0" w:tplc="91B2075A">
      <w:start w:val="10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711CA700">
      <w:start w:val="1"/>
      <w:numFmt w:val="lowerLetter"/>
      <w:lvlText w:val="%2."/>
      <w:lvlJc w:val="left"/>
      <w:pPr>
        <w:ind w:left="1800" w:hanging="360"/>
      </w:pPr>
    </w:lvl>
    <w:lvl w:ilvl="2" w:tplc="1D165BE4">
      <w:start w:val="1"/>
      <w:numFmt w:val="lowerRoman"/>
      <w:lvlText w:val="%3."/>
      <w:lvlJc w:val="right"/>
      <w:pPr>
        <w:ind w:left="2520" w:hanging="180"/>
      </w:pPr>
    </w:lvl>
    <w:lvl w:ilvl="3" w:tplc="BAF84CD0">
      <w:start w:val="1"/>
      <w:numFmt w:val="decimal"/>
      <w:lvlText w:val="%4."/>
      <w:lvlJc w:val="left"/>
      <w:pPr>
        <w:ind w:left="3240" w:hanging="360"/>
      </w:pPr>
    </w:lvl>
    <w:lvl w:ilvl="4" w:tplc="25207EA6">
      <w:start w:val="1"/>
      <w:numFmt w:val="lowerLetter"/>
      <w:lvlText w:val="%5."/>
      <w:lvlJc w:val="left"/>
      <w:pPr>
        <w:ind w:left="3960" w:hanging="360"/>
      </w:pPr>
    </w:lvl>
    <w:lvl w:ilvl="5" w:tplc="39CA61D4">
      <w:start w:val="1"/>
      <w:numFmt w:val="lowerRoman"/>
      <w:lvlText w:val="%6."/>
      <w:lvlJc w:val="right"/>
      <w:pPr>
        <w:ind w:left="4680" w:hanging="180"/>
      </w:pPr>
    </w:lvl>
    <w:lvl w:ilvl="6" w:tplc="9C4A3072">
      <w:start w:val="1"/>
      <w:numFmt w:val="decimal"/>
      <w:lvlText w:val="%7."/>
      <w:lvlJc w:val="left"/>
      <w:pPr>
        <w:ind w:left="5400" w:hanging="360"/>
      </w:pPr>
    </w:lvl>
    <w:lvl w:ilvl="7" w:tplc="0A664754">
      <w:start w:val="1"/>
      <w:numFmt w:val="lowerLetter"/>
      <w:lvlText w:val="%8."/>
      <w:lvlJc w:val="left"/>
      <w:pPr>
        <w:ind w:left="6120" w:hanging="360"/>
      </w:pPr>
    </w:lvl>
    <w:lvl w:ilvl="8" w:tplc="BE5074F0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7668FA"/>
    <w:multiLevelType w:val="hybridMultilevel"/>
    <w:tmpl w:val="1EB8D7AC"/>
    <w:lvl w:ilvl="0" w:tplc="959CF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5AE05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AC7B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2C19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BE72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34F7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B20E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16111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0E51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A7CD3"/>
    <w:multiLevelType w:val="hybridMultilevel"/>
    <w:tmpl w:val="DEB69BD8"/>
    <w:lvl w:ilvl="0" w:tplc="1A5E118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362B1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F0D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9692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5E79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387B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A86F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524A6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9887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C4C13"/>
    <w:multiLevelType w:val="hybridMultilevel"/>
    <w:tmpl w:val="5ACA7038"/>
    <w:lvl w:ilvl="0" w:tplc="737A9AC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82C204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6A6F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C85B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8EDD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0C3C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843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06542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7A50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D173CB"/>
    <w:multiLevelType w:val="hybridMultilevel"/>
    <w:tmpl w:val="F8542FD6"/>
    <w:lvl w:ilvl="0" w:tplc="6C9652B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C608A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046D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2AC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184B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4882D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54D5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3C93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1009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AF7223"/>
    <w:multiLevelType w:val="hybridMultilevel"/>
    <w:tmpl w:val="D2F223BC"/>
    <w:lvl w:ilvl="0" w:tplc="43C673B6">
      <w:start w:val="1"/>
      <w:numFmt w:val="decimal"/>
      <w:lvlText w:val="%1."/>
      <w:lvlJc w:val="left"/>
      <w:pPr>
        <w:ind w:left="720" w:hanging="360"/>
      </w:pPr>
    </w:lvl>
    <w:lvl w:ilvl="1" w:tplc="9912EF3A">
      <w:start w:val="1"/>
      <w:numFmt w:val="lowerLetter"/>
      <w:lvlText w:val="%2."/>
      <w:lvlJc w:val="left"/>
      <w:pPr>
        <w:ind w:left="1440" w:hanging="360"/>
      </w:pPr>
    </w:lvl>
    <w:lvl w:ilvl="2" w:tplc="2AF4220C">
      <w:start w:val="1"/>
      <w:numFmt w:val="lowerRoman"/>
      <w:lvlText w:val="%3."/>
      <w:lvlJc w:val="right"/>
      <w:pPr>
        <w:ind w:left="2160" w:hanging="180"/>
      </w:pPr>
    </w:lvl>
    <w:lvl w:ilvl="3" w:tplc="9238E9D8">
      <w:start w:val="1"/>
      <w:numFmt w:val="decimal"/>
      <w:lvlText w:val="%4."/>
      <w:lvlJc w:val="left"/>
      <w:pPr>
        <w:ind w:left="2880" w:hanging="360"/>
      </w:pPr>
    </w:lvl>
    <w:lvl w:ilvl="4" w:tplc="8E2CD2CC">
      <w:start w:val="1"/>
      <w:numFmt w:val="lowerLetter"/>
      <w:lvlText w:val="%5."/>
      <w:lvlJc w:val="left"/>
      <w:pPr>
        <w:ind w:left="3600" w:hanging="360"/>
      </w:pPr>
    </w:lvl>
    <w:lvl w:ilvl="5" w:tplc="942A9A80">
      <w:start w:val="1"/>
      <w:numFmt w:val="lowerRoman"/>
      <w:lvlText w:val="%6."/>
      <w:lvlJc w:val="right"/>
      <w:pPr>
        <w:ind w:left="4320" w:hanging="180"/>
      </w:pPr>
    </w:lvl>
    <w:lvl w:ilvl="6" w:tplc="85E4F720">
      <w:start w:val="1"/>
      <w:numFmt w:val="decimal"/>
      <w:lvlText w:val="%7."/>
      <w:lvlJc w:val="left"/>
      <w:pPr>
        <w:ind w:left="5040" w:hanging="360"/>
      </w:pPr>
    </w:lvl>
    <w:lvl w:ilvl="7" w:tplc="2E62E1EE">
      <w:start w:val="1"/>
      <w:numFmt w:val="lowerLetter"/>
      <w:lvlText w:val="%8."/>
      <w:lvlJc w:val="left"/>
      <w:pPr>
        <w:ind w:left="5760" w:hanging="360"/>
      </w:pPr>
    </w:lvl>
    <w:lvl w:ilvl="8" w:tplc="2DB033F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EE2378"/>
    <w:multiLevelType w:val="hybridMultilevel"/>
    <w:tmpl w:val="DA268682"/>
    <w:lvl w:ilvl="0" w:tplc="9D94A87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3027CA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1308AF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F7CB4D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A64E51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2A633A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270265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0B6C18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3EEDD6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A105185"/>
    <w:multiLevelType w:val="hybridMultilevel"/>
    <w:tmpl w:val="4FD622E8"/>
    <w:lvl w:ilvl="0" w:tplc="9484FCD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BE5C4EF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EF4E77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69843E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67C136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08C47C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9B52088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E0EADA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CC6F5C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28D0B19"/>
    <w:multiLevelType w:val="hybridMultilevel"/>
    <w:tmpl w:val="B9AC8304"/>
    <w:lvl w:ilvl="0" w:tplc="D2E89AC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4723B3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D766CD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7BA3D4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15A45C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1AE4DC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CD888F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196EFD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CD6D6A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50966C8"/>
    <w:multiLevelType w:val="hybridMultilevel"/>
    <w:tmpl w:val="833AED3C"/>
    <w:lvl w:ilvl="0" w:tplc="B15EDAB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51AAD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E21A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F81A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F4B8B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1A810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D271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F6D5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AC6D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50A37"/>
    <w:multiLevelType w:val="hybridMultilevel"/>
    <w:tmpl w:val="28D8714E"/>
    <w:lvl w:ilvl="0" w:tplc="2266F8B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733E85B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4B0670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0409DF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1EE481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A20924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F389E4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AD2DA9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A2E487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7AC705A"/>
    <w:multiLevelType w:val="hybridMultilevel"/>
    <w:tmpl w:val="100877EE"/>
    <w:lvl w:ilvl="0" w:tplc="56BE1C5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ACA14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12E7FE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F36B3C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78CCB3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532F22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BAE230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D32BBF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2242E5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EBA226F"/>
    <w:multiLevelType w:val="hybridMultilevel"/>
    <w:tmpl w:val="6A302D56"/>
    <w:lvl w:ilvl="0" w:tplc="A9383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3AECC36">
      <w:start w:val="1"/>
      <w:numFmt w:val="lowerLetter"/>
      <w:lvlText w:val="%2."/>
      <w:lvlJc w:val="left"/>
      <w:pPr>
        <w:ind w:left="1440" w:hanging="360"/>
      </w:pPr>
    </w:lvl>
    <w:lvl w:ilvl="2" w:tplc="BF9A0CA4">
      <w:start w:val="1"/>
      <w:numFmt w:val="lowerRoman"/>
      <w:lvlText w:val="%3."/>
      <w:lvlJc w:val="right"/>
      <w:pPr>
        <w:ind w:left="2160" w:hanging="180"/>
      </w:pPr>
    </w:lvl>
    <w:lvl w:ilvl="3" w:tplc="66925EA0">
      <w:start w:val="1"/>
      <w:numFmt w:val="decimal"/>
      <w:lvlText w:val="%4."/>
      <w:lvlJc w:val="left"/>
      <w:pPr>
        <w:ind w:left="2880" w:hanging="360"/>
      </w:pPr>
    </w:lvl>
    <w:lvl w:ilvl="4" w:tplc="B27A8B50">
      <w:start w:val="1"/>
      <w:numFmt w:val="lowerLetter"/>
      <w:lvlText w:val="%5."/>
      <w:lvlJc w:val="left"/>
      <w:pPr>
        <w:ind w:left="3600" w:hanging="360"/>
      </w:pPr>
    </w:lvl>
    <w:lvl w:ilvl="5" w:tplc="DF149E4C">
      <w:start w:val="1"/>
      <w:numFmt w:val="lowerRoman"/>
      <w:lvlText w:val="%6."/>
      <w:lvlJc w:val="right"/>
      <w:pPr>
        <w:ind w:left="4320" w:hanging="180"/>
      </w:pPr>
    </w:lvl>
    <w:lvl w:ilvl="6" w:tplc="52028C36">
      <w:start w:val="1"/>
      <w:numFmt w:val="decimal"/>
      <w:lvlText w:val="%7."/>
      <w:lvlJc w:val="left"/>
      <w:pPr>
        <w:ind w:left="5040" w:hanging="360"/>
      </w:pPr>
    </w:lvl>
    <w:lvl w:ilvl="7" w:tplc="541668A6">
      <w:start w:val="1"/>
      <w:numFmt w:val="lowerLetter"/>
      <w:lvlText w:val="%8."/>
      <w:lvlJc w:val="left"/>
      <w:pPr>
        <w:ind w:left="5760" w:hanging="360"/>
      </w:pPr>
    </w:lvl>
    <w:lvl w:ilvl="8" w:tplc="30BC087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CA4CB3"/>
    <w:multiLevelType w:val="hybridMultilevel"/>
    <w:tmpl w:val="5A5C0812"/>
    <w:lvl w:ilvl="0" w:tplc="D9FE9DE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9C98D8F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8849A9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78EC74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DF87B0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2A407B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9EE172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6F675D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8DC212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"/>
  </w:num>
  <w:num w:numId="4">
    <w:abstractNumId w:val="14"/>
  </w:num>
  <w:num w:numId="5">
    <w:abstractNumId w:val="12"/>
  </w:num>
  <w:num w:numId="6">
    <w:abstractNumId w:val="17"/>
  </w:num>
  <w:num w:numId="7">
    <w:abstractNumId w:val="10"/>
  </w:num>
  <w:num w:numId="8">
    <w:abstractNumId w:val="16"/>
  </w:num>
  <w:num w:numId="9">
    <w:abstractNumId w:val="5"/>
  </w:num>
  <w:num w:numId="10">
    <w:abstractNumId w:val="2"/>
  </w:num>
  <w:num w:numId="11">
    <w:abstractNumId w:val="7"/>
  </w:num>
  <w:num w:numId="12">
    <w:abstractNumId w:val="8"/>
  </w:num>
  <w:num w:numId="13">
    <w:abstractNumId w:val="6"/>
  </w:num>
  <w:num w:numId="14">
    <w:abstractNumId w:val="13"/>
  </w:num>
  <w:num w:numId="15">
    <w:abstractNumId w:val="0"/>
  </w:num>
  <w:num w:numId="16">
    <w:abstractNumId w:val="4"/>
  </w:num>
  <w:num w:numId="17">
    <w:abstractNumId w:val="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597"/>
    <w:rsid w:val="000A31FE"/>
    <w:rsid w:val="00154597"/>
    <w:rsid w:val="00386165"/>
    <w:rsid w:val="00987527"/>
    <w:rsid w:val="00B1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E9864"/>
  <w15:docId w15:val="{C8193F4B-1B79-4FEC-848A-7A931090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table" w:styleId="af9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10300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edsovet.su/loa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popular/obo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B1583-EF96-4BE5-959D-493F16453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4294967280</TotalTime>
  <Pages>22</Pages>
  <Words>4214</Words>
  <Characters>24023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 2</dc:creator>
  <cp:keywords/>
  <dc:description/>
  <cp:lastModifiedBy>ASUS</cp:lastModifiedBy>
  <cp:revision>11</cp:revision>
  <dcterms:created xsi:type="dcterms:W3CDTF">2019-10-09T10:24:00Z</dcterms:created>
  <dcterms:modified xsi:type="dcterms:W3CDTF">2024-04-16T14:15:00Z</dcterms:modified>
</cp:coreProperties>
</file>