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76BA3" w14:textId="77777777" w:rsidR="00140680" w:rsidRPr="00017F93" w:rsidRDefault="00140680" w:rsidP="001406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7F93">
        <w:rPr>
          <w:rFonts w:ascii="Times New Roman" w:hAnsi="Times New Roman" w:cs="Times New Roman"/>
          <w:b/>
          <w:bCs/>
          <w:sz w:val="28"/>
          <w:szCs w:val="28"/>
        </w:rPr>
        <w:t>Государственное казенное общеобразовательное учреждение</w:t>
      </w:r>
    </w:p>
    <w:p w14:paraId="1A39126D" w14:textId="77777777" w:rsidR="00140680" w:rsidRDefault="00140680" w:rsidP="001406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7F93">
        <w:rPr>
          <w:rFonts w:ascii="Times New Roman" w:hAnsi="Times New Roman" w:cs="Times New Roman"/>
          <w:b/>
          <w:bCs/>
          <w:sz w:val="28"/>
          <w:szCs w:val="28"/>
        </w:rPr>
        <w:t>«Плоскошская школа - интернат»</w:t>
      </w:r>
    </w:p>
    <w:p w14:paraId="6CF7128D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D8F96BE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6896EA09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6AD198A7" w14:textId="77777777" w:rsidR="00140680" w:rsidRDefault="00140680" w:rsidP="00140680">
      <w:pPr>
        <w:shd w:val="clear" w:color="auto" w:fill="FFFFFF"/>
        <w:spacing w:after="0" w:line="223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14:paraId="1BB9FBAA" w14:textId="77777777" w:rsidR="00140680" w:rsidRDefault="00140680" w:rsidP="00140680">
      <w:pPr>
        <w:shd w:val="clear" w:color="auto" w:fill="FFFFFF"/>
        <w:spacing w:after="0" w:line="223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</w:pPr>
    </w:p>
    <w:p w14:paraId="631183E2" w14:textId="77777777" w:rsidR="00A30D1B" w:rsidRDefault="00A30D1B" w:rsidP="00140680">
      <w:pPr>
        <w:shd w:val="clear" w:color="auto" w:fill="FFFFFF"/>
        <w:spacing w:after="0" w:line="223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</w:pPr>
    </w:p>
    <w:p w14:paraId="6059A7BC" w14:textId="77777777" w:rsidR="00A30D1B" w:rsidRDefault="00A30D1B" w:rsidP="00140680">
      <w:pPr>
        <w:shd w:val="clear" w:color="auto" w:fill="FFFFFF"/>
        <w:spacing w:after="0" w:line="223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</w:pPr>
    </w:p>
    <w:p w14:paraId="009D5482" w14:textId="31FD6007" w:rsidR="00140680" w:rsidRPr="00140680" w:rsidRDefault="00140680" w:rsidP="00140680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48"/>
          <w:szCs w:val="48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Доклад на тему:</w:t>
      </w:r>
    </w:p>
    <w:p w14:paraId="2EBFAEA8" w14:textId="15B0CCF4" w:rsidR="00140680" w:rsidRPr="00140680" w:rsidRDefault="00140680" w:rsidP="00140680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48"/>
          <w:szCs w:val="48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 xml:space="preserve">«Патриотическое воспитание </w:t>
      </w:r>
      <w:r w:rsidR="00EB240D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 xml:space="preserve">детей </w:t>
      </w: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через внеурочную деятельность».</w:t>
      </w:r>
    </w:p>
    <w:p w14:paraId="0A9C3C0D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 </w:t>
      </w:r>
    </w:p>
    <w:p w14:paraId="26B8759C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 </w:t>
      </w:r>
    </w:p>
    <w:p w14:paraId="0D84AA51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 </w:t>
      </w:r>
    </w:p>
    <w:p w14:paraId="3586AFF1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 </w:t>
      </w:r>
    </w:p>
    <w:p w14:paraId="0B188FD3" w14:textId="77777777" w:rsidR="00140680" w:rsidRPr="00140680" w:rsidRDefault="00140680" w:rsidP="00140680">
      <w:pPr>
        <w:shd w:val="clear" w:color="auto" w:fill="FFFFFF"/>
        <w:spacing w:after="0" w:line="223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48"/>
          <w:szCs w:val="48"/>
          <w:lang w:eastAsia="ru-RU"/>
        </w:rPr>
        <w:t> </w:t>
      </w:r>
    </w:p>
    <w:p w14:paraId="35F274E7" w14:textId="77777777" w:rsidR="00140680" w:rsidRDefault="00140680" w:rsidP="00140680">
      <w:pPr>
        <w:shd w:val="clear" w:color="auto" w:fill="FFFFFF"/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>Составила и провела:</w:t>
      </w:r>
    </w:p>
    <w:p w14:paraId="48525696" w14:textId="1102DD5A" w:rsidR="00140680" w:rsidRPr="00140680" w:rsidRDefault="00140680" w:rsidP="00140680">
      <w:pPr>
        <w:shd w:val="clear" w:color="auto" w:fill="FFFFFF"/>
        <w:spacing w:before="280" w:after="28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>Тепсуркаева Л.И.</w:t>
      </w:r>
    </w:p>
    <w:p w14:paraId="19D09688" w14:textId="48F86CF1" w:rsidR="00140680" w:rsidRDefault="00140680" w:rsidP="00140680">
      <w:pPr>
        <w:shd w:val="clear" w:color="auto" w:fill="FFFFFF"/>
        <w:spacing w:after="120" w:line="223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</w:t>
      </w:r>
    </w:p>
    <w:p w14:paraId="7D783EA0" w14:textId="0907819B" w:rsidR="00140680" w:rsidRDefault="00140680" w:rsidP="00140680">
      <w:pPr>
        <w:shd w:val="clear" w:color="auto" w:fill="FFFFFF"/>
        <w:spacing w:after="120" w:line="223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003C5FE" w14:textId="2BCF5AF8" w:rsidR="00140680" w:rsidRDefault="00140680" w:rsidP="00140680">
      <w:pPr>
        <w:shd w:val="clear" w:color="auto" w:fill="FFFFFF"/>
        <w:spacing w:after="120" w:line="223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CE1B0B0" w14:textId="09443A60" w:rsidR="00140680" w:rsidRDefault="00140680" w:rsidP="00140680">
      <w:pPr>
        <w:shd w:val="clear" w:color="auto" w:fill="FFFFFF"/>
        <w:spacing w:after="120" w:line="223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9803C5C" w14:textId="679853D6" w:rsidR="00140680" w:rsidRDefault="00140680" w:rsidP="00140680">
      <w:pPr>
        <w:shd w:val="clear" w:color="auto" w:fill="FFFFFF"/>
        <w:spacing w:after="120" w:line="223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7868246" w14:textId="5E409D41" w:rsidR="00140680" w:rsidRDefault="00140680" w:rsidP="00140680">
      <w:pPr>
        <w:shd w:val="clear" w:color="auto" w:fill="FFFFFF"/>
        <w:spacing w:after="120" w:line="223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EB89CC9" w14:textId="77777777" w:rsidR="00A30D1B" w:rsidRDefault="00A30D1B" w:rsidP="00140680">
      <w:pPr>
        <w:shd w:val="clear" w:color="auto" w:fill="FFFFFF"/>
        <w:spacing w:after="120" w:line="223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172A0C6" w14:textId="77777777" w:rsidR="0079545D" w:rsidRDefault="0079545D" w:rsidP="00140680">
      <w:pPr>
        <w:shd w:val="clear" w:color="auto" w:fill="FFFFFF"/>
        <w:spacing w:after="120" w:line="223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5561A7D" w14:textId="77777777" w:rsidR="0079545D" w:rsidRDefault="0079545D" w:rsidP="00140680">
      <w:pPr>
        <w:shd w:val="clear" w:color="auto" w:fill="FFFFFF"/>
        <w:spacing w:after="120" w:line="223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67F1A78" w14:textId="258E761E" w:rsidR="00140680" w:rsidRPr="00140680" w:rsidRDefault="00140680" w:rsidP="00140680">
      <w:pPr>
        <w:shd w:val="clear" w:color="auto" w:fill="FFFFFF"/>
        <w:spacing w:after="120" w:line="223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Плоскошь, 2025г.</w:t>
      </w:r>
    </w:p>
    <w:p w14:paraId="5B3A755B" w14:textId="353E387A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0" w:name="_GoBack"/>
      <w:bookmarkEnd w:id="0"/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Меняются времена, эпохи, люди. Но вечным остаётся стремление человека к добру, любви, свету, красоте, истине.</w:t>
      </w:r>
    </w:p>
    <w:p w14:paraId="6CB50B28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Любовь к родному краю, родной культуре, родной речи начинается с малого – любви к своей семье, к своему жилищу. Постепенно расширяясь, эта любовь переходит в любовь к родной стране, к ее истории, прошлому и настоящему, ко всему человечеству.</w:t>
      </w:r>
    </w:p>
    <w:p w14:paraId="7879FB55" w14:textId="4C09D951" w:rsidR="00140680" w:rsidRPr="00140680" w:rsidRDefault="00140680" w:rsidP="00AC2992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Педагоги, работающие с детьми, имеющими отклонения в интеллектуальном развитии, сталкиваются со многими трудностями при формировании их гражданской позиции.  Процесс патриотического воспитания осложняется рядом психофизиологических особенностей, присущих детям с отклонениями в развитии.</w:t>
      </w:r>
    </w:p>
    <w:p w14:paraId="7AABEB2E" w14:textId="77777777" w:rsidR="00140680" w:rsidRPr="00140680" w:rsidRDefault="00140680" w:rsidP="00AC2992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нашу  школу приходят разные дети: каждый имеет свои особенности развития, состояние здоровья, жизненный опыт и каждому необходимо найти оптимальный вариант обучения и воспитания, передать наследие нравственных и эстетических ценностей родной культуры. Это совсем не просто, приходится преодолевать ряд трудностей и проблем: недостаточный уровень культурологических знаний и познавательной активности, заинтересованности, потребности участвовать во внеурочной и внеклассной работе. А ведь именно внеурочная деятельность имеет ярко выраженные воспитательные функции, общественно полезную направленность, обладает возможностью гражданско-патриотического воспитания.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          Патриотизм начинается с привязанности человека к родному дому, школьному коллективу, ближайшему окружению. Среда, в которой воспитывается и развивается воспитанник, оказывает огромное влияние на его внутренний мир, на формирование преданности и любви к своему окружению, к школе, к отечеству.</w:t>
      </w:r>
    </w:p>
    <w:p w14:paraId="306A34EE" w14:textId="43704C06" w:rsidR="00140680" w:rsidRPr="00140680" w:rsidRDefault="002F681E" w:rsidP="00AC2992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Нашим детям</w:t>
      </w:r>
      <w:r w:rsidR="00140680"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свойственны безынициативность, несамостоятельность, слабость внутренних побуждений, внушаемость, сниженная мотивация в учебной, игровой и трудовой деятельности.</w:t>
      </w:r>
    </w:p>
    <w:p w14:paraId="757D539E" w14:textId="65B0FECD" w:rsidR="00140680" w:rsidRPr="00140680" w:rsidRDefault="00140680" w:rsidP="00AC2992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Проблемны</w:t>
      </w:r>
      <w:r w:rsidR="00235A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дети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гораздо большим трудом усваива</w:t>
      </w:r>
      <w:r w:rsidR="00877B1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 нормы и правила поведения</w:t>
      </w:r>
      <w:r w:rsidR="00877B1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общения, </w:t>
      </w:r>
      <w:r w:rsidR="00877B1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требуется больше времени для того, чтобы усвоить, что такое любовь к дому, </w:t>
      </w:r>
      <w:r w:rsidR="006D18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р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одине.</w:t>
      </w:r>
    </w:p>
    <w:p w14:paraId="63FDC756" w14:textId="5BFE4A32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6D18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равила, по которым осуществляется процесс патриотического  формирования личности, едины, как для массовой, так и для </w:t>
      </w:r>
      <w:r w:rsidR="006D18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коррекционной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школы</w:t>
      </w:r>
      <w:r w:rsidR="006D18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19D520A9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Смысл многих патриотических качеств проблемному ребенку так и не понять, а те понятия, которые ребенок из массовой школы начинает осознавать ко 2-3 классу, ему будут понятны гораздо позже.</w:t>
      </w:r>
    </w:p>
    <w:p w14:paraId="24BC8E85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учеников нашей школы с опозданием и с трудом формируются высшие духовные чувства: совесть, чувство долга, ответственность и другие. Так как формирование высших чувств предполагает слияние чувства и мысли. Но слабость мысли у детей с особыми образовательными потребностями тормозит формирование этих чувств. Высшие чувства у ребенка могут быть воспитаны. И для этого необходима специальная воспитательная работа. </w:t>
      </w:r>
    </w:p>
    <w:p w14:paraId="70B44BDF" w14:textId="41BC073E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Для более успешной организации патриотического образования</w:t>
      </w:r>
      <w:r w:rsidR="0054103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воспитания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необходимо учитывать следующие правила:</w:t>
      </w:r>
    </w:p>
    <w:p w14:paraId="4FCF95C2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Использовать наглядные средства: живые примеры, художественные образы, инсценировки, ролевые игры, поскольку детям интересно инсценировать различные ситуации, сценки из сказок, рассказы, а исполнение той или иной роли помогает усвоить нормы, правила поведения персонажей, «перенося» их на себя (это с удовольствием делают дети младших классов, со старшими это намного проблемней).</w:t>
      </w:r>
    </w:p>
    <w:p w14:paraId="69B1151B" w14:textId="77777777" w:rsidR="00140680" w:rsidRPr="00140680" w:rsidRDefault="00140680" w:rsidP="00140680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Стараться делать упор на положительное, соблюдать меру в использовании отрицательных примеров.</w:t>
      </w:r>
    </w:p>
    <w:p w14:paraId="4983A0A6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Преподносить материал так, чтобы стимулировать желание изучать и познавать.</w:t>
      </w:r>
    </w:p>
    <w:p w14:paraId="59B6D319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Важна тактичность педагога в оценках детей, их высказываний, неудач, поступков.</w:t>
      </w:r>
    </w:p>
    <w:p w14:paraId="55CD5B45" w14:textId="448DD470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Задача школы состоит в том, чтобы, организуя опыт патриотического поведения учащихся, формировать у них соответствующие убеждения и чувства. Все основные виды деятельности школьника: учение, труд, общественная работа, спорт, игра – могут решать эту задачу. В каждом из этих видов деятельности </w:t>
      </w:r>
      <w:r w:rsidR="00DA1F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могут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совершать патриотические поступки и дела и у него могут формироваться устойчивые мотивы патриотического поведения.</w:t>
      </w:r>
    </w:p>
    <w:p w14:paraId="42334334" w14:textId="6720F223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Содержание патриотического воспитания традиционно основывается на соответствующих формах воспитательной работы:</w:t>
      </w:r>
    </w:p>
    <w:p w14:paraId="43A5F343" w14:textId="75F61270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тематические воспитательные часы;</w:t>
      </w:r>
    </w:p>
    <w:p w14:paraId="50723538" w14:textId="3B964EE6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проведение экскурсий</w:t>
      </w:r>
      <w:r w:rsidR="003B2B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посещение музеев и мастер - классов;</w:t>
      </w:r>
    </w:p>
    <w:p w14:paraId="4870840E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изучение истории своей семьи, семейных традиций;</w:t>
      </w:r>
    </w:p>
    <w:p w14:paraId="1F86D758" w14:textId="105DB1E3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изучение народных традиций и обычаев;</w:t>
      </w:r>
    </w:p>
    <w:p w14:paraId="12FFFEAC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кружковая работа;</w:t>
      </w:r>
    </w:p>
    <w:p w14:paraId="01D9CCB4" w14:textId="77777777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проведение общешкольных мероприятий;</w:t>
      </w:r>
    </w:p>
    <w:p w14:paraId="1B8EBC0E" w14:textId="4D2008EA" w:rsidR="00140680" w:rsidRPr="00140680" w:rsidRDefault="00140680" w:rsidP="00140680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проведение встреч с ветеранами ВОВ</w:t>
      </w:r>
      <w:r w:rsidR="00C262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4DD13470" w14:textId="195A590D" w:rsidR="00140680" w:rsidRPr="00140680" w:rsidRDefault="00140680" w:rsidP="00DC055D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Большое значение</w:t>
      </w:r>
      <w:r w:rsidR="00C262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нужно придавать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формированию у обучающихся элементарных знаний о политическом устройстве Российского государства, их роли в жизни общества, о возможном участии граждан в общественном управлении, о правах и обязанностях гражданина России. </w:t>
      </w:r>
    </w:p>
    <w:p w14:paraId="33577D90" w14:textId="4CC0888A" w:rsidR="00140680" w:rsidRPr="00140680" w:rsidRDefault="00140680" w:rsidP="00DC055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дальше вглубь истории уходят героические и трагические события Великой Отечественной войны, но должны жить в нашей  памяти имена тех, кто ценой своей жизни отстоял честь, свободу  и независимость нашей Родины.</w:t>
      </w:r>
    </w:p>
    <w:p w14:paraId="3E78BE47" w14:textId="088B6E7B" w:rsidR="00140680" w:rsidRPr="00140680" w:rsidRDefault="00140680" w:rsidP="00DC055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  </w:t>
      </w:r>
      <w:r w:rsidR="00DC055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внеклассных занятиях о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бращаясь к теме героического прошлого Родины, мы традиционно рассказываем детям о героях Великой Отечественной войны. С воспитанниками проводим воспитательские часы</w:t>
      </w:r>
      <w:r w:rsidR="008447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«Освобождение города Калинина», «Холокост», «Блокада Ленинграда». Участвуем в различных конкурсах на тему Великой отечественной войны.  </w:t>
      </w:r>
    </w:p>
    <w:p w14:paraId="39286FC7" w14:textId="4450308B" w:rsidR="00140680" w:rsidRPr="00140680" w:rsidRDefault="00140680" w:rsidP="00DC055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Патриотическое воспитание красной нитью вливается и в другие занятия внеурочной деятельности. Например, занимаясь творческой деятельностью на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занятиях, мы говорим о красоте и самобытности родной природы, честном труде земляков, гордимся достижениями, вспоминаем тех, благодаря кому мы все это сегодня имеем. Часто, настраивая детей на эмоциональное восприятие, предлагаем  вслушаться в строки поэтов,  воспевающих красоту и могущество Отечества. На воспитательных часах</w:t>
      </w:r>
      <w:r w:rsidR="00F542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беседуем о том, что только тот, кто дисциплинирован и в любой ситуации соблюдает закон, выполняет свои обязанности, уважает права других, может быть настоящим гражданином своего Отечества.</w:t>
      </w:r>
    </w:p>
    <w:p w14:paraId="5F54F1CB" w14:textId="0A3EA15F" w:rsidR="00140680" w:rsidRPr="00140680" w:rsidRDefault="00140680" w:rsidP="00DC055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  <w:r w:rsidR="00B31A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юбой школьный праздник подчинен общей идее воспитания патриотических чувств, потому что мы заботимся о том, чтобы в сознании и эмоциональной памяти детей формировалась идея всесторонней любви к Родине, Отечеству.</w:t>
      </w:r>
    </w:p>
    <w:p w14:paraId="58CCE40B" w14:textId="31A740DF" w:rsidR="00140680" w:rsidRPr="00140680" w:rsidRDefault="00140680" w:rsidP="00DC055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 Ведя работу по патриотическому воспитанию,  решаем задачу воспитания ребенка как личности, всесторонне развитой, умеющей ориентироваться в обществе, общаться с окружающими людьми, уважать себя, людей, любить свой народ, свою Родину, чувствовать и оберегать природу, видеть ее красоту, желание оберегать все, что окружает человека в жизни. </w:t>
      </w:r>
    </w:p>
    <w:p w14:paraId="47555808" w14:textId="6D974B71" w:rsidR="00140680" w:rsidRPr="00140680" w:rsidRDefault="00140680" w:rsidP="00140680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Планомерная, систематическая работа, использование разнообразных средств воспитания</w:t>
      </w:r>
      <w:r w:rsidR="006F599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</w:t>
      </w:r>
      <w:r w:rsidR="006F599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жет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дать положительные результаты и стать основой для дальнейшей работы по патриотическому воспитанию. Возможно, что благодаря мероприятиям, реализованным в условиях школы, дети, ставшие взрослыми, в зависимости от сферы своей деятельности и социального статуса, постараются сделать все лично от себя зависящее для сохранения обычаев и традиций. </w:t>
      </w:r>
    </w:p>
    <w:p w14:paraId="30C987C7" w14:textId="2477E416" w:rsidR="00140680" w:rsidRPr="00140680" w:rsidRDefault="00140680" w:rsidP="00140680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14:paraId="38BE5CE2" w14:textId="18F6906B" w:rsidR="00140680" w:rsidRPr="00140680" w:rsidRDefault="00140680" w:rsidP="007C3AC0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Используемые технологии и формы работы по гражданско - патриотическому воспитанию позволяют почувствовать ребенку радость познания, научиться любить близких, беречь природу, приобрести уверенность в своих способностях и возможностях, а самое главное получить социальный опыт. Ведь социальный опыт умственно отсталого ребёнка- это не то, что он знает и помнит, потому что прочитал, выучил, а то, что пережил, и этот опыт будет постоянно определять его действия и поступки.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 </w:t>
      </w:r>
    </w:p>
    <w:p w14:paraId="718247F4" w14:textId="77777777" w:rsidR="00140680" w:rsidRPr="00140680" w:rsidRDefault="00140680" w:rsidP="007C3AC0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0629E99" w14:textId="01B32A6D" w:rsidR="00140680" w:rsidRPr="00140680" w:rsidRDefault="00140680" w:rsidP="007C3AC0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успешной реализации  необходимы: систематическое проведение предусмотренных в ней мероприятий на протяжении всего учебного года, заинтересованность детей. Каждое мероприятие должно оказывать нравственно-эмоциональное воздействие на школьников. При планировании работы учитываются традиционные, муниципальные, региональные, всероссийские мероприятия, связанные с юбилейными и государственными датами.</w:t>
      </w:r>
    </w:p>
    <w:p w14:paraId="27D975F5" w14:textId="77777777" w:rsidR="00140680" w:rsidRPr="00140680" w:rsidRDefault="00140680" w:rsidP="00140680">
      <w:pPr>
        <w:shd w:val="clear" w:color="auto" w:fill="FFFFFF"/>
        <w:spacing w:after="20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занятия в кружках по интересам;</w:t>
      </w:r>
    </w:p>
    <w:p w14:paraId="5C8EF046" w14:textId="77777777" w:rsidR="00140680" w:rsidRPr="00140680" w:rsidRDefault="00140680" w:rsidP="00140680">
      <w:pPr>
        <w:shd w:val="clear" w:color="auto" w:fill="FFFFFF"/>
        <w:spacing w:after="20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уроки внеклассного чтения;</w:t>
      </w:r>
    </w:p>
    <w:p w14:paraId="2F44B874" w14:textId="516F4813" w:rsidR="00140680" w:rsidRPr="00140680" w:rsidRDefault="00140680" w:rsidP="00140680">
      <w:pPr>
        <w:shd w:val="clear" w:color="auto" w:fill="FFFFFF"/>
        <w:spacing w:after="20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- творческие конкурсы; викторины;</w:t>
      </w:r>
    </w:p>
    <w:p w14:paraId="7A64FA0D" w14:textId="77777777" w:rsidR="00140680" w:rsidRPr="00140680" w:rsidRDefault="00140680" w:rsidP="00140680">
      <w:pPr>
        <w:shd w:val="clear" w:color="auto" w:fill="FFFFFF"/>
        <w:spacing w:after="20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воспитательные мероприятия, спортивные игры;</w:t>
      </w:r>
    </w:p>
    <w:p w14:paraId="530B6DC7" w14:textId="2735CA52" w:rsidR="00140680" w:rsidRPr="00140680" w:rsidRDefault="00140680" w:rsidP="00140680">
      <w:pPr>
        <w:shd w:val="clear" w:color="auto" w:fill="FFFFFF"/>
        <w:spacing w:after="20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посещение музеев города, целевые экскурсии по родному </w:t>
      </w:r>
      <w:r w:rsidR="002F4C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краю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787F5158" w14:textId="5B226ADE" w:rsidR="00140680" w:rsidRPr="00140680" w:rsidRDefault="00140680" w:rsidP="00140680">
      <w:pPr>
        <w:shd w:val="clear" w:color="auto" w:fill="FFFFFF"/>
        <w:spacing w:after="20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участие в праздничных мероприятиях:  «День матери», </w:t>
      </w:r>
      <w:r w:rsidR="002F4C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«День Защитника Отечества», 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«День Победы» и других  массовых мероприятиях;</w:t>
      </w:r>
    </w:p>
    <w:p w14:paraId="476085F1" w14:textId="77777777" w:rsidR="00140680" w:rsidRPr="00140680" w:rsidRDefault="00140680" w:rsidP="00AC2992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Выбор разнообразных форм, методов, приёмов работы, которые обязательно должны учитывать индивидуальные, возрастные, психологические особенности детей с интеллектуальной недостаточностью, позволяет увлекательно и эффективно проводить работу по формированию гражданственности и патриотизма, привитию духовно-нравственных ценностей.</w:t>
      </w:r>
    </w:p>
    <w:p w14:paraId="5CFF5AD2" w14:textId="77777777" w:rsidR="00140680" w:rsidRPr="00140680" w:rsidRDefault="00140680" w:rsidP="00AC2992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Ожидаемые результаты: ребенок (на доступном уровне) должен:</w:t>
      </w:r>
    </w:p>
    <w:p w14:paraId="4B4C162F" w14:textId="77777777" w:rsidR="00140680" w:rsidRPr="00140680" w:rsidRDefault="00140680" w:rsidP="00AC2992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-уметь ориентироваться в различных жизненных ситуациях;</w:t>
      </w:r>
    </w:p>
    <w:p w14:paraId="40FBF87E" w14:textId="77777777" w:rsidR="00140680" w:rsidRPr="00140680" w:rsidRDefault="00140680" w:rsidP="00AC2992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-иметь ценностное отношение к России, своему народу, краю, государственной символике, законам РФ, старшему поколению, к природе;</w:t>
      </w:r>
    </w:p>
    <w:p w14:paraId="1D78D770" w14:textId="77777777" w:rsidR="00140680" w:rsidRPr="00140680" w:rsidRDefault="00140680" w:rsidP="00AC2992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-уметь сочувствовать человеку, находящемуся в трудной ситуации, видеть красоту в окружающем мире, в поведении, поступках людей, быть неравнодушным к жизненным проблемам других людей;</w:t>
      </w:r>
    </w:p>
    <w:p w14:paraId="3FED991D" w14:textId="0E8E3127" w:rsidR="00140680" w:rsidRPr="00140680" w:rsidRDefault="00140680" w:rsidP="00AC2992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-обладать представлениями о правах и обязанностях человека, гражданина, семьянина, товарища, эстетическ</w:t>
      </w:r>
      <w:r w:rsidR="002F4C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отношени</w:t>
      </w:r>
      <w:r w:rsidR="002F4C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ем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 окружающему миру и самому себе.</w:t>
      </w:r>
    </w:p>
    <w:p w14:paraId="1917B492" w14:textId="00006B61" w:rsidR="00140680" w:rsidRPr="00140680" w:rsidRDefault="00140680" w:rsidP="002F4C93">
      <w:pPr>
        <w:shd w:val="clear" w:color="auto" w:fill="FFFFFF"/>
        <w:spacing w:after="200" w:line="242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Патриотическое воспитание — это основа формирования будущего гражданина и патриота. Чтобы вырастить сознательного, ответственного гражданина, способного  жить во имя процветания и развития своей страны, необходимо патриотическое воспитание как целостный процесс, заложенный в основу учебной и воспитательной работы в школе.</w:t>
      </w:r>
    </w:p>
    <w:p w14:paraId="3D770002" w14:textId="1470A652" w:rsidR="00140680" w:rsidRPr="00140680" w:rsidRDefault="00F41E8A" w:rsidP="00140680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Опыт</w:t>
      </w:r>
      <w:r w:rsidR="00140680" w:rsidRPr="001406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работы доказывает, что детям с нарушением интеллекта доступно чувство любви к родному дому, городу, родной природе, своей Родине. Это и есть начало патриотизма, который рождается в познании и формируется в процессе целенаправленного воспитания.</w:t>
      </w:r>
    </w:p>
    <w:p w14:paraId="4A428A74" w14:textId="77777777" w:rsidR="00140680" w:rsidRPr="00140680" w:rsidRDefault="00140680" w:rsidP="00F41E8A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Гражданско-патриотическое воспитание это громкие слова и не формальность – это реальная необходимость в условиях работы школы. Дети, обделенные в своих семьях самым элементарным, с раннего возраста столкнувшиеся с жестокостью взрослых и негативными сторонами нашего общества, практически не обладают чувством любви к Родине и гордости за неё. В них нет тяги и потребности помогать кому-то, уважать старшее поколение и быть ему за что-то благодарными. Они почти не знают историю нашей страны, и </w:t>
      </w:r>
      <w:r w:rsidRPr="00140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фильмы о войне воспринимают, как фантастические бестселлеры. Именно на формировании чувства любви к своей стране и народу основана система гражданско-патриотического воспитания в школе.</w:t>
      </w:r>
    </w:p>
    <w:p w14:paraId="58AB19DA" w14:textId="77777777" w:rsidR="00140680" w:rsidRPr="00140680" w:rsidRDefault="00140680" w:rsidP="00F41E8A">
      <w:pPr>
        <w:shd w:val="clear" w:color="auto" w:fill="FFFFFF"/>
        <w:spacing w:after="2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самого раннего возраста чувство патриотизма должно закладываться родителями, в дальнейшем воспитываться в школе.</w:t>
      </w:r>
    </w:p>
    <w:p w14:paraId="370B9CBC" w14:textId="77777777" w:rsidR="00140680" w:rsidRPr="00140680" w:rsidRDefault="00140680" w:rsidP="00F41E8A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Патриотическое воспитание школьников должно стать той объединяющей силой, которая сможет вырастить поколение настоящих патриотов, любящих свою Родину не на словах, а на деле. Гражданско-патриотическое воспитание должно строиться, учитывая возрастные психологические особенности детей. Воспитание  школьников начинается с верной дружбы и чувства товарищества. Привитие чувства уважения к старшим: бабушке, дедушке, отцу, матери, незнакомым людям – дадут первоначальные чувства сопричастности маленького человека к большой стране, помогут ему</w:t>
      </w:r>
    </w:p>
    <w:p w14:paraId="53889849" w14:textId="77777777" w:rsidR="00140680" w:rsidRPr="00140680" w:rsidRDefault="00140680" w:rsidP="00F41E8A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40680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понять, что он тоже гражданин своей страны. И только душевная теплота, понимание друг друга помогают любить свою Родину.</w:t>
      </w:r>
    </w:p>
    <w:p w14:paraId="48934D1F" w14:textId="77777777" w:rsidR="00F76731" w:rsidRDefault="00F76731"/>
    <w:sectPr w:rsidR="00F76731" w:rsidSect="007C3AC0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09938E" w14:textId="77777777" w:rsidR="005A2090" w:rsidRDefault="005A2090" w:rsidP="007C3AC0">
      <w:pPr>
        <w:spacing w:after="0" w:line="240" w:lineRule="auto"/>
      </w:pPr>
      <w:r>
        <w:separator/>
      </w:r>
    </w:p>
  </w:endnote>
  <w:endnote w:type="continuationSeparator" w:id="0">
    <w:p w14:paraId="0CD61F5E" w14:textId="77777777" w:rsidR="005A2090" w:rsidRDefault="005A2090" w:rsidP="007C3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90264433"/>
      <w:docPartObj>
        <w:docPartGallery w:val="Page Numbers (Bottom of Page)"/>
        <w:docPartUnique/>
      </w:docPartObj>
    </w:sdtPr>
    <w:sdtEndPr/>
    <w:sdtContent>
      <w:p w14:paraId="3F83A5B6" w14:textId="1807F31E" w:rsidR="007C3AC0" w:rsidRDefault="007C3AC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9318A9" w14:textId="77777777" w:rsidR="007C3AC0" w:rsidRDefault="007C3AC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02E78B" w14:textId="77777777" w:rsidR="005A2090" w:rsidRDefault="005A2090" w:rsidP="007C3AC0">
      <w:pPr>
        <w:spacing w:after="0" w:line="240" w:lineRule="auto"/>
      </w:pPr>
      <w:r>
        <w:separator/>
      </w:r>
    </w:p>
  </w:footnote>
  <w:footnote w:type="continuationSeparator" w:id="0">
    <w:p w14:paraId="7BD63DB4" w14:textId="77777777" w:rsidR="005A2090" w:rsidRDefault="005A2090" w:rsidP="007C3A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7A9"/>
    <w:rsid w:val="000137A9"/>
    <w:rsid w:val="00097F0E"/>
    <w:rsid w:val="000B1C4E"/>
    <w:rsid w:val="00140680"/>
    <w:rsid w:val="00217007"/>
    <w:rsid w:val="00235A16"/>
    <w:rsid w:val="002F4C93"/>
    <w:rsid w:val="002F681E"/>
    <w:rsid w:val="003B2BB5"/>
    <w:rsid w:val="003D2864"/>
    <w:rsid w:val="0054103E"/>
    <w:rsid w:val="0055761C"/>
    <w:rsid w:val="005A2090"/>
    <w:rsid w:val="006C00AA"/>
    <w:rsid w:val="006D18D2"/>
    <w:rsid w:val="006F5994"/>
    <w:rsid w:val="0079545D"/>
    <w:rsid w:val="007C3AC0"/>
    <w:rsid w:val="00844753"/>
    <w:rsid w:val="00877B13"/>
    <w:rsid w:val="008B1EB2"/>
    <w:rsid w:val="008B79CA"/>
    <w:rsid w:val="009F5ADE"/>
    <w:rsid w:val="00A30D1B"/>
    <w:rsid w:val="00AC2992"/>
    <w:rsid w:val="00B31A1C"/>
    <w:rsid w:val="00B763F1"/>
    <w:rsid w:val="00C2623B"/>
    <w:rsid w:val="00DA1FAB"/>
    <w:rsid w:val="00DC055D"/>
    <w:rsid w:val="00EA3E33"/>
    <w:rsid w:val="00EB240D"/>
    <w:rsid w:val="00F41E8A"/>
    <w:rsid w:val="00F54265"/>
    <w:rsid w:val="00F7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9AA5"/>
  <w15:chartTrackingRefBased/>
  <w15:docId w15:val="{F296811A-78EE-4D2E-A954-C44324B0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40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0680"/>
    <w:rPr>
      <w:b/>
      <w:bCs/>
    </w:rPr>
  </w:style>
  <w:style w:type="paragraph" w:styleId="a5">
    <w:name w:val="Normal (Web)"/>
    <w:basedOn w:val="a"/>
    <w:uiPriority w:val="99"/>
    <w:semiHidden/>
    <w:unhideWhenUsed/>
    <w:rsid w:val="00140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C3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C3AC0"/>
  </w:style>
  <w:style w:type="paragraph" w:styleId="a8">
    <w:name w:val="footer"/>
    <w:basedOn w:val="a"/>
    <w:link w:val="a9"/>
    <w:uiPriority w:val="99"/>
    <w:unhideWhenUsed/>
    <w:rsid w:val="007C3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C3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9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0C98B-99FD-44A6-8A94-34D5ED200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Тихонов Артём Игоревич</cp:lastModifiedBy>
  <cp:revision>36</cp:revision>
  <dcterms:created xsi:type="dcterms:W3CDTF">2025-02-20T15:27:00Z</dcterms:created>
  <dcterms:modified xsi:type="dcterms:W3CDTF">2026-03-20T08:52:00Z</dcterms:modified>
</cp:coreProperties>
</file>