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91D7F" w14:textId="77777777" w:rsidR="005F78F3" w:rsidRPr="005F78F3" w:rsidRDefault="005F78F3" w:rsidP="005F78F3">
      <w:pPr>
        <w:spacing w:after="0"/>
        <w:jc w:val="center"/>
        <w:rPr>
          <w:b/>
          <w:bCs/>
          <w:sz w:val="24"/>
          <w:szCs w:val="20"/>
        </w:rPr>
      </w:pPr>
      <w:r w:rsidRPr="005F78F3">
        <w:rPr>
          <w:b/>
          <w:bCs/>
          <w:sz w:val="24"/>
          <w:szCs w:val="20"/>
        </w:rPr>
        <w:t>МАОУ Образовательный центр «Горностай»</w:t>
      </w:r>
    </w:p>
    <w:p w14:paraId="2074F649" w14:textId="588D55D8" w:rsidR="005F78F3" w:rsidRDefault="005F78F3" w:rsidP="005F78F3">
      <w:pPr>
        <w:spacing w:after="0"/>
        <w:contextualSpacing/>
        <w:jc w:val="center"/>
        <w:rPr>
          <w:b/>
          <w:bCs/>
          <w:sz w:val="24"/>
          <w:szCs w:val="20"/>
        </w:rPr>
      </w:pPr>
      <w:r w:rsidRPr="005F78F3">
        <w:rPr>
          <w:b/>
          <w:bCs/>
          <w:sz w:val="24"/>
          <w:szCs w:val="20"/>
        </w:rPr>
        <w:t>Тарасова Анна Евгеньевна</w:t>
      </w:r>
    </w:p>
    <w:p w14:paraId="20035DCA" w14:textId="77777777" w:rsidR="005F78F3" w:rsidRPr="005F78F3" w:rsidRDefault="005F78F3" w:rsidP="005F78F3">
      <w:pPr>
        <w:spacing w:after="0"/>
        <w:contextualSpacing/>
        <w:jc w:val="center"/>
        <w:rPr>
          <w:rFonts w:cs="Times New Roman"/>
          <w:b/>
          <w:bCs/>
          <w:sz w:val="22"/>
        </w:rPr>
      </w:pPr>
    </w:p>
    <w:p w14:paraId="7104ABBA" w14:textId="117DC180" w:rsidR="005F78F3" w:rsidRPr="005F78F3" w:rsidRDefault="005F78F3" w:rsidP="005F78F3">
      <w:pPr>
        <w:spacing w:after="0"/>
        <w:contextualSpacing/>
        <w:jc w:val="center"/>
        <w:rPr>
          <w:rFonts w:cs="Times New Roman"/>
          <w:b/>
          <w:bCs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Сценарий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урока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по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повести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М.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А.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Булгакова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«Собачье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сердце»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в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формате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«Слушаем,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но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не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осуждаем»</w:t>
      </w:r>
      <w:r w:rsidRPr="005F78F3">
        <w:rPr>
          <w:rFonts w:cs="Times New Roman"/>
          <w:b/>
          <w:bCs/>
          <w:sz w:val="24"/>
          <w:szCs w:val="24"/>
        </w:rPr>
        <w:t>.</w:t>
      </w:r>
    </w:p>
    <w:p w14:paraId="0766C578" w14:textId="2DD4FE43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Класс:</w:t>
      </w:r>
      <w:r w:rsidRPr="005F78F3">
        <w:rPr>
          <w:rFonts w:cs="Times New Roman"/>
          <w:sz w:val="24"/>
          <w:szCs w:val="24"/>
        </w:rPr>
        <w:t xml:space="preserve"> 8</w:t>
      </w:r>
      <w:r w:rsidRPr="005F78F3">
        <w:rPr>
          <w:rFonts w:cs="Times New Roman"/>
          <w:sz w:val="24"/>
          <w:szCs w:val="24"/>
        </w:rPr>
        <w:noBreakHyphen/>
        <w:t>й.</w:t>
      </w:r>
    </w:p>
    <w:p w14:paraId="21C88E5E" w14:textId="77777777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Время: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45–60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минут.</w:t>
      </w:r>
    </w:p>
    <w:p w14:paraId="4E260F58" w14:textId="1E0B0552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Цель: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создать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безопасное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пространство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для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открытого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обсуждения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сложных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моральных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философских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вопросов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повести,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развить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эмпатию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навыки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конструктивного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диалога.</w:t>
      </w:r>
    </w:p>
    <w:p w14:paraId="5B3CFD1F" w14:textId="7C5E711B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Задачи:</w:t>
      </w:r>
    </w:p>
    <w:p w14:paraId="4DC78685" w14:textId="27D7D516" w:rsidR="005F78F3" w:rsidRPr="005F78F3" w:rsidRDefault="005F78F3" w:rsidP="005F78F3">
      <w:pPr>
        <w:numPr>
          <w:ilvl w:val="0"/>
          <w:numId w:val="1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углубить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понимание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текста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через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коллективное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осмысление;</w:t>
      </w:r>
    </w:p>
    <w:p w14:paraId="7A808A9C" w14:textId="5D515850" w:rsidR="005F78F3" w:rsidRPr="005F78F3" w:rsidRDefault="005F78F3" w:rsidP="005F78F3">
      <w:pPr>
        <w:numPr>
          <w:ilvl w:val="0"/>
          <w:numId w:val="1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научить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формулировать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аргументировать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мнение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без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оценочных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суждений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адрес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собеседника;</w:t>
      </w:r>
    </w:p>
    <w:p w14:paraId="30526AE6" w14:textId="14B5E562" w:rsidR="005F78F3" w:rsidRPr="005F78F3" w:rsidRDefault="005F78F3" w:rsidP="005F78F3">
      <w:pPr>
        <w:numPr>
          <w:ilvl w:val="0"/>
          <w:numId w:val="1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развить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умение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слышать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принимать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разные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точки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зрения;</w:t>
      </w:r>
    </w:p>
    <w:p w14:paraId="64DBC681" w14:textId="0131BAF2" w:rsidR="005F78F3" w:rsidRPr="005F78F3" w:rsidRDefault="005F78F3" w:rsidP="005F78F3">
      <w:pPr>
        <w:numPr>
          <w:ilvl w:val="0"/>
          <w:numId w:val="1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осмыслить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ключевые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проблемы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произведения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(ответственность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учёного,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природа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человека,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границы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вмешательства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естественный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ход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вещей).</w:t>
      </w:r>
    </w:p>
    <w:p w14:paraId="78FCCB12" w14:textId="77777777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</w:p>
    <w:p w14:paraId="5E5B319B" w14:textId="25278A99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Подготовка</w:t>
      </w:r>
    </w:p>
    <w:p w14:paraId="6B8AF2FA" w14:textId="1240DB45" w:rsidR="005F78F3" w:rsidRPr="005F78F3" w:rsidRDefault="005F78F3" w:rsidP="005F78F3">
      <w:pPr>
        <w:numPr>
          <w:ilvl w:val="0"/>
          <w:numId w:val="2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Правила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диалога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(вывести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экран/написать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доске):</w:t>
      </w:r>
    </w:p>
    <w:p w14:paraId="4C9861B2" w14:textId="620D00A7" w:rsidR="005F78F3" w:rsidRPr="005F78F3" w:rsidRDefault="005F78F3" w:rsidP="005F78F3">
      <w:pPr>
        <w:pStyle w:val="a7"/>
        <w:numPr>
          <w:ilvl w:val="0"/>
          <w:numId w:val="13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«Я</w:t>
      </w:r>
      <w:r w:rsidRPr="005F78F3">
        <w:rPr>
          <w:rFonts w:cs="Times New Roman"/>
          <w:sz w:val="24"/>
          <w:szCs w:val="24"/>
        </w:rPr>
        <w:noBreakHyphen/>
        <w:t>высказывания»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</w:t>
      </w:r>
      <w:r w:rsidRPr="005F78F3">
        <w:rPr>
          <w:rFonts w:cs="Times New Roman"/>
          <w:i/>
          <w:iCs/>
          <w:sz w:val="24"/>
          <w:szCs w:val="24"/>
        </w:rPr>
        <w:t>«Я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думаю…»,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«Мне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кажется…»</w:t>
      </w:r>
      <w:r w:rsidRPr="005F78F3">
        <w:rPr>
          <w:rFonts w:cs="Times New Roman"/>
          <w:sz w:val="24"/>
          <w:szCs w:val="24"/>
        </w:rPr>
        <w:t>).</w:t>
      </w:r>
    </w:p>
    <w:p w14:paraId="0CE8D3B1" w14:textId="1FE2DCFC" w:rsidR="005F78F3" w:rsidRPr="005F78F3" w:rsidRDefault="005F78F3" w:rsidP="005F78F3">
      <w:pPr>
        <w:pStyle w:val="a7"/>
        <w:numPr>
          <w:ilvl w:val="0"/>
          <w:numId w:val="13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Никаких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«ты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прав»,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«это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глупо»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—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только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аргументы.</w:t>
      </w:r>
    </w:p>
    <w:p w14:paraId="5B0DE199" w14:textId="27DEF94F" w:rsidR="005F78F3" w:rsidRPr="005F78F3" w:rsidRDefault="005F78F3" w:rsidP="005F78F3">
      <w:pPr>
        <w:pStyle w:val="a7"/>
        <w:numPr>
          <w:ilvl w:val="0"/>
          <w:numId w:val="13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Право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молчание: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если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хочешь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говорить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—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говори.</w:t>
      </w:r>
    </w:p>
    <w:p w14:paraId="3E94A28B" w14:textId="2DE6363F" w:rsidR="005F78F3" w:rsidRPr="005F78F3" w:rsidRDefault="005F78F3" w:rsidP="005F78F3">
      <w:pPr>
        <w:pStyle w:val="a7"/>
        <w:numPr>
          <w:ilvl w:val="0"/>
          <w:numId w:val="13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Уважение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чужой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позиции: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даже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если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несогласен,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выслушай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конца.</w:t>
      </w:r>
    </w:p>
    <w:p w14:paraId="672C80EA" w14:textId="4F9BB6C1" w:rsidR="005F78F3" w:rsidRPr="005F78F3" w:rsidRDefault="005F78F3" w:rsidP="005F78F3">
      <w:pPr>
        <w:pStyle w:val="a7"/>
        <w:numPr>
          <w:ilvl w:val="0"/>
          <w:numId w:val="13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Вопросы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вместо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обвинений: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«Почему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ты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так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считаешь?»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вместо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«Ты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ошибаешься!»</w:t>
      </w:r>
      <w:r w:rsidRPr="005F78F3">
        <w:rPr>
          <w:rFonts w:cs="Times New Roman"/>
          <w:sz w:val="24"/>
          <w:szCs w:val="24"/>
        </w:rPr>
        <w:t>.</w:t>
      </w:r>
    </w:p>
    <w:p w14:paraId="315A89B8" w14:textId="51539E4E" w:rsidR="005F78F3" w:rsidRPr="005F78F3" w:rsidRDefault="005F78F3" w:rsidP="005F78F3">
      <w:pPr>
        <w:numPr>
          <w:ilvl w:val="0"/>
          <w:numId w:val="2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Раздаточные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материалы:</w:t>
      </w:r>
    </w:p>
    <w:p w14:paraId="79622338" w14:textId="671E9441" w:rsidR="005F78F3" w:rsidRPr="005F78F3" w:rsidRDefault="005F78F3" w:rsidP="005F78F3">
      <w:pPr>
        <w:pStyle w:val="a7"/>
        <w:numPr>
          <w:ilvl w:val="0"/>
          <w:numId w:val="14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карточки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цитатами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из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текста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(по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2–3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группу);</w:t>
      </w:r>
    </w:p>
    <w:p w14:paraId="44EE1135" w14:textId="3A543C8C" w:rsidR="005F78F3" w:rsidRPr="005F78F3" w:rsidRDefault="005F78F3" w:rsidP="005F78F3">
      <w:pPr>
        <w:pStyle w:val="a7"/>
        <w:numPr>
          <w:ilvl w:val="0"/>
          <w:numId w:val="14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листы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для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записи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аргументов;</w:t>
      </w:r>
    </w:p>
    <w:p w14:paraId="7C16ED73" w14:textId="1B2A693E" w:rsidR="005F78F3" w:rsidRPr="005F78F3" w:rsidRDefault="005F78F3" w:rsidP="005F78F3">
      <w:pPr>
        <w:pStyle w:val="a7"/>
        <w:numPr>
          <w:ilvl w:val="0"/>
          <w:numId w:val="14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стикеры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для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анонимных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вопросов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(если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нужно).</w:t>
      </w:r>
    </w:p>
    <w:p w14:paraId="31C31AD6" w14:textId="77777777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</w:p>
    <w:p w14:paraId="16A054C2" w14:textId="45142B04" w:rsidR="005F78F3" w:rsidRPr="005F78F3" w:rsidRDefault="005F78F3" w:rsidP="005F78F3">
      <w:pPr>
        <w:spacing w:after="0"/>
        <w:contextualSpacing/>
        <w:jc w:val="center"/>
        <w:rPr>
          <w:rFonts w:cs="Times New Roman"/>
          <w:b/>
          <w:bCs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Ход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урока</w:t>
      </w:r>
    </w:p>
    <w:p w14:paraId="1FE0533F" w14:textId="03603823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1.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Вводная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часть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(5–7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мин)</w:t>
      </w:r>
    </w:p>
    <w:p w14:paraId="7BE65746" w14:textId="00982B73" w:rsidR="005F78F3" w:rsidRPr="005F78F3" w:rsidRDefault="005F78F3" w:rsidP="005F78F3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Приветствие.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Напомнить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правила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диалога.</w:t>
      </w:r>
    </w:p>
    <w:p w14:paraId="4EAF0BE5" w14:textId="77777777" w:rsidR="005F78F3" w:rsidRPr="005F78F3" w:rsidRDefault="005F78F3" w:rsidP="005F78F3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Актуализация:</w:t>
      </w:r>
    </w:p>
    <w:p w14:paraId="2C682696" w14:textId="5ABAC7A5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«Сегодня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поговорим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</w:t>
      </w:r>
      <w:r w:rsidRPr="005F78F3">
        <w:rPr>
          <w:rFonts w:cs="Times New Roman"/>
          <w:sz w:val="24"/>
          <w:szCs w:val="24"/>
        </w:rPr>
        <w:t xml:space="preserve"> повести «</w:t>
      </w:r>
      <w:r w:rsidRPr="005F78F3">
        <w:rPr>
          <w:rFonts w:cs="Times New Roman"/>
          <w:sz w:val="24"/>
          <w:szCs w:val="24"/>
        </w:rPr>
        <w:t>Собачье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сердце</w:t>
      </w:r>
      <w:r w:rsidRPr="005F78F3">
        <w:rPr>
          <w:rFonts w:cs="Times New Roman"/>
          <w:sz w:val="24"/>
          <w:szCs w:val="24"/>
        </w:rPr>
        <w:t xml:space="preserve">» </w:t>
      </w:r>
      <w:r w:rsidRPr="005F78F3">
        <w:rPr>
          <w:rFonts w:cs="Times New Roman"/>
          <w:sz w:val="24"/>
          <w:szCs w:val="24"/>
        </w:rPr>
        <w:t>не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как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</w:t>
      </w:r>
      <w:r w:rsidRPr="005F78F3">
        <w:rPr>
          <w:rFonts w:cs="Times New Roman"/>
          <w:sz w:val="24"/>
          <w:szCs w:val="24"/>
        </w:rPr>
        <w:t xml:space="preserve"> «</w:t>
      </w:r>
      <w:r w:rsidRPr="005F78F3">
        <w:rPr>
          <w:rFonts w:cs="Times New Roman"/>
          <w:sz w:val="24"/>
          <w:szCs w:val="24"/>
        </w:rPr>
        <w:t>правильном</w:t>
      </w:r>
      <w:r w:rsidRPr="005F78F3">
        <w:rPr>
          <w:rFonts w:cs="Times New Roman"/>
          <w:sz w:val="24"/>
          <w:szCs w:val="24"/>
        </w:rPr>
        <w:t xml:space="preserve">»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«</w:t>
      </w:r>
      <w:r w:rsidRPr="005F78F3">
        <w:rPr>
          <w:rFonts w:cs="Times New Roman"/>
          <w:sz w:val="24"/>
          <w:szCs w:val="24"/>
        </w:rPr>
        <w:t>неправильном</w:t>
      </w:r>
      <w:r w:rsidRPr="005F78F3">
        <w:rPr>
          <w:rFonts w:cs="Times New Roman"/>
          <w:sz w:val="24"/>
          <w:szCs w:val="24"/>
        </w:rPr>
        <w:t>»</w:t>
      </w:r>
      <w:r w:rsidRPr="005F78F3">
        <w:rPr>
          <w:rFonts w:cs="Times New Roman"/>
          <w:sz w:val="24"/>
          <w:szCs w:val="24"/>
        </w:rPr>
        <w:t>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как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тексте,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который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задевает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за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живое.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У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каждого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из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вас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есть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право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своё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мнение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—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оно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будет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осуждаться.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Наша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задача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—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услышать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друг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друга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понять,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почему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видим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героев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события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именно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так».</w:t>
      </w:r>
    </w:p>
    <w:p w14:paraId="329D0C87" w14:textId="530D6D69" w:rsidR="005F78F3" w:rsidRPr="005F78F3" w:rsidRDefault="005F78F3" w:rsidP="005F78F3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Ключевой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вопрос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урока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(на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доске):</w:t>
      </w:r>
    </w:p>
    <w:p w14:paraId="4DF66E2F" w14:textId="4A89FA81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t>«Можно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ли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оправдать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эксперимент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Преображенского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—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и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почему?»</w:t>
      </w:r>
    </w:p>
    <w:p w14:paraId="268B2B74" w14:textId="77777777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</w:p>
    <w:p w14:paraId="01EDE46F" w14:textId="2A5C007B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2.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Работа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в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малых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группах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(15–20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мин)</w:t>
      </w:r>
    </w:p>
    <w:p w14:paraId="1E612442" w14:textId="77777777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Задание:</w:t>
      </w:r>
    </w:p>
    <w:p w14:paraId="0FB8B8B8" w14:textId="440EC088" w:rsidR="005F78F3" w:rsidRPr="005F78F3" w:rsidRDefault="005F78F3" w:rsidP="005F78F3">
      <w:pPr>
        <w:numPr>
          <w:ilvl w:val="0"/>
          <w:numId w:val="4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Прочитайте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цитату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из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повести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(каждой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группе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—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своя).</w:t>
      </w:r>
    </w:p>
    <w:p w14:paraId="3C9332ED" w14:textId="3CB25135" w:rsidR="005F78F3" w:rsidRPr="005F78F3" w:rsidRDefault="005F78F3" w:rsidP="005F78F3">
      <w:pPr>
        <w:numPr>
          <w:ilvl w:val="0"/>
          <w:numId w:val="4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Ответьте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вопросы:</w:t>
      </w:r>
    </w:p>
    <w:p w14:paraId="76157DE5" w14:textId="7656C78A" w:rsidR="005F78F3" w:rsidRPr="005F78F3" w:rsidRDefault="005F78F3" w:rsidP="005F78F3">
      <w:pPr>
        <w:pStyle w:val="a7"/>
        <w:numPr>
          <w:ilvl w:val="0"/>
          <w:numId w:val="15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Как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эта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цитата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характеризует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героя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(Преображенского,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Шарикова,</w:t>
      </w:r>
      <w:r w:rsidRPr="005F78F3">
        <w:rPr>
          <w:rFonts w:cs="Times New Roman"/>
          <w:sz w:val="24"/>
          <w:szCs w:val="24"/>
        </w:rPr>
        <w:t xml:space="preserve"> </w:t>
      </w:r>
      <w:proofErr w:type="spellStart"/>
      <w:r w:rsidRPr="005F78F3">
        <w:rPr>
          <w:rFonts w:cs="Times New Roman"/>
          <w:sz w:val="24"/>
          <w:szCs w:val="24"/>
        </w:rPr>
        <w:t>Борменталя</w:t>
      </w:r>
      <w:proofErr w:type="spellEnd"/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др.)?</w:t>
      </w:r>
    </w:p>
    <w:p w14:paraId="318BA531" w14:textId="7A3202EC" w:rsidR="005F78F3" w:rsidRPr="005F78F3" w:rsidRDefault="005F78F3" w:rsidP="005F78F3">
      <w:pPr>
        <w:pStyle w:val="a7"/>
        <w:numPr>
          <w:ilvl w:val="0"/>
          <w:numId w:val="15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Какие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аргументы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«за»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«против»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его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поступков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можно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привести?</w:t>
      </w:r>
    </w:p>
    <w:p w14:paraId="554D0AF6" w14:textId="76BFD76D" w:rsidR="005F78F3" w:rsidRPr="005F78F3" w:rsidRDefault="005F78F3" w:rsidP="005F78F3">
      <w:pPr>
        <w:pStyle w:val="a7"/>
        <w:numPr>
          <w:ilvl w:val="0"/>
          <w:numId w:val="15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Как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бы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поступили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его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месте?</w:t>
      </w:r>
    </w:p>
    <w:p w14:paraId="07AA681F" w14:textId="6BA7196F" w:rsidR="005F78F3" w:rsidRPr="005F78F3" w:rsidRDefault="005F78F3" w:rsidP="005F78F3">
      <w:pPr>
        <w:pStyle w:val="a7"/>
        <w:numPr>
          <w:ilvl w:val="0"/>
          <w:numId w:val="15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Подготовьте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2–3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тезиса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для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общего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обсуждения.</w:t>
      </w:r>
    </w:p>
    <w:p w14:paraId="009E0A41" w14:textId="77777777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</w:p>
    <w:p w14:paraId="2F691E31" w14:textId="28E55296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Примеры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цитат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для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групп:</w:t>
      </w:r>
    </w:p>
    <w:p w14:paraId="6EB808BA" w14:textId="6E14082E" w:rsidR="005F78F3" w:rsidRPr="005F78F3" w:rsidRDefault="005F78F3" w:rsidP="005F78F3">
      <w:pPr>
        <w:pStyle w:val="a7"/>
        <w:numPr>
          <w:ilvl w:val="0"/>
          <w:numId w:val="18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t>«…разруха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не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в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клозетах,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а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в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головах»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(Преображенский).</w:t>
      </w:r>
    </w:p>
    <w:p w14:paraId="2533B9FD" w14:textId="118AB9F6" w:rsidR="005F78F3" w:rsidRPr="005F78F3" w:rsidRDefault="005F78F3" w:rsidP="005F78F3">
      <w:pPr>
        <w:pStyle w:val="a7"/>
        <w:numPr>
          <w:ilvl w:val="0"/>
          <w:numId w:val="18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t>«Я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не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господин,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господа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все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в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Париже»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(Шариков).</w:t>
      </w:r>
    </w:p>
    <w:p w14:paraId="4C72E079" w14:textId="46FB87C9" w:rsidR="005F78F3" w:rsidRPr="005F78F3" w:rsidRDefault="005F78F3" w:rsidP="005F78F3">
      <w:pPr>
        <w:pStyle w:val="a7"/>
        <w:numPr>
          <w:ilvl w:val="0"/>
          <w:numId w:val="18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t>«Вы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вчера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сказали,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что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слишком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много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курю.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решил: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сегодняшнего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дня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—</w:t>
      </w:r>
      <w:r w:rsidRPr="005F78F3">
        <w:rPr>
          <w:rFonts w:cs="Times New Roman"/>
          <w:i/>
          <w:iCs/>
          <w:sz w:val="24"/>
          <w:szCs w:val="24"/>
        </w:rPr>
        <w:t xml:space="preserve"> две сигары </w:t>
      </w:r>
      <w:r w:rsidRPr="005F78F3">
        <w:rPr>
          <w:rFonts w:cs="Times New Roman"/>
          <w:i/>
          <w:iCs/>
          <w:sz w:val="24"/>
          <w:szCs w:val="24"/>
        </w:rPr>
        <w:t>в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день»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(Преображенский).</w:t>
      </w:r>
    </w:p>
    <w:p w14:paraId="6E1A5952" w14:textId="3A95110C" w:rsidR="005F78F3" w:rsidRPr="005F78F3" w:rsidRDefault="005F78F3" w:rsidP="005F78F3">
      <w:pPr>
        <w:pStyle w:val="a7"/>
        <w:numPr>
          <w:ilvl w:val="0"/>
          <w:numId w:val="18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lastRenderedPageBreak/>
        <w:t>«Документ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—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самая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важная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вещь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на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свете»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(Шариков).</w:t>
      </w:r>
    </w:p>
    <w:p w14:paraId="03E1970E" w14:textId="563ACD5D" w:rsidR="005F78F3" w:rsidRPr="005F78F3" w:rsidRDefault="005F78F3" w:rsidP="005F78F3">
      <w:pPr>
        <w:pStyle w:val="a7"/>
        <w:numPr>
          <w:ilvl w:val="0"/>
          <w:numId w:val="18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t>«Сообразите,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что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весь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ужас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в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том,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что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у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него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уже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не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собачье,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а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именно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человеческое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сердце»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</w:t>
      </w:r>
      <w:proofErr w:type="spellStart"/>
      <w:r w:rsidRPr="005F78F3">
        <w:rPr>
          <w:rFonts w:cs="Times New Roman"/>
          <w:sz w:val="24"/>
          <w:szCs w:val="24"/>
        </w:rPr>
        <w:t>Борменталь</w:t>
      </w:r>
      <w:proofErr w:type="spellEnd"/>
      <w:r w:rsidRPr="005F78F3">
        <w:rPr>
          <w:rFonts w:cs="Times New Roman"/>
          <w:sz w:val="24"/>
          <w:szCs w:val="24"/>
        </w:rPr>
        <w:t>).</w:t>
      </w:r>
    </w:p>
    <w:p w14:paraId="006C95BC" w14:textId="68FC79EE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Роль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учителя:</w:t>
      </w:r>
    </w:p>
    <w:p w14:paraId="60B8EFC3" w14:textId="53AC2A10" w:rsidR="005F78F3" w:rsidRPr="005F78F3" w:rsidRDefault="005F78F3" w:rsidP="005F78F3">
      <w:pPr>
        <w:pStyle w:val="a7"/>
        <w:numPr>
          <w:ilvl w:val="0"/>
          <w:numId w:val="17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наблюдать,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мягко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направлять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дискуссию;</w:t>
      </w:r>
    </w:p>
    <w:p w14:paraId="31D2FAF6" w14:textId="6074608D" w:rsidR="005F78F3" w:rsidRPr="005F78F3" w:rsidRDefault="005F78F3" w:rsidP="005F78F3">
      <w:pPr>
        <w:pStyle w:val="a7"/>
        <w:numPr>
          <w:ilvl w:val="0"/>
          <w:numId w:val="17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напоминать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правилах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диалога;</w:t>
      </w:r>
    </w:p>
    <w:p w14:paraId="05F27C9F" w14:textId="59C1A2DF" w:rsidR="005F78F3" w:rsidRPr="005F78F3" w:rsidRDefault="005F78F3" w:rsidP="005F78F3">
      <w:pPr>
        <w:pStyle w:val="a7"/>
        <w:numPr>
          <w:ilvl w:val="0"/>
          <w:numId w:val="17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фиксировать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ключевые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мысли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групп.</w:t>
      </w:r>
    </w:p>
    <w:p w14:paraId="671343EA" w14:textId="77777777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</w:p>
    <w:p w14:paraId="42A39DA7" w14:textId="49FC1736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3.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Общее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обсуждение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(15–20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мин)</w:t>
      </w:r>
    </w:p>
    <w:p w14:paraId="19E3EADC" w14:textId="69215061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Формат: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поочерёдное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выступление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групп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тезисами.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После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каждого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выступления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—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вопросы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от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других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учеников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(по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правилам).</w:t>
      </w:r>
    </w:p>
    <w:p w14:paraId="57B5AF92" w14:textId="3E159A6A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Наводящие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вопросы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от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учителя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(если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диалог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«затухает»):</w:t>
      </w:r>
    </w:p>
    <w:p w14:paraId="701D4FF9" w14:textId="33D90257" w:rsidR="005F78F3" w:rsidRPr="005F78F3" w:rsidRDefault="005F78F3" w:rsidP="005F78F3">
      <w:pPr>
        <w:pStyle w:val="a7"/>
        <w:numPr>
          <w:ilvl w:val="0"/>
          <w:numId w:val="16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«Можно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ли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считать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Шарикова</w:t>
      </w:r>
      <w:r w:rsidRPr="005F78F3">
        <w:rPr>
          <w:rFonts w:cs="Times New Roman"/>
          <w:sz w:val="24"/>
          <w:szCs w:val="24"/>
        </w:rPr>
        <w:t xml:space="preserve"> «</w:t>
      </w:r>
      <w:r w:rsidRPr="005F78F3">
        <w:rPr>
          <w:rFonts w:cs="Times New Roman"/>
          <w:sz w:val="24"/>
          <w:szCs w:val="24"/>
        </w:rPr>
        <w:t>жертвой</w:t>
      </w:r>
      <w:r w:rsidRPr="005F78F3">
        <w:rPr>
          <w:rFonts w:cs="Times New Roman"/>
          <w:sz w:val="24"/>
          <w:szCs w:val="24"/>
        </w:rPr>
        <w:t xml:space="preserve">» </w:t>
      </w:r>
      <w:r w:rsidRPr="005F78F3">
        <w:rPr>
          <w:rFonts w:cs="Times New Roman"/>
          <w:sz w:val="24"/>
          <w:szCs w:val="24"/>
        </w:rPr>
        <w:t>эксперимента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—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или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он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сам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несёт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ответственность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за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свои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поступки?»</w:t>
      </w:r>
    </w:p>
    <w:p w14:paraId="2F91FECA" w14:textId="273B94C1" w:rsidR="005F78F3" w:rsidRPr="005F78F3" w:rsidRDefault="005F78F3" w:rsidP="005F78F3">
      <w:pPr>
        <w:pStyle w:val="a7"/>
        <w:numPr>
          <w:ilvl w:val="0"/>
          <w:numId w:val="16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«Преображенский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нарушил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этические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нормы.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был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ли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у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него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другой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выход?»</w:t>
      </w:r>
    </w:p>
    <w:p w14:paraId="0EE864A0" w14:textId="61065A10" w:rsidR="005F78F3" w:rsidRPr="005F78F3" w:rsidRDefault="005F78F3" w:rsidP="005F78F3">
      <w:pPr>
        <w:pStyle w:val="a7"/>
        <w:numPr>
          <w:ilvl w:val="0"/>
          <w:numId w:val="16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«Что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страшнее: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вмешательство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природу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(как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у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Преображенского)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или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социальное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вмешательство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(как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у</w:t>
      </w:r>
      <w:r w:rsidRPr="005F78F3">
        <w:rPr>
          <w:rFonts w:cs="Times New Roman"/>
          <w:sz w:val="24"/>
          <w:szCs w:val="24"/>
        </w:rPr>
        <w:t xml:space="preserve"> </w:t>
      </w:r>
      <w:proofErr w:type="spellStart"/>
      <w:r w:rsidRPr="005F78F3">
        <w:rPr>
          <w:rFonts w:cs="Times New Roman"/>
          <w:sz w:val="24"/>
          <w:szCs w:val="24"/>
        </w:rPr>
        <w:t>Швондера</w:t>
      </w:r>
      <w:proofErr w:type="spellEnd"/>
      <w:r w:rsidRPr="005F78F3">
        <w:rPr>
          <w:rFonts w:cs="Times New Roman"/>
          <w:sz w:val="24"/>
          <w:szCs w:val="24"/>
        </w:rPr>
        <w:t>)?»</w:t>
      </w:r>
    </w:p>
    <w:p w14:paraId="04690E6B" w14:textId="6F35752C" w:rsidR="005F78F3" w:rsidRPr="005F78F3" w:rsidRDefault="005F78F3" w:rsidP="005F78F3">
      <w:pPr>
        <w:pStyle w:val="a7"/>
        <w:numPr>
          <w:ilvl w:val="0"/>
          <w:numId w:val="16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«Есть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ли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повести</w:t>
      </w:r>
      <w:r w:rsidRPr="005F78F3">
        <w:rPr>
          <w:rFonts w:cs="Times New Roman"/>
          <w:sz w:val="24"/>
          <w:szCs w:val="24"/>
        </w:rPr>
        <w:t xml:space="preserve"> «</w:t>
      </w:r>
      <w:r w:rsidRPr="005F78F3">
        <w:rPr>
          <w:rFonts w:cs="Times New Roman"/>
          <w:sz w:val="24"/>
          <w:szCs w:val="24"/>
        </w:rPr>
        <w:t>идеальный</w:t>
      </w:r>
      <w:r w:rsidRPr="005F78F3">
        <w:rPr>
          <w:rFonts w:cs="Times New Roman"/>
          <w:sz w:val="24"/>
          <w:szCs w:val="24"/>
        </w:rPr>
        <w:t xml:space="preserve">» </w:t>
      </w:r>
      <w:r w:rsidRPr="005F78F3">
        <w:rPr>
          <w:rFonts w:cs="Times New Roman"/>
          <w:sz w:val="24"/>
          <w:szCs w:val="24"/>
        </w:rPr>
        <w:t>герой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—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почему?»</w:t>
      </w:r>
    </w:p>
    <w:p w14:paraId="4D5ACC80" w14:textId="77777777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Важно:</w:t>
      </w:r>
    </w:p>
    <w:p w14:paraId="2F643C18" w14:textId="542FA708" w:rsidR="005F78F3" w:rsidRPr="005F78F3" w:rsidRDefault="005F78F3" w:rsidP="005F78F3">
      <w:pPr>
        <w:pStyle w:val="a7"/>
        <w:numPr>
          <w:ilvl w:val="0"/>
          <w:numId w:val="19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не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допускать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перехода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личности;</w:t>
      </w:r>
    </w:p>
    <w:p w14:paraId="33622648" w14:textId="0BDD06C1" w:rsidR="005F78F3" w:rsidRPr="005F78F3" w:rsidRDefault="005F78F3" w:rsidP="005F78F3">
      <w:pPr>
        <w:pStyle w:val="a7"/>
        <w:numPr>
          <w:ilvl w:val="0"/>
          <w:numId w:val="19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поощрять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фразы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типа: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«Я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согласен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тобой,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но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добавлю…»,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«Мне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сложно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принять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эту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позицию,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потому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что…»</w:t>
      </w:r>
      <w:r w:rsidRPr="005F78F3">
        <w:rPr>
          <w:rFonts w:cs="Times New Roman"/>
          <w:sz w:val="24"/>
          <w:szCs w:val="24"/>
        </w:rPr>
        <w:t>;</w:t>
      </w:r>
    </w:p>
    <w:p w14:paraId="57636F86" w14:textId="3958E198" w:rsidR="005F78F3" w:rsidRPr="005F78F3" w:rsidRDefault="005F78F3" w:rsidP="005F78F3">
      <w:pPr>
        <w:pStyle w:val="a7"/>
        <w:numPr>
          <w:ilvl w:val="0"/>
          <w:numId w:val="19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фиксировать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доске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«точки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согласия»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«точки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разногласия».</w:t>
      </w:r>
    </w:p>
    <w:p w14:paraId="466FE43D" w14:textId="77777777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</w:p>
    <w:p w14:paraId="1CBA3994" w14:textId="21D36900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4.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Рефлексия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(5–10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мин)</w:t>
      </w:r>
    </w:p>
    <w:p w14:paraId="2F3FAAB3" w14:textId="2D8E6F32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Письменная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работа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(на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выбор):</w:t>
      </w:r>
    </w:p>
    <w:p w14:paraId="388456E4" w14:textId="53667D47" w:rsidR="005F78F3" w:rsidRPr="005F78F3" w:rsidRDefault="005F78F3" w:rsidP="005F78F3">
      <w:pPr>
        <w:numPr>
          <w:ilvl w:val="0"/>
          <w:numId w:val="9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t>«Я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раньше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думал…,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но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после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обсуждения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понял…»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(2–3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предложения).</w:t>
      </w:r>
    </w:p>
    <w:p w14:paraId="480635B4" w14:textId="1DE0ED61" w:rsidR="005F78F3" w:rsidRPr="005F78F3" w:rsidRDefault="005F78F3" w:rsidP="005F78F3">
      <w:pPr>
        <w:numPr>
          <w:ilvl w:val="0"/>
          <w:numId w:val="9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t>«Самый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неожиданный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для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меня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аргумент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сегодня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—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это…»</w:t>
      </w:r>
    </w:p>
    <w:p w14:paraId="3147222B" w14:textId="58FF5AE2" w:rsidR="005F78F3" w:rsidRPr="005F78F3" w:rsidRDefault="005F78F3" w:rsidP="005F78F3">
      <w:pPr>
        <w:numPr>
          <w:ilvl w:val="0"/>
          <w:numId w:val="9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t>«Если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бы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мог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задать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вопрос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Булгакову,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я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бы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спросил…»</w:t>
      </w:r>
    </w:p>
    <w:p w14:paraId="781A7F03" w14:textId="77777777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</w:p>
    <w:p w14:paraId="10F6950E" w14:textId="574E763A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Устное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завершение:</w:t>
      </w:r>
    </w:p>
    <w:p w14:paraId="5EC0EDDC" w14:textId="55CEA6B5" w:rsidR="005F78F3" w:rsidRPr="005F78F3" w:rsidRDefault="005F78F3" w:rsidP="005F78F3">
      <w:pPr>
        <w:pStyle w:val="a7"/>
        <w:numPr>
          <w:ilvl w:val="0"/>
          <w:numId w:val="20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2–3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ученика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делятся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выводами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(по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желанию);</w:t>
      </w:r>
    </w:p>
    <w:p w14:paraId="2A71FE78" w14:textId="3413C55F" w:rsidR="005F78F3" w:rsidRPr="005F78F3" w:rsidRDefault="005F78F3" w:rsidP="005F78F3">
      <w:pPr>
        <w:pStyle w:val="a7"/>
        <w:numPr>
          <w:ilvl w:val="0"/>
          <w:numId w:val="20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учитель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резюмирует:</w:t>
      </w:r>
    </w:p>
    <w:p w14:paraId="723C0A7F" w14:textId="4BEB807A" w:rsidR="005F78F3" w:rsidRPr="005F78F3" w:rsidRDefault="005F78F3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«Сегодня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увидели,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что</w:t>
      </w:r>
      <w:r w:rsidRPr="005F78F3">
        <w:rPr>
          <w:rFonts w:cs="Times New Roman"/>
          <w:sz w:val="24"/>
          <w:szCs w:val="24"/>
        </w:rPr>
        <w:t xml:space="preserve"> «</w:t>
      </w:r>
      <w:r w:rsidRPr="005F78F3">
        <w:rPr>
          <w:rFonts w:cs="Times New Roman"/>
          <w:sz w:val="24"/>
          <w:szCs w:val="24"/>
        </w:rPr>
        <w:t>Собачье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сердце</w:t>
      </w:r>
      <w:r w:rsidRPr="005F78F3">
        <w:rPr>
          <w:rFonts w:cs="Times New Roman"/>
          <w:sz w:val="24"/>
          <w:szCs w:val="24"/>
        </w:rPr>
        <w:t xml:space="preserve">» </w:t>
      </w:r>
      <w:r w:rsidRPr="005F78F3">
        <w:rPr>
          <w:rFonts w:cs="Times New Roman"/>
          <w:sz w:val="24"/>
          <w:szCs w:val="24"/>
        </w:rPr>
        <w:t>—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это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просто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история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собаке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профессоре.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Это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зеркало,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котором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каждый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находит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что</w:t>
      </w:r>
      <w:r w:rsidRPr="005F78F3">
        <w:rPr>
          <w:rFonts w:cs="Times New Roman"/>
          <w:sz w:val="24"/>
          <w:szCs w:val="24"/>
        </w:rPr>
        <w:noBreakHyphen/>
        <w:t>то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своё.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важно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не</w:t>
      </w:r>
      <w:r w:rsidRPr="005F78F3">
        <w:rPr>
          <w:rFonts w:cs="Times New Roman"/>
          <w:sz w:val="24"/>
          <w:szCs w:val="24"/>
        </w:rPr>
        <w:t xml:space="preserve"> то</w:t>
      </w:r>
      <w:r w:rsidRPr="005F78F3">
        <w:rPr>
          <w:rFonts w:cs="Times New Roman"/>
          <w:sz w:val="24"/>
          <w:szCs w:val="24"/>
        </w:rPr>
        <w:t>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кто</w:t>
      </w:r>
      <w:r w:rsidRPr="005F78F3">
        <w:rPr>
          <w:rFonts w:cs="Times New Roman"/>
          <w:sz w:val="24"/>
          <w:szCs w:val="24"/>
        </w:rPr>
        <w:t xml:space="preserve"> «</w:t>
      </w:r>
      <w:r w:rsidRPr="005F78F3">
        <w:rPr>
          <w:rFonts w:cs="Times New Roman"/>
          <w:sz w:val="24"/>
          <w:szCs w:val="24"/>
        </w:rPr>
        <w:t>прав</w:t>
      </w:r>
      <w:r w:rsidRPr="005F78F3">
        <w:rPr>
          <w:rFonts w:cs="Times New Roman"/>
          <w:sz w:val="24"/>
          <w:szCs w:val="24"/>
        </w:rPr>
        <w:t>»</w:t>
      </w:r>
      <w:r w:rsidRPr="005F78F3">
        <w:rPr>
          <w:rFonts w:cs="Times New Roman"/>
          <w:sz w:val="24"/>
          <w:szCs w:val="24"/>
        </w:rPr>
        <w:t>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то,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как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учимся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слушать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друг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друга,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даже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когда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мнения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расходятся».</w:t>
      </w:r>
    </w:p>
    <w:p w14:paraId="0E00EEA1" w14:textId="77777777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</w:p>
    <w:p w14:paraId="046BA03A" w14:textId="24ACA349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Домашнее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задание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(на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выбор)</w:t>
      </w:r>
    </w:p>
    <w:p w14:paraId="2FEE8EBD" w14:textId="31802172" w:rsidR="005F78F3" w:rsidRPr="005F78F3" w:rsidRDefault="005F78F3" w:rsidP="005F78F3">
      <w:pPr>
        <w:numPr>
          <w:ilvl w:val="0"/>
          <w:numId w:val="11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Написать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эссе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тему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«Эксперимент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Преображенского: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научный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прорыв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или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моральное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преступление?»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(объём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—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1–2страницы).</w:t>
      </w:r>
    </w:p>
    <w:p w14:paraId="6DE6AEF1" w14:textId="77201C8E" w:rsidR="005F78F3" w:rsidRPr="005F78F3" w:rsidRDefault="005F78F3" w:rsidP="005F78F3">
      <w:pPr>
        <w:numPr>
          <w:ilvl w:val="0"/>
          <w:numId w:val="11"/>
        </w:numPr>
        <w:spacing w:after="0"/>
        <w:ind w:left="0" w:firstLine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sz w:val="24"/>
          <w:szCs w:val="24"/>
        </w:rPr>
        <w:t>Создать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диалог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между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Преображенским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Шариковым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спустя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10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лет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после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событий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повести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(в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формате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пьесы).</w:t>
      </w:r>
    </w:p>
    <w:p w14:paraId="6815D5D3" w14:textId="77777777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</w:p>
    <w:p w14:paraId="2D51CDFD" w14:textId="6C21CF2D" w:rsidR="005F78F3" w:rsidRPr="005F78F3" w:rsidRDefault="005F78F3" w:rsidP="005F78F3">
      <w:pPr>
        <w:spacing w:after="0"/>
        <w:contextualSpacing/>
        <w:jc w:val="both"/>
        <w:rPr>
          <w:rFonts w:cs="Times New Roman"/>
          <w:b/>
          <w:bCs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Материалы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для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учителя</w:t>
      </w:r>
    </w:p>
    <w:p w14:paraId="3658230D" w14:textId="338C09FF" w:rsidR="005F78F3" w:rsidRPr="005F78F3" w:rsidRDefault="005F78F3" w:rsidP="005F78F3">
      <w:pPr>
        <w:pStyle w:val="a7"/>
        <w:numPr>
          <w:ilvl w:val="0"/>
          <w:numId w:val="22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Цитаты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—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распечатки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из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текста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повести.</w:t>
      </w:r>
    </w:p>
    <w:p w14:paraId="6E456FC7" w14:textId="28B8EFD2" w:rsidR="005F78F3" w:rsidRPr="005F78F3" w:rsidRDefault="005F78F3" w:rsidP="005F78F3">
      <w:pPr>
        <w:pStyle w:val="a7"/>
        <w:numPr>
          <w:ilvl w:val="0"/>
          <w:numId w:val="22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Шаблоны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для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рефлексии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—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готовые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бланки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вопросами.</w:t>
      </w:r>
    </w:p>
    <w:p w14:paraId="78DE1F20" w14:textId="59D521E8" w:rsidR="005F78F3" w:rsidRPr="005F78F3" w:rsidRDefault="005F78F3" w:rsidP="005F78F3">
      <w:pPr>
        <w:pStyle w:val="a7"/>
        <w:numPr>
          <w:ilvl w:val="0"/>
          <w:numId w:val="22"/>
        </w:numPr>
        <w:spacing w:after="0"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b/>
          <w:bCs/>
          <w:sz w:val="24"/>
          <w:szCs w:val="24"/>
        </w:rPr>
        <w:t>Список</w:t>
      </w:r>
      <w:r w:rsidRPr="005F78F3">
        <w:rPr>
          <w:rFonts w:cs="Times New Roman"/>
          <w:b/>
          <w:bCs/>
          <w:sz w:val="24"/>
          <w:szCs w:val="24"/>
        </w:rPr>
        <w:t xml:space="preserve"> </w:t>
      </w:r>
      <w:r w:rsidRPr="005F78F3">
        <w:rPr>
          <w:rFonts w:cs="Times New Roman"/>
          <w:b/>
          <w:bCs/>
          <w:sz w:val="24"/>
          <w:szCs w:val="24"/>
        </w:rPr>
        <w:t>аргументов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(для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поддержки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дискуссии):</w:t>
      </w:r>
    </w:p>
    <w:p w14:paraId="7C5CF5F3" w14:textId="60829A38" w:rsidR="005F78F3" w:rsidRPr="005F78F3" w:rsidRDefault="005F78F3" w:rsidP="005F78F3">
      <w:pPr>
        <w:numPr>
          <w:ilvl w:val="1"/>
          <w:numId w:val="21"/>
        </w:num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t>За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Преображенского: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научный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поиск,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желание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улучшить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природу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человека.</w:t>
      </w:r>
    </w:p>
    <w:p w14:paraId="155457B4" w14:textId="34BA4487" w:rsidR="005F78F3" w:rsidRPr="005F78F3" w:rsidRDefault="005F78F3" w:rsidP="005F78F3">
      <w:pPr>
        <w:numPr>
          <w:ilvl w:val="1"/>
          <w:numId w:val="21"/>
        </w:num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t>Против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Преображенского: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нарушение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этики,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безответственность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перед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последствиями.</w:t>
      </w:r>
    </w:p>
    <w:p w14:paraId="5FB54192" w14:textId="68E3B8C5" w:rsidR="005F78F3" w:rsidRPr="005F78F3" w:rsidRDefault="005F78F3" w:rsidP="005F78F3">
      <w:pPr>
        <w:numPr>
          <w:ilvl w:val="1"/>
          <w:numId w:val="21"/>
        </w:num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t>За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Шарикова: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жертва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обстоятельств,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продукт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среды.</w:t>
      </w:r>
    </w:p>
    <w:p w14:paraId="47A16C2F" w14:textId="03345395" w:rsidR="005F78F3" w:rsidRPr="005F78F3" w:rsidRDefault="005F78F3" w:rsidP="005F78F3">
      <w:pPr>
        <w:numPr>
          <w:ilvl w:val="1"/>
          <w:numId w:val="21"/>
        </w:numPr>
        <w:spacing w:after="0"/>
        <w:contextualSpacing/>
        <w:jc w:val="both"/>
        <w:rPr>
          <w:rFonts w:cs="Times New Roman"/>
          <w:sz w:val="24"/>
          <w:szCs w:val="24"/>
        </w:rPr>
      </w:pPr>
      <w:r w:rsidRPr="005F78F3">
        <w:rPr>
          <w:rFonts w:cs="Times New Roman"/>
          <w:i/>
          <w:iCs/>
          <w:sz w:val="24"/>
          <w:szCs w:val="24"/>
        </w:rPr>
        <w:t>Против</w:t>
      </w:r>
      <w:r w:rsidRPr="005F78F3">
        <w:rPr>
          <w:rFonts w:cs="Times New Roman"/>
          <w:i/>
          <w:iCs/>
          <w:sz w:val="24"/>
          <w:szCs w:val="24"/>
        </w:rPr>
        <w:t xml:space="preserve"> </w:t>
      </w:r>
      <w:r w:rsidRPr="005F78F3">
        <w:rPr>
          <w:rFonts w:cs="Times New Roman"/>
          <w:i/>
          <w:iCs/>
          <w:sz w:val="24"/>
          <w:szCs w:val="24"/>
        </w:rPr>
        <w:t>Шарикова: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сознательный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выбор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зла,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отсутствие</w:t>
      </w:r>
      <w:r w:rsidRPr="005F78F3">
        <w:rPr>
          <w:rFonts w:cs="Times New Roman"/>
          <w:sz w:val="24"/>
          <w:szCs w:val="24"/>
        </w:rPr>
        <w:t xml:space="preserve"> </w:t>
      </w:r>
      <w:r w:rsidRPr="005F78F3">
        <w:rPr>
          <w:rFonts w:cs="Times New Roman"/>
          <w:sz w:val="24"/>
          <w:szCs w:val="24"/>
        </w:rPr>
        <w:t>раскаяния.</w:t>
      </w:r>
    </w:p>
    <w:p w14:paraId="04AA5E1C" w14:textId="77777777" w:rsidR="00F12C76" w:rsidRPr="005F78F3" w:rsidRDefault="00F12C76" w:rsidP="005F78F3">
      <w:pPr>
        <w:spacing w:after="0"/>
        <w:contextualSpacing/>
        <w:jc w:val="both"/>
        <w:rPr>
          <w:rFonts w:cs="Times New Roman"/>
          <w:sz w:val="24"/>
          <w:szCs w:val="24"/>
        </w:rPr>
      </w:pPr>
    </w:p>
    <w:sectPr w:rsidR="00F12C76" w:rsidRPr="005F78F3" w:rsidSect="005F78F3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5ADA"/>
    <w:multiLevelType w:val="multilevel"/>
    <w:tmpl w:val="888AA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A84D67"/>
    <w:multiLevelType w:val="multilevel"/>
    <w:tmpl w:val="4C802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C27D21"/>
    <w:multiLevelType w:val="multilevel"/>
    <w:tmpl w:val="BE184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BA3B81"/>
    <w:multiLevelType w:val="multilevel"/>
    <w:tmpl w:val="888AA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002459"/>
    <w:multiLevelType w:val="multilevel"/>
    <w:tmpl w:val="888AA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E36041"/>
    <w:multiLevelType w:val="multilevel"/>
    <w:tmpl w:val="F0047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7B101A"/>
    <w:multiLevelType w:val="multilevel"/>
    <w:tmpl w:val="F58CA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8201D3"/>
    <w:multiLevelType w:val="multilevel"/>
    <w:tmpl w:val="791A4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222096"/>
    <w:multiLevelType w:val="multilevel"/>
    <w:tmpl w:val="888AA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3A2BB7"/>
    <w:multiLevelType w:val="multilevel"/>
    <w:tmpl w:val="888AA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1B4E63"/>
    <w:multiLevelType w:val="multilevel"/>
    <w:tmpl w:val="E4CC1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9A781D"/>
    <w:multiLevelType w:val="multilevel"/>
    <w:tmpl w:val="8FDC8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A107C7"/>
    <w:multiLevelType w:val="hybridMultilevel"/>
    <w:tmpl w:val="32484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D86A8F"/>
    <w:multiLevelType w:val="multilevel"/>
    <w:tmpl w:val="888AA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623EDD"/>
    <w:multiLevelType w:val="multilevel"/>
    <w:tmpl w:val="DAE64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5E6BD5"/>
    <w:multiLevelType w:val="multilevel"/>
    <w:tmpl w:val="434E9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F678AC"/>
    <w:multiLevelType w:val="multilevel"/>
    <w:tmpl w:val="80F6F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AA3913"/>
    <w:multiLevelType w:val="multilevel"/>
    <w:tmpl w:val="89B2E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3E6152"/>
    <w:multiLevelType w:val="hybridMultilevel"/>
    <w:tmpl w:val="81122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035C97"/>
    <w:multiLevelType w:val="multilevel"/>
    <w:tmpl w:val="D0562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7A17F8"/>
    <w:multiLevelType w:val="multilevel"/>
    <w:tmpl w:val="BE184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AB5888"/>
    <w:multiLevelType w:val="multilevel"/>
    <w:tmpl w:val="358C9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2560224">
    <w:abstractNumId w:val="10"/>
  </w:num>
  <w:num w:numId="2" w16cid:durableId="1933777381">
    <w:abstractNumId w:val="5"/>
  </w:num>
  <w:num w:numId="3" w16cid:durableId="345254870">
    <w:abstractNumId w:val="1"/>
  </w:num>
  <w:num w:numId="4" w16cid:durableId="1462455565">
    <w:abstractNumId w:val="21"/>
  </w:num>
  <w:num w:numId="5" w16cid:durableId="1134173591">
    <w:abstractNumId w:val="6"/>
  </w:num>
  <w:num w:numId="6" w16cid:durableId="719479937">
    <w:abstractNumId w:val="19"/>
  </w:num>
  <w:num w:numId="7" w16cid:durableId="187571336">
    <w:abstractNumId w:val="17"/>
  </w:num>
  <w:num w:numId="8" w16cid:durableId="788472041">
    <w:abstractNumId w:val="11"/>
  </w:num>
  <w:num w:numId="9" w16cid:durableId="386728481">
    <w:abstractNumId w:val="14"/>
  </w:num>
  <w:num w:numId="10" w16cid:durableId="1461613280">
    <w:abstractNumId w:val="15"/>
  </w:num>
  <w:num w:numId="11" w16cid:durableId="2042120144">
    <w:abstractNumId w:val="16"/>
  </w:num>
  <w:num w:numId="12" w16cid:durableId="655836344">
    <w:abstractNumId w:val="7"/>
  </w:num>
  <w:num w:numId="13" w16cid:durableId="1860007042">
    <w:abstractNumId w:val="18"/>
  </w:num>
  <w:num w:numId="14" w16cid:durableId="1179269865">
    <w:abstractNumId w:val="12"/>
  </w:num>
  <w:num w:numId="15" w16cid:durableId="1247498046">
    <w:abstractNumId w:val="8"/>
  </w:num>
  <w:num w:numId="16" w16cid:durableId="755858832">
    <w:abstractNumId w:val="13"/>
  </w:num>
  <w:num w:numId="17" w16cid:durableId="758252287">
    <w:abstractNumId w:val="4"/>
  </w:num>
  <w:num w:numId="18" w16cid:durableId="1998998392">
    <w:abstractNumId w:val="0"/>
  </w:num>
  <w:num w:numId="19" w16cid:durableId="209197708">
    <w:abstractNumId w:val="3"/>
  </w:num>
  <w:num w:numId="20" w16cid:durableId="490218923">
    <w:abstractNumId w:val="9"/>
  </w:num>
  <w:num w:numId="21" w16cid:durableId="1017852819">
    <w:abstractNumId w:val="20"/>
  </w:num>
  <w:num w:numId="22" w16cid:durableId="5848745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8F3"/>
    <w:rsid w:val="000172F4"/>
    <w:rsid w:val="003C5BAA"/>
    <w:rsid w:val="004D7852"/>
    <w:rsid w:val="005F78F3"/>
    <w:rsid w:val="006C0B77"/>
    <w:rsid w:val="008242FF"/>
    <w:rsid w:val="00870751"/>
    <w:rsid w:val="00922C48"/>
    <w:rsid w:val="00B008A3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B2D17"/>
  <w15:chartTrackingRefBased/>
  <w15:docId w15:val="{8D372B92-8E33-455B-A570-F3C80ED31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F7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7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78F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78F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78F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78F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78F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78F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78F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78F3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5F78F3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5F78F3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5F78F3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5F78F3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5F78F3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5F78F3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5F78F3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5F78F3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5F78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F78F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5F78F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F78F3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5F7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F78F3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5F78F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F78F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F78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F78F3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5F78F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677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</dc:creator>
  <cp:keywords/>
  <dc:description/>
  <cp:lastModifiedBy>tarasova</cp:lastModifiedBy>
  <cp:revision>2</cp:revision>
  <dcterms:created xsi:type="dcterms:W3CDTF">2026-03-18T09:57:00Z</dcterms:created>
  <dcterms:modified xsi:type="dcterms:W3CDTF">2026-03-18T10:14:00Z</dcterms:modified>
</cp:coreProperties>
</file>