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613EB" w14:textId="77777777" w:rsidR="00E96711" w:rsidRPr="00E96711" w:rsidRDefault="00E96711" w:rsidP="00E96711">
      <w:pPr>
        <w:spacing w:after="0" w:line="276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Муниципальное казённое дошкольное образовательное учреждение Куйбышевского муниципального района Новосибирской области– детский сад комбинированного вида «Солнышко»</w:t>
      </w:r>
    </w:p>
    <w:p w14:paraId="0E36E94E" w14:textId="77777777" w:rsidR="00E96711" w:rsidRPr="00E96711" w:rsidRDefault="00E96711" w:rsidP="00E96711">
      <w:pPr>
        <w:spacing w:after="0" w:line="276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(ДОУ «Солнышко»)</w:t>
      </w:r>
    </w:p>
    <w:p w14:paraId="6BA0FB06" w14:textId="77777777" w:rsidR="00E96711" w:rsidRPr="00E96711" w:rsidRDefault="00E96711" w:rsidP="00E96711">
      <w:pPr>
        <w:spacing w:after="0" w:line="276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19CAFD08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1B59EC75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63D10218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644A3865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0E626731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701D76E0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3566526E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317524E5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76154459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28EBFE66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008B5079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7B9AD505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color w:val="0070C0"/>
          <w:kern w:val="0"/>
          <w:sz w:val="44"/>
          <w:szCs w:val="44"/>
          <w14:ligatures w14:val="none"/>
        </w:rPr>
      </w:pPr>
      <w:r w:rsidRPr="00E96711">
        <w:rPr>
          <w:rFonts w:eastAsia="Calibri" w:cs="Times New Roman"/>
          <w:b/>
          <w:color w:val="0070C0"/>
          <w:kern w:val="0"/>
          <w:sz w:val="44"/>
          <w:szCs w:val="44"/>
          <w14:ligatures w14:val="none"/>
        </w:rPr>
        <w:t>Конспект</w:t>
      </w:r>
    </w:p>
    <w:p w14:paraId="7DEB2151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color w:val="0070C0"/>
          <w:kern w:val="0"/>
          <w:sz w:val="44"/>
          <w:szCs w:val="44"/>
          <w14:ligatures w14:val="none"/>
        </w:rPr>
      </w:pPr>
      <w:r w:rsidRPr="00E96711">
        <w:rPr>
          <w:rFonts w:eastAsia="Calibri" w:cs="Times New Roman"/>
          <w:b/>
          <w:color w:val="0070C0"/>
          <w:kern w:val="0"/>
          <w:sz w:val="44"/>
          <w:szCs w:val="44"/>
          <w14:ligatures w14:val="none"/>
        </w:rPr>
        <w:t>Мастер-класса</w:t>
      </w:r>
    </w:p>
    <w:p w14:paraId="406A1996" w14:textId="77777777" w:rsidR="00E96711" w:rsidRPr="00E96711" w:rsidRDefault="00E96711" w:rsidP="00E96711">
      <w:pPr>
        <w:spacing w:after="200"/>
        <w:contextualSpacing/>
        <w:jc w:val="center"/>
        <w:rPr>
          <w:rFonts w:eastAsia="Calibri" w:cs="Times New Roman"/>
          <w:b/>
          <w:color w:val="0070C0"/>
          <w:kern w:val="0"/>
          <w:sz w:val="52"/>
          <w:szCs w:val="44"/>
          <w14:ligatures w14:val="none"/>
        </w:rPr>
      </w:pPr>
      <w:r w:rsidRPr="00E96711">
        <w:rPr>
          <w:rFonts w:eastAsia="Calibri" w:cs="Times New Roman"/>
          <w:b/>
          <w:color w:val="0070C0"/>
          <w:kern w:val="0"/>
          <w:sz w:val="52"/>
          <w:szCs w:val="44"/>
          <w14:ligatures w14:val="none"/>
        </w:rPr>
        <w:t>«Тайна в твоих руках»</w:t>
      </w:r>
    </w:p>
    <w:p w14:paraId="41645E64" w14:textId="77777777" w:rsidR="00E96711" w:rsidRPr="00E96711" w:rsidRDefault="00E96711" w:rsidP="00E96711">
      <w:pPr>
        <w:spacing w:after="200"/>
        <w:contextualSpacing/>
        <w:jc w:val="center"/>
        <w:rPr>
          <w:rFonts w:eastAsia="Times New Roman" w:cs="Times New Roman"/>
          <w:bCs/>
          <w:color w:val="0070C0"/>
          <w:kern w:val="0"/>
          <w:sz w:val="44"/>
          <w:szCs w:val="44"/>
          <w:lang w:eastAsia="ru-RU"/>
          <w14:ligatures w14:val="none"/>
        </w:rPr>
      </w:pPr>
      <w:r w:rsidRPr="00E96711">
        <w:rPr>
          <w:rFonts w:eastAsia="Times New Roman" w:cs="Times New Roman"/>
          <w:bCs/>
          <w:color w:val="0070C0"/>
          <w:kern w:val="0"/>
          <w:sz w:val="44"/>
          <w:szCs w:val="44"/>
          <w:lang w:eastAsia="ru-RU"/>
          <w14:ligatures w14:val="none"/>
        </w:rPr>
        <w:t xml:space="preserve">(Нетрадиционная техника рисования </w:t>
      </w:r>
    </w:p>
    <w:p w14:paraId="4286066F" w14:textId="77777777" w:rsidR="00E96711" w:rsidRPr="00E96711" w:rsidRDefault="00E96711" w:rsidP="00E96711">
      <w:pPr>
        <w:spacing w:after="200"/>
        <w:contextualSpacing/>
        <w:jc w:val="center"/>
        <w:rPr>
          <w:rFonts w:eastAsia="Calibri" w:cs="Times New Roman"/>
          <w:color w:val="0070C0"/>
          <w:kern w:val="0"/>
          <w:sz w:val="44"/>
          <w:szCs w:val="44"/>
          <w14:ligatures w14:val="none"/>
        </w:rPr>
      </w:pPr>
      <w:r w:rsidRPr="00E96711">
        <w:rPr>
          <w:rFonts w:eastAsia="Times New Roman" w:cs="Times New Roman"/>
          <w:bCs/>
          <w:color w:val="0070C0"/>
          <w:kern w:val="0"/>
          <w:sz w:val="44"/>
          <w:szCs w:val="44"/>
          <w:lang w:eastAsia="ru-RU"/>
          <w14:ligatures w14:val="none"/>
        </w:rPr>
        <w:t>пузырьковой пленкой)</w:t>
      </w:r>
    </w:p>
    <w:p w14:paraId="2AB19D94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</w:p>
    <w:p w14:paraId="7AF6F4A7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  <w:r w:rsidRPr="00E96711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</w:p>
    <w:p w14:paraId="6F14AC37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</w:p>
    <w:p w14:paraId="071FBC6F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</w:p>
    <w:p w14:paraId="678CAAF0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1A86B75F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3D35667E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44A9C557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40048514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08722E61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1F69F81C" w14:textId="77777777" w:rsidR="00E96711" w:rsidRPr="00E96711" w:rsidRDefault="00E96711" w:rsidP="00E96711">
      <w:pPr>
        <w:spacing w:after="0"/>
        <w:rPr>
          <w:rFonts w:eastAsia="Calibri" w:cs="Times New Roman"/>
          <w:b/>
          <w:kern w:val="0"/>
          <w:szCs w:val="28"/>
          <w14:ligatures w14:val="none"/>
        </w:rPr>
      </w:pPr>
    </w:p>
    <w:p w14:paraId="3F601ED7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kern w:val="0"/>
          <w:szCs w:val="28"/>
          <w14:ligatures w14:val="none"/>
        </w:rPr>
      </w:pPr>
    </w:p>
    <w:p w14:paraId="658C01AF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47297FC6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1E17A9AC" w14:textId="77777777" w:rsidR="00E96711" w:rsidRPr="00E96711" w:rsidRDefault="00E96711" w:rsidP="00E96711">
      <w:pPr>
        <w:spacing w:after="0"/>
        <w:rPr>
          <w:rFonts w:eastAsia="Calibri" w:cs="Times New Roman"/>
          <w:b/>
          <w:kern w:val="0"/>
          <w:szCs w:val="28"/>
          <w14:ligatures w14:val="none"/>
        </w:rPr>
      </w:pPr>
    </w:p>
    <w:p w14:paraId="0CD4DDB1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5D49773C" w14:textId="77777777" w:rsidR="00E96711" w:rsidRPr="00E96711" w:rsidRDefault="00E96711" w:rsidP="00E96711">
      <w:pPr>
        <w:spacing w:after="0"/>
        <w:jc w:val="right"/>
        <w:rPr>
          <w:rFonts w:eastAsia="Calibri" w:cs="Times New Roman"/>
          <w:b/>
          <w:kern w:val="0"/>
          <w:szCs w:val="28"/>
          <w14:ligatures w14:val="none"/>
        </w:rPr>
      </w:pPr>
      <w:r w:rsidRPr="00E96711">
        <w:rPr>
          <w:rFonts w:eastAsia="Calibri" w:cs="Times New Roman"/>
          <w:b/>
          <w:kern w:val="0"/>
          <w:szCs w:val="28"/>
          <w14:ligatures w14:val="none"/>
        </w:rPr>
        <w:t xml:space="preserve">Подготовил(а): Дащенко Ольга Анатольевна, </w:t>
      </w:r>
    </w:p>
    <w:p w14:paraId="667031E1" w14:textId="77777777" w:rsidR="00E96711" w:rsidRPr="00E96711" w:rsidRDefault="00E96711" w:rsidP="00E96711">
      <w:pPr>
        <w:spacing w:after="0"/>
        <w:jc w:val="right"/>
        <w:rPr>
          <w:rFonts w:eastAsia="Calibri" w:cs="Times New Roman"/>
          <w:b/>
          <w:kern w:val="0"/>
          <w:szCs w:val="28"/>
          <w14:ligatures w14:val="none"/>
        </w:rPr>
      </w:pPr>
      <w:r w:rsidRPr="00E96711">
        <w:rPr>
          <w:rFonts w:eastAsia="Calibri" w:cs="Times New Roman"/>
          <w:b/>
          <w:kern w:val="0"/>
          <w:szCs w:val="28"/>
          <w14:ligatures w14:val="none"/>
        </w:rPr>
        <w:t>воспитатель</w:t>
      </w:r>
    </w:p>
    <w:p w14:paraId="793672F4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</w:p>
    <w:p w14:paraId="38E50243" w14:textId="77777777" w:rsidR="00E96711" w:rsidRPr="00E96711" w:rsidRDefault="00E96711" w:rsidP="00E96711">
      <w:pPr>
        <w:spacing w:after="0"/>
        <w:jc w:val="center"/>
        <w:rPr>
          <w:rFonts w:eastAsia="Calibri" w:cs="Times New Roman"/>
          <w:b/>
          <w:kern w:val="0"/>
          <w:szCs w:val="28"/>
          <w14:ligatures w14:val="none"/>
        </w:rPr>
      </w:pPr>
      <w:r w:rsidRPr="00E96711">
        <w:rPr>
          <w:rFonts w:eastAsia="Calibri" w:cs="Times New Roman"/>
          <w:b/>
          <w:kern w:val="0"/>
          <w:szCs w:val="28"/>
          <w14:ligatures w14:val="none"/>
        </w:rPr>
        <w:t>г.Куйбышев, 2026</w:t>
      </w:r>
    </w:p>
    <w:p w14:paraId="4494957D" w14:textId="77777777" w:rsidR="00E96711" w:rsidRPr="00E96711" w:rsidRDefault="00E96711" w:rsidP="00E967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 xml:space="preserve"> «Чем больше мастерства в детской руке,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тем умнее ребенок»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В.А. Сухомлинский</w:t>
      </w:r>
    </w:p>
    <w:p w14:paraId="1337AB63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Вводная часть (мотивационная) часть:</w:t>
      </w:r>
    </w:p>
    <w:p w14:paraId="59B6B9AC" w14:textId="581BB931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Здравствуйте, уважаемые участники мастер-класса. Я предлагаю Вам сегодня на практике освоит нетрадиционные техники рисования, стать непосредственным участником 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моего 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мастер-класса.</w:t>
      </w:r>
    </w:p>
    <w:p w14:paraId="51FDEAFA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Актуальность мастер-класса:</w:t>
      </w:r>
    </w:p>
    <w:p w14:paraId="152C5D74" w14:textId="750EF92E" w:rsidR="00E96711" w:rsidRPr="00E96711" w:rsidRDefault="00AD6606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На занятиях </w:t>
      </w:r>
      <w:r w:rsidR="00E96711"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 рисованию решаются задачи всестороннего развития детей, которое необходимо для успешного обучения в школе.</w:t>
      </w:r>
    </w:p>
    <w:p w14:paraId="6209DC71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 процессе работы у детей формируются мыслительные операции (анализ, синтез, сравнения и пр.) навыки работы в коллективе, умение согласовывать свои действия с действиями сверстников.</w:t>
      </w:r>
    </w:p>
    <w:p w14:paraId="2F5AC8D2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Цель:</w:t>
      </w:r>
    </w:p>
    <w:p w14:paraId="48D6FE19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Формирование у детей дошкольного возраста художественно-творческих способностей через творческие задания с использованием в работе интересной и необычной изобразительной техники – рисование с помощью пузырьковой пленки.</w:t>
      </w:r>
    </w:p>
    <w:p w14:paraId="7ADEEECD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Познакомить педагогов с использованием нетрадиционных техник рисования на занятиях по изобразительной деятельности для детей дошкольного   возраста.</w:t>
      </w:r>
    </w:p>
    <w:p w14:paraId="557C39FD" w14:textId="77777777" w:rsidR="00E96711" w:rsidRPr="00E96711" w:rsidRDefault="00E96711" w:rsidP="00E96711">
      <w:pPr>
        <w:spacing w:after="0" w:line="360" w:lineRule="auto"/>
        <w:ind w:left="45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Задачи:</w:t>
      </w:r>
    </w:p>
    <w:p w14:paraId="19C98125" w14:textId="48CB0F09" w:rsidR="00E96711" w:rsidRPr="00E96711" w:rsidRDefault="00E96711" w:rsidP="00E96711">
      <w:pPr>
        <w:numPr>
          <w:ilvl w:val="0"/>
          <w:numId w:val="1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Познакомить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педагогов 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с новой нетрадиционной техникой рисования – рисование с помощью пузырьковой пленки;</w:t>
      </w:r>
    </w:p>
    <w:p w14:paraId="3515AE10" w14:textId="132A43A8" w:rsidR="00E96711" w:rsidRPr="00AD6606" w:rsidRDefault="00AD6606" w:rsidP="00AD6606">
      <w:pPr>
        <w:numPr>
          <w:ilvl w:val="0"/>
          <w:numId w:val="1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Донести до педагогов важность использования методов нетрадиционных техник в развитии образного мышления, чувственного восприятия, творчества детей.</w:t>
      </w:r>
      <w:r w:rsidRPr="00AD660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1BC35CC7" w14:textId="77777777" w:rsidR="00E96711" w:rsidRPr="00E96711" w:rsidRDefault="00E96711" w:rsidP="00E96711">
      <w:pPr>
        <w:numPr>
          <w:ilvl w:val="0"/>
          <w:numId w:val="1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Воспитывать чувство прекрасного.</w:t>
      </w: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 xml:space="preserve"> </w:t>
      </w:r>
    </w:p>
    <w:p w14:paraId="30CB0447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План мастер-класса:</w:t>
      </w:r>
    </w:p>
    <w:p w14:paraId="776FE44B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Подготовительный этап:</w:t>
      </w:r>
    </w:p>
    <w:p w14:paraId="1A95FC8C" w14:textId="73EEA985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Оформить выставочные работы, выполненных в нетрадиционной технике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7063E89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Подготовить материалы, которые используются в нетрадиционном рисовании.</w:t>
      </w:r>
    </w:p>
    <w:p w14:paraId="1599BFAD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Вступительное слово:</w:t>
      </w:r>
    </w:p>
    <w:p w14:paraId="465B0246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Изобразительная деятельность одна из самых интересных видов детской деятельности. Она позволяет ребенку выразить в рисунках свое отношение к окружающему миру и имеет большое значение для всестороннего развития детей, помогает раскрыть и обогатить его творческие способности.</w:t>
      </w:r>
    </w:p>
    <w:p w14:paraId="2C731AA3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 последние годы меняются содержание и задачи изобразительной деятельности. Если несколько лет тому назад ставили детей в рамки копирования образца, показывая последовательности и приемы рисования, учили изображать предметы реалистичного мира, то сейчас, используя новые, инновационные программы и педагогические технологии мы стараемся, не навязывая свою точку зрения, позволить ребенку свой творческий потенциал. Для этого необходимо умелое и целенаправленное руководство творческим развитием детей. Огромное значение в раскрытии творческого потенциала детей имеет нетрадиционное рисование.</w:t>
      </w:r>
    </w:p>
    <w:p w14:paraId="56D1A592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Нетрадиционное рисование – искусство изображений, не основываясь на традиции.</w:t>
      </w:r>
    </w:p>
    <w:p w14:paraId="43C9C162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Рисование нетрадиционными способами – увлекательная, завораживающая деятельность, которая увлекает и восхищает детей. Основной принцип работы: «Учение через увлечение». Вторая задача: дать возможность испытывать удовольствие на занятиях. Следующий этап – увлеченность. И заключительный – успех! Таким образом, у детей формируется эмоционально-положительное отношение к процессу рисования. Появляется интерес к изобразительной деятельности.</w:t>
      </w:r>
    </w:p>
    <w:p w14:paraId="35E15428" w14:textId="03AA9D40" w:rsidR="00E96711" w:rsidRPr="00E96711" w:rsidRDefault="00E96711" w:rsidP="00AD6606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Приобретая опыт рисования в нетрадиционной технике, ребенок преодолевает неуверенность, и дальнейшее творчество будет доставлять ему только радость, удовольствие. Рисование с использованием нетрадиционных материалов и нетрадиционных техник дает возможность развить творческие 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способности дошкольников. При содействии взрослых дети учатся мыслить, находить необычное применение обычным вещам, начинают экспериментировать, творить, у них возникают новые идеи, связанные с комбинированием разных материалов. Важную роль играет и развивающая среда. В процессе рисования совершенствуются наблюдательность, эстетическое восприятие, художественный вкус.</w:t>
      </w:r>
    </w:p>
    <w:p w14:paraId="20664931" w14:textId="0C3F31C9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Мой опыт работы свидетельствует о том, что рисование необычными материалами оригинальными техниками позволяет детям ощутить незабываемые положительные эмоции. Эмоции как известно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 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это процесс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ребенка, что характеризует его сущность, характер, индивидуальность.</w:t>
      </w:r>
    </w:p>
    <w:p w14:paraId="0F129B4B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Мне нравится рисовать с детьми нетрадиционными техниками. В таких занятиях есть творческая свобода и радость. Эффективные результаты почти не зависят от умелости и способностей, так как такие занятия наполняют игру. На занятиях с различными нетрадиционными материалами дети экспериментируют, создают прекрасные работы.</w:t>
      </w:r>
    </w:p>
    <w:p w14:paraId="57DC5274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Практический этап:</w:t>
      </w:r>
    </w:p>
    <w:p w14:paraId="3A540D8C" w14:textId="7EB2854B" w:rsidR="00E96711" w:rsidRDefault="00E96711" w:rsidP="00E96711">
      <w:pPr>
        <w:spacing w:after="0" w:line="360" w:lineRule="auto"/>
        <w:ind w:firstLine="45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Материалы: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 xml:space="preserve">- Гуашь, палитра, кисти, бумага ( бумага для черчение или рисования) формата А 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>4, н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арезанная по формату   пузырьковая пленка</w:t>
      </w:r>
      <w:r w:rsidR="00AD6606">
        <w:rPr>
          <w:rFonts w:eastAsia="Times New Roman" w:cs="Times New Roman"/>
          <w:kern w:val="0"/>
          <w:szCs w:val="28"/>
          <w:lang w:eastAsia="ru-RU"/>
          <w14:ligatures w14:val="none"/>
        </w:rPr>
        <w:t>, непроливайка.</w:t>
      </w:r>
    </w:p>
    <w:p w14:paraId="0EC872C5" w14:textId="10C77CEC" w:rsidR="00AD6606" w:rsidRPr="00AD6606" w:rsidRDefault="00AD6606" w:rsidP="00E96711">
      <w:pPr>
        <w:spacing w:after="0" w:line="360" w:lineRule="auto"/>
        <w:ind w:firstLine="450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AD660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Ход:</w:t>
      </w:r>
    </w:p>
    <w:p w14:paraId="459892CB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Утром солнышко проснулось</w:t>
      </w:r>
    </w:p>
    <w:p w14:paraId="094454E9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Потянулось, повернулось.</w:t>
      </w:r>
    </w:p>
    <w:p w14:paraId="1D7A15FC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Свои лучики раскрыл</w:t>
      </w:r>
    </w:p>
    <w:p w14:paraId="6FAA25E2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Всем улыбки подарило</w:t>
      </w:r>
    </w:p>
    <w:p w14:paraId="6D7C37EC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Оглядело всё вокруг</w:t>
      </w:r>
    </w:p>
    <w:p w14:paraId="517A5D6F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Слева друг, справа друг</w:t>
      </w:r>
    </w:p>
    <w:p w14:paraId="5E5F392C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День с улыбки начинайте,</w:t>
      </w:r>
    </w:p>
    <w:p w14:paraId="062142A0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Всем здоровья пожелайте.</w:t>
      </w:r>
    </w:p>
    <w:p w14:paraId="4505AE58" w14:textId="77777777" w:rsidR="00E96711" w:rsidRPr="00E96711" w:rsidRDefault="00E96711" w:rsidP="00E96711">
      <w:pPr>
        <w:shd w:val="clear" w:color="auto" w:fill="FFFFFF"/>
        <w:spacing w:after="0"/>
        <w:ind w:firstLine="36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Здравствуйте!</w:t>
      </w:r>
    </w:p>
    <w:p w14:paraId="05FE44FB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-А здесь письмо, сейчас я его прочту, и мы узнаем, о чём оно. (Читаю письмо).</w:t>
      </w:r>
    </w:p>
    <w:p w14:paraId="06A910F4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«Вам пишут жители цветочной поляны – бабочки и пчёлы. Мы очень любим нашу цветочную поляну с её красивыми цветами, ароматным запахом. Но недавно произошло несчастье, налетел ураган, вся поляна стала серой, мокрой исчезла её былая красота. А мы погибаем от недостатка того, что нас окружало раньше. Пожалуйста, помогите нам, иначе мы все погибнем».</w:t>
      </w:r>
    </w:p>
    <w:p w14:paraId="1EFC03DC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Жители цветочной поляны.</w:t>
      </w:r>
    </w:p>
    <w:p w14:paraId="1744FDF7" w14:textId="5C6798E6" w:rsidR="00756A4C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Мотивация к деятельности</w:t>
      </w:r>
      <w:r w:rsidR="00756A4C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67E92F74" w14:textId="0D618773" w:rsidR="00756A4C" w:rsidRPr="00E96711" w:rsidRDefault="00756A4C" w:rsidP="00756A4C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645921C8" wp14:editId="46006F39">
            <wp:extent cx="4844415" cy="3633570"/>
            <wp:effectExtent l="0" t="0" r="0" b="5080"/>
            <wp:docPr id="2957292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471" cy="363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BC27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Вот какое грустное письмо. Вы хотите помочь насекомым? Но как нам туда добраться?</w:t>
      </w:r>
    </w:p>
    <w:p w14:paraId="11DB1430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Вспомнила! Волшебные слова: «Влево, вправо повернись, на поляне очутись».</w:t>
      </w:r>
    </w:p>
    <w:p w14:paraId="1CA23E1F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А вот и наша поляна! (На полу разложены чистые листы «полянки»).</w:t>
      </w:r>
    </w:p>
    <w:p w14:paraId="1735E615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-Посмотрите, и правда никаких цветов, одни белые пятна. Что же здесь всё -таки случилось? ( включаю запись грома, дождя).</w:t>
      </w:r>
    </w:p>
    <w:p w14:paraId="09C87DA9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-Ну, что! Пришли на помощь насекомым? Не тут-то было. Ничего у вас не выйдет. Я великий ураган. Мне всего 120 лет, но за эти годы я ухитрился сделать столько гадости, сколько другой не сделает и за двести. Не люблю всё весёлое и яркое. Мой любимый цвет- белый. Я видный и противный, я злой – </w:t>
      </w: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презлой. Видите, во что я превратил цветочную поляну. Попробуйте изменить, посмотрим, что у вас получится?</w:t>
      </w:r>
    </w:p>
    <w:p w14:paraId="6B89818D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-Ой, что же нам делать? (Ответы ).</w:t>
      </w:r>
    </w:p>
    <w:p w14:paraId="153BF12A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Давайте нарисуем цветы.</w:t>
      </w:r>
    </w:p>
    <w:p w14:paraId="379FA450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Прежде чем рисовать предлагаю сделать зарядку.</w:t>
      </w:r>
    </w:p>
    <w:p w14:paraId="026F528E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Физкультминутка. «Бабочка».</w:t>
      </w:r>
    </w:p>
    <w:p w14:paraId="03BEBBA0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Спал цветок и вдруг проснулся, (Туловище вправо, влево.)</w:t>
      </w:r>
    </w:p>
    <w:p w14:paraId="473098C8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Больше спать не захотел, (Туловище вперед, назад.)</w:t>
      </w:r>
    </w:p>
    <w:p w14:paraId="2E620F35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Шевельнулся, потянулся, (Руки вверх, потянуться.)</w:t>
      </w:r>
    </w:p>
    <w:p w14:paraId="02EE37A7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Взвился вверх и полетел. (Руки вверх, вправо, влево.)</w:t>
      </w:r>
    </w:p>
    <w:p w14:paraId="07D9BB84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Солнце утром лишь проснется,</w:t>
      </w:r>
    </w:p>
    <w:p w14:paraId="46FB731F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Бабочка кружит и вьется. (Покружиться.)</w:t>
      </w:r>
    </w:p>
    <w:p w14:paraId="377C57A0" w14:textId="357CF6C2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Коллеги, обратите внимание, на столе лежит лист бумаги белого цвета, гуашь,пузырчатая пленка - все это нужно, чтоб нарисовать цветочную поляну.</w:t>
      </w:r>
    </w:p>
    <w:p w14:paraId="383A6AD8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Какие цвета мы будем использовать?</w:t>
      </w:r>
    </w:p>
    <w:p w14:paraId="3421B284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Коллеги: Зеленый, красный, желтый.</w:t>
      </w:r>
    </w:p>
    <w:p w14:paraId="0BCA47D3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Правильно.</w:t>
      </w:r>
    </w:p>
    <w:p w14:paraId="6A322345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Зеленым рисуем полянку. Обмакиваем трафарет из пузырьковой пленки и оставляем отпечатки.</w:t>
      </w:r>
    </w:p>
    <w:p w14:paraId="2080020F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Затем берем чистый трафарет пузырьковой пленки и рисуем цветы.</w:t>
      </w:r>
    </w:p>
    <w:p w14:paraId="69DBB3D1" w14:textId="77777777" w:rsid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- Цветы готовы. Теперь необходимо нарисовать цветам стебелек и листочки. Для этого нам понадобиться кисточка.(дорисовывают стебельки)</w:t>
      </w:r>
    </w:p>
    <w:p w14:paraId="67453B46" w14:textId="27C43A75" w:rsidR="00756A4C" w:rsidRPr="00E96711" w:rsidRDefault="00756A4C" w:rsidP="00756A4C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094EA69A" wp14:editId="4EF4FE15">
            <wp:extent cx="4317692" cy="3238500"/>
            <wp:effectExtent l="0" t="0" r="6985" b="0"/>
            <wp:docPr id="1101194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090" cy="324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E45DF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Итог деятельности.</w:t>
      </w:r>
    </w:p>
    <w:p w14:paraId="691B59E5" w14:textId="77777777" w:rsidR="00E96711" w:rsidRPr="00E96711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 Посмотрите, как радуются насекомые, какие цветы у вас получились красивые.  </w:t>
      </w:r>
    </w:p>
    <w:p w14:paraId="5051E22A" w14:textId="2AC87D79" w:rsidR="00756A4C" w:rsidRDefault="00E96711" w:rsidP="00E96711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-Мы сегодня сделали очень хорошее дело, спасли насекомых от гибели и ещё раз, убедились в том, что доброта сильнее зла.  </w:t>
      </w:r>
    </w:p>
    <w:p w14:paraId="2D9D9408" w14:textId="78388D05" w:rsidR="00756A4C" w:rsidRDefault="00756A4C" w:rsidP="00756A4C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65390EAB" wp14:editId="46DBC59A">
            <wp:extent cx="5034360" cy="3776039"/>
            <wp:effectExtent l="0" t="0" r="0" b="0"/>
            <wp:docPr id="1501874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88" cy="379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414EA" w14:textId="77777777" w:rsidR="00756A4C" w:rsidRDefault="00756A4C" w:rsidP="00756A4C">
      <w:p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DE4F2D2" w14:textId="2C86DE1F" w:rsidR="00E96711" w:rsidRPr="00E96711" w:rsidRDefault="00E96711" w:rsidP="00756A4C">
      <w:pPr>
        <w:spacing w:after="0" w:line="360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lastRenderedPageBreak/>
        <w:t>Рефлексия</w:t>
      </w:r>
    </w:p>
    <w:p w14:paraId="034441E7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Дорогие коллеги, сегодня нетрадиционным способом мы смогли изобразить самые простые -изображения предметов. Надеюсь, такой способ рисования сможет помочь педагогу при тестировании в процессе диагностических исследований детей, закрепить с ребенком знание формы, цвета.</w:t>
      </w:r>
    </w:p>
    <w:p w14:paraId="6CA0E5B3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Давайте донесем наше мастерство, знания, умения до каждого ребенка и сделаем из каждой творческой личности, это в наших силах.</w:t>
      </w:r>
    </w:p>
    <w:p w14:paraId="7398F95D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А сейчас предлагаю каждому нарисовать смайлик вашего настроения, которое у вас сложилось после проведения мастер-класса.</w:t>
      </w:r>
    </w:p>
    <w:p w14:paraId="4EA366EF" w14:textId="77777777" w:rsidR="00E96711" w:rsidRPr="00E96711" w:rsidRDefault="00E96711" w:rsidP="00E96711">
      <w:pPr>
        <w:spacing w:after="0" w:line="360" w:lineRule="auto"/>
        <w:ind w:firstLine="450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Вопросы к педагогам:</w:t>
      </w:r>
    </w:p>
    <w:p w14:paraId="6DB0CC4B" w14:textId="77777777" w:rsidR="00E96711" w:rsidRPr="00E96711" w:rsidRDefault="00E96711" w:rsidP="00E96711">
      <w:pPr>
        <w:numPr>
          <w:ilvl w:val="0"/>
          <w:numId w:val="2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Что нового Вы узнали из мастер-класса?</w:t>
      </w:r>
    </w:p>
    <w:p w14:paraId="329A418C" w14:textId="77777777" w:rsidR="00E96711" w:rsidRPr="00E96711" w:rsidRDefault="00E96711" w:rsidP="00E96711">
      <w:pPr>
        <w:numPr>
          <w:ilvl w:val="0"/>
          <w:numId w:val="2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Какой вывод вы сделали?</w:t>
      </w:r>
    </w:p>
    <w:p w14:paraId="62D16BB4" w14:textId="77777777" w:rsidR="00E96711" w:rsidRPr="00E96711" w:rsidRDefault="00E96711" w:rsidP="00E96711">
      <w:pPr>
        <w:numPr>
          <w:ilvl w:val="0"/>
          <w:numId w:val="2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Как вы думаете, надо учить дошкольников нетрадиционной технике рисования?</w:t>
      </w:r>
    </w:p>
    <w:p w14:paraId="171DBC0C" w14:textId="77777777" w:rsidR="00E96711" w:rsidRPr="00E96711" w:rsidRDefault="00E96711" w:rsidP="00E96711">
      <w:pPr>
        <w:numPr>
          <w:ilvl w:val="0"/>
          <w:numId w:val="2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Почему?</w:t>
      </w:r>
    </w:p>
    <w:p w14:paraId="6AC3E229" w14:textId="77777777" w:rsidR="00E96711" w:rsidRPr="00E96711" w:rsidRDefault="00E96711" w:rsidP="00E96711">
      <w:pPr>
        <w:numPr>
          <w:ilvl w:val="0"/>
          <w:numId w:val="2"/>
        </w:numPr>
        <w:spacing w:after="0" w:line="360" w:lineRule="auto"/>
        <w:ind w:left="45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Какие по-вашему, чувства будет испытывать ребёнок в процессе рисования этими способами?</w:t>
      </w:r>
    </w:p>
    <w:p w14:paraId="77C83BDF" w14:textId="77777777" w:rsidR="00E96711" w:rsidRPr="00E96711" w:rsidRDefault="00E96711" w:rsidP="00E96711">
      <w:pPr>
        <w:spacing w:after="0" w:line="360" w:lineRule="auto"/>
        <w:ind w:firstLine="426"/>
        <w:jc w:val="both"/>
        <w:rPr>
          <w:rFonts w:eastAsia="Times New Roman" w:cs="Times New Roman"/>
          <w:kern w:val="0"/>
          <w:sz w:val="22"/>
          <w:szCs w:val="24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32"/>
          <w:lang w:eastAsia="ru-RU"/>
          <w14:ligatures w14:val="none"/>
        </w:rPr>
        <w:t xml:space="preserve">Ну и еще раз хотелось бы сказать - что сама прелесть нетрадиционной техники рисования в том, что существует в ней Божественная непредсказуемость, которая и вносит в ИЗО это удивительное ощущение ожидания открытия тайны именно ваших рук! Пусть небольшого, но все же чуда, которое и заставляет радостно трепетать сердце художника. </w:t>
      </w:r>
    </w:p>
    <w:p w14:paraId="57ADD950" w14:textId="77777777" w:rsidR="00E96711" w:rsidRPr="00E96711" w:rsidRDefault="00E96711" w:rsidP="00E96711">
      <w:pPr>
        <w:spacing w:after="0" w:line="360" w:lineRule="auto"/>
        <w:ind w:firstLine="426"/>
        <w:jc w:val="both"/>
        <w:rPr>
          <w:rFonts w:eastAsia="Times New Roman" w:cs="Times New Roman"/>
          <w:kern w:val="0"/>
          <w:sz w:val="32"/>
          <w:szCs w:val="28"/>
          <w:lang w:eastAsia="ru-RU"/>
          <w14:ligatures w14:val="none"/>
        </w:rPr>
      </w:pPr>
      <w:r w:rsidRPr="00E96711">
        <w:rPr>
          <w:rFonts w:eastAsia="Calibri" w:cs="Times New Roman"/>
          <w:kern w:val="0"/>
          <w:szCs w:val="24"/>
          <w14:ligatures w14:val="none"/>
        </w:rPr>
        <w:t xml:space="preserve">Я благодарю вас за работу и желаю творческих успехов.  </w:t>
      </w:r>
    </w:p>
    <w:p w14:paraId="4376C347" w14:textId="77777777" w:rsidR="00E96711" w:rsidRPr="00E96711" w:rsidRDefault="00E96711" w:rsidP="00E96711">
      <w:pPr>
        <w:spacing w:after="0" w:line="360" w:lineRule="auto"/>
        <w:ind w:left="45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b/>
          <w:iCs/>
          <w:kern w:val="0"/>
          <w:szCs w:val="28"/>
          <w:lang w:eastAsia="ru-RU"/>
          <w14:ligatures w14:val="none"/>
        </w:rPr>
        <w:t>Список литературы:</w:t>
      </w:r>
    </w:p>
    <w:p w14:paraId="3E2E663E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Казакова Т. Г. «Рисование с детьми дошкольного возраста нетрадиционные техники, занятий планирование, конспекты» — Москва: ТЦ Сфера, 2012 – с. 128.</w:t>
      </w:r>
    </w:p>
    <w:p w14:paraId="15151E23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Дошкольное воспитание – 2009, №8 с. 68-75.</w:t>
      </w:r>
    </w:p>
    <w:p w14:paraId="6631CE5F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Дошкольное воспитание – 2010, №2 с. 31-32.</w:t>
      </w:r>
    </w:p>
    <w:p w14:paraId="1FC7126B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Ребенок в детском саду – 2013, №2 с. 15-18.</w:t>
      </w:r>
    </w:p>
    <w:p w14:paraId="331A48AC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96711">
        <w:rPr>
          <w:rFonts w:eastAsia="Times New Roman" w:cs="Times New Roman"/>
          <w:kern w:val="0"/>
          <w:szCs w:val="28"/>
          <w:lang w:eastAsia="ru-RU"/>
          <w14:ligatures w14:val="none"/>
        </w:rPr>
        <w:t>Никитина А. В. «Нетрадиционные техники рисования в детском саду. Планирование, конспекты занятий» Издательство КАРО Санкт-Петербург, – 2013.</w:t>
      </w:r>
    </w:p>
    <w:p w14:paraId="1262B1FF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hyperlink r:id="rId8" w:history="1">
        <w:r w:rsidRPr="00E96711">
          <w:rPr>
            <w:rFonts w:eastAsia="Times New Roman" w:cs="Times New Roman"/>
            <w:color w:val="0000FF"/>
            <w:kern w:val="0"/>
            <w:szCs w:val="28"/>
            <w:u w:val="single"/>
            <w:lang w:eastAsia="ru-RU"/>
            <w14:ligatures w14:val="none"/>
          </w:rPr>
          <w:t>https://www.maam.ru/detskijsad/master-klas-buket-roz-tehnika-risovanija-poliyetilenovym-paketom-i-vtulkoi-dlja-detei-srednego-i-starshego-doshkolnogo-vozrasta.html</w:t>
        </w:r>
      </w:hyperlink>
    </w:p>
    <w:p w14:paraId="6F53505C" w14:textId="77777777" w:rsidR="00E96711" w:rsidRPr="00E96711" w:rsidRDefault="00E96711" w:rsidP="00E96711">
      <w:pPr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hyperlink r:id="rId9" w:history="1">
        <w:r w:rsidRPr="00E96711">
          <w:rPr>
            <w:rFonts w:eastAsia="Times New Roman" w:cs="Times New Roman"/>
            <w:color w:val="0000FF"/>
            <w:kern w:val="0"/>
            <w:szCs w:val="28"/>
            <w:u w:val="single"/>
            <w:lang w:eastAsia="ru-RU"/>
            <w14:ligatures w14:val="none"/>
          </w:rPr>
          <w:t>https://infourok.ru/master-klass-netradicionnaya-tehnika-risovaniya-s-ispolzovaniem-cellofanovogo-paketa-vtulki-i-vatnyh-palochek-5851143.html</w:t>
        </w:r>
      </w:hyperlink>
    </w:p>
    <w:p w14:paraId="6A3ED99F" w14:textId="77777777" w:rsidR="00E96711" w:rsidRPr="00E96711" w:rsidRDefault="00E96711" w:rsidP="00E96711">
      <w:pPr>
        <w:spacing w:after="200" w:line="276" w:lineRule="auto"/>
        <w:rPr>
          <w:rFonts w:ascii="Calibri" w:eastAsia="Times New Roman" w:hAnsi="Calibri" w:cs="Arial"/>
          <w:kern w:val="0"/>
          <w:sz w:val="32"/>
          <w:szCs w:val="32"/>
          <w:lang w:eastAsia="ru-RU"/>
          <w14:ligatures w14:val="none"/>
        </w:rPr>
      </w:pPr>
    </w:p>
    <w:p w14:paraId="1DDD5969" w14:textId="77777777" w:rsidR="00F12C76" w:rsidRDefault="00F12C76" w:rsidP="00E96711">
      <w:pPr>
        <w:spacing w:after="0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7451"/>
    <w:multiLevelType w:val="multilevel"/>
    <w:tmpl w:val="9DB83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D3F75"/>
    <w:multiLevelType w:val="multilevel"/>
    <w:tmpl w:val="697E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14FEF"/>
    <w:multiLevelType w:val="multilevel"/>
    <w:tmpl w:val="6970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2481309">
    <w:abstractNumId w:val="2"/>
  </w:num>
  <w:num w:numId="2" w16cid:durableId="1645040570">
    <w:abstractNumId w:val="1"/>
  </w:num>
  <w:num w:numId="3" w16cid:durableId="176399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32"/>
    <w:rsid w:val="003C2A7A"/>
    <w:rsid w:val="006C0B77"/>
    <w:rsid w:val="00756A4C"/>
    <w:rsid w:val="008242FF"/>
    <w:rsid w:val="00870751"/>
    <w:rsid w:val="00922C48"/>
    <w:rsid w:val="009315AA"/>
    <w:rsid w:val="009C0979"/>
    <w:rsid w:val="00A77F32"/>
    <w:rsid w:val="00AD6606"/>
    <w:rsid w:val="00B915B7"/>
    <w:rsid w:val="00BB7532"/>
    <w:rsid w:val="00E729B1"/>
    <w:rsid w:val="00E9671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FA2E8"/>
  <w15:chartTrackingRefBased/>
  <w15:docId w15:val="{E0177E5F-3376-4EAE-B31C-5A18EBFB1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B75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75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5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5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75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75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75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75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75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753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75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753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753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753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B753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B753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B753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B753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B75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75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75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75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75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753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B753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753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753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753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B753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master-klas-buket-roz-tehnika-risovanija-poliyetilenovym-paketom-i-vtulkoi-dlja-detei-srednego-i-starshego-doshkolnogo-vozrasta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master-klass-netradicionnaya-tehnika-risovaniya-s-ispolzovaniem-cellofanovogo-paketa-vtulki-i-vatnyh-palochek-585114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2026-03-10T03:18:00Z</dcterms:created>
  <dcterms:modified xsi:type="dcterms:W3CDTF">2026-03-14T02:40:00Z</dcterms:modified>
</cp:coreProperties>
</file>