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CAF1B" w14:textId="3E364DE9" w:rsidR="00911DBA" w:rsidRPr="00911DBA" w:rsidRDefault="00911DBA" w:rsidP="00911DB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ПАТРИОТИЧЕСКОЕ ВОСПИТАНИЕ СОВРЕМЕННОГО ПОКОЛЕНИЯ: ПРЕЕМСТВЕННОСТЬ ПАМЯТИ ВЕЛИКОЙ ОТЕЧЕСТВЕННОЙ ВОЙНЫ И СПЕЦИАЛЬНОЙ ВОЕННОЙ ОПЕРАЦИИ</w:t>
      </w:r>
    </w:p>
    <w:p w14:paraId="428C36F6" w14:textId="77777777" w:rsidR="00911DBA" w:rsidRDefault="00911DBA" w:rsidP="00F24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6DC8A49C" w14:textId="024595B0" w:rsidR="00F24FD5" w:rsidRDefault="00F24FD5" w:rsidP="00F24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F24FD5"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  <w:t xml:space="preserve">учитель химии БМАОУ СОШ №1 </w:t>
      </w:r>
    </w:p>
    <w:p w14:paraId="6FD43778" w14:textId="36120EA5" w:rsidR="00F24FD5" w:rsidRPr="00F24FD5" w:rsidRDefault="00F24FD5" w:rsidP="00F24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F24FD5"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  <w:t xml:space="preserve">г. Березовский, Свердловская область </w:t>
      </w:r>
    </w:p>
    <w:p w14:paraId="3B60D7A0" w14:textId="77777777" w:rsidR="00F24FD5" w:rsidRPr="00F24FD5" w:rsidRDefault="00F24FD5" w:rsidP="00F24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F24FD5"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  <w:t xml:space="preserve">Наталья Юрьевна </w:t>
      </w:r>
      <w:proofErr w:type="spellStart"/>
      <w:r w:rsidRPr="00F24FD5">
        <w:rPr>
          <w:rFonts w:ascii="Times New Roman" w:eastAsia="Times New Roman" w:hAnsi="Times New Roman" w:cs="Times New Roman"/>
          <w:i/>
          <w:iCs/>
          <w:color w:val="222222"/>
          <w:spacing w:val="-5"/>
          <w:kern w:val="36"/>
          <w:sz w:val="24"/>
          <w:szCs w:val="24"/>
          <w:bdr w:val="none" w:sz="0" w:space="0" w:color="auto" w:frame="1"/>
          <w:lang w:eastAsia="ru-RU"/>
          <w14:ligatures w14:val="none"/>
        </w:rPr>
        <w:t>Канусик</w:t>
      </w:r>
      <w:proofErr w:type="spellEnd"/>
    </w:p>
    <w:p w14:paraId="2C060E63" w14:textId="77777777" w:rsidR="00F24FD5" w:rsidRPr="00F24FD5" w:rsidRDefault="00F24FD5" w:rsidP="00F24FD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textAlignment w:val="baseline"/>
        <w:outlineLvl w:val="0"/>
        <w:rPr>
          <w:rFonts w:ascii="SB Sans Display" w:eastAsia="Times New Roman" w:hAnsi="SB Sans Display" w:cs="Courier New"/>
          <w:b/>
          <w:bCs/>
          <w:color w:val="222222"/>
          <w:spacing w:val="-5"/>
          <w:kern w:val="36"/>
          <w:sz w:val="33"/>
          <w:szCs w:val="33"/>
          <w:lang w:eastAsia="ru-RU"/>
          <w14:ligatures w14:val="none"/>
        </w:rPr>
      </w:pPr>
    </w:p>
    <w:p w14:paraId="2B37C32E" w14:textId="4493A916" w:rsidR="00F24FD5" w:rsidRPr="007C5EE8" w:rsidRDefault="00F17747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ажнейшая задача современной образовательной системы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является воспитание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патриотизма.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Патриотизм является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одним из 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важным компонентом формирования личности гражданина,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которая 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способству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ет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сохранению культурного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наследия, укрепляет национальное единство, развивает чувства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ответственности.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ключевую роль в формировании нравственных ценностей молодежи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играет весь образовательный процесс, который 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включа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ет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любовь к Родине, уважение к традициям своего народа и осознание значимости служ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ить и оберегать своё Отечество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.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менно патриотическое чувство объединяет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страну, создает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условия для развития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общества, 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формирует ответственное отношение к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будущему.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читывая уроки Великой Отечественной войны и трагические события последних 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лет, особое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внимание уделяется формированию патриотического мировоззрения молодежи</w:t>
      </w:r>
      <w:r w:rsidR="000E434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сегодня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154792DB" w14:textId="77777777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Основные цели патриотического воспитания</w:t>
      </w:r>
    </w:p>
    <w:p w14:paraId="75D9988C" w14:textId="62722DC0" w:rsidR="00F24FD5" w:rsidRPr="007C5EE8" w:rsidRDefault="003417C2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Воспитание гордости за подвиги своих предков, готовность встать на защиту своей Родины в любой момент, уважение национальных символов способствует патриотическому воспитанию молодежи. Формирование интереса обучающихся к истории, культуре своей Родины, её традициям и обычаям является целью патриотического воспитания. </w:t>
      </w:r>
    </w:p>
    <w:p w14:paraId="37BE2D85" w14:textId="12CED8FD" w:rsidR="00F24FD5" w:rsidRPr="007C5EE8" w:rsidRDefault="003417C2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Задачи патриотического воспитания современной молодёжи включают в себя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:</w:t>
      </w:r>
    </w:p>
    <w:p w14:paraId="15E50822" w14:textId="77777777" w:rsidR="00F24FD5" w:rsidRPr="007C5EE8" w:rsidRDefault="00F24FD5" w:rsidP="00F17747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Формирование уважения к историческому наследию и культурному многообразию народов России.</w:t>
      </w:r>
    </w:p>
    <w:p w14:paraId="0E75B867" w14:textId="504A03DC" w:rsidR="00F24FD5" w:rsidRPr="007C5EE8" w:rsidRDefault="00F24FD5" w:rsidP="00F17747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Воспитание понимания важности </w:t>
      </w:r>
      <w:r w:rsidR="003417C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государства, как единое целое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и согласия</w:t>
      </w:r>
      <w:r w:rsidR="003417C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между народами России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552FF5CC" w14:textId="1A8F1791" w:rsidR="00F24FD5" w:rsidRPr="007C5EE8" w:rsidRDefault="00F24FD5" w:rsidP="00F17747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Развитие умения </w:t>
      </w:r>
      <w:r w:rsidR="003417C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объективно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подходить </w:t>
      </w:r>
      <w:r w:rsidR="003417C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 анализу исторических событи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й</w:t>
      </w:r>
      <w:r w:rsidR="003417C2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и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остро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оценивать современные реалии.</w:t>
      </w:r>
    </w:p>
    <w:p w14:paraId="3D59DAA5" w14:textId="4CC5B64C" w:rsidR="00F17747" w:rsidRPr="007C5EE8" w:rsidRDefault="00F24FD5" w:rsidP="0090444A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Привитие уважения к законам и Конституции Российской Федерации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, к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государственным символам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своей страны.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</w:p>
    <w:p w14:paraId="251EE939" w14:textId="57EF5D9F" w:rsidR="00F17747" w:rsidRPr="007C5EE8" w:rsidRDefault="00F17747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Историко-педагогический опыт воспитания патриотизма</w:t>
      </w:r>
      <w:r w:rsidR="0090444A"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2DE60234" w14:textId="21E29BD0" w:rsidR="00F17747" w:rsidRPr="007C5EE8" w:rsidRDefault="0090444A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имволом стойкости и мужества советского народа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стала 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Великая Отечественная война. Опыт того времени показал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 какова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важность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взаимовыручки и 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укреплени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духа единения.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ля привития любви к Родине и уважения к традициям предков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овременные педагоги используют богатый исторический материал.</w:t>
      </w:r>
    </w:p>
    <w:p w14:paraId="6BEF5E34" w14:textId="0BF77113" w:rsidR="00F17747" w:rsidRPr="007C5EE8" w:rsidRDefault="00F17747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 xml:space="preserve">Современные подходы дополняются примерами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сегодняшнего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периода, переживаемого страной в настоящее время. Через совместные проекты, исследовательские работы и творческие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мероприятия современная молодежь учится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видеть взаимосвязь поколений,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понимать ценность мира и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ощущать личную ответственность за свою </w:t>
      </w:r>
      <w:r w:rsidR="0090444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Родину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. </w:t>
      </w:r>
    </w:p>
    <w:p w14:paraId="2299BC49" w14:textId="057C3165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Методы и формы организации патриотического воспитания</w:t>
      </w:r>
    </w:p>
    <w:p w14:paraId="6F0F406F" w14:textId="73C694BA" w:rsidR="00F17747" w:rsidRPr="007C5EE8" w:rsidRDefault="00360621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етодами патриотического воспитания остаются:</w:t>
      </w:r>
    </w:p>
    <w:p w14:paraId="3727CBF9" w14:textId="5AD54E63" w:rsidR="00F17747" w:rsidRPr="007C5EE8" w:rsidRDefault="00F17747" w:rsidP="00F1774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Изучение истории родного края и 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подвигов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героев-земляков.</w:t>
      </w:r>
    </w:p>
    <w:p w14:paraId="0CC8EDCC" w14:textId="6C328CD4" w:rsidR="00F17747" w:rsidRPr="007C5EE8" w:rsidRDefault="00F17747" w:rsidP="00F1774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Организация встреч с ветеранами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локальных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войн и участниками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Специальной военной операции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13575286" w14:textId="2317E501" w:rsidR="00F17747" w:rsidRPr="007C5EE8" w:rsidRDefault="00F17747" w:rsidP="00F1774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Проведение 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тематических уроков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музейных экскурсий.</w:t>
      </w:r>
    </w:p>
    <w:p w14:paraId="1805A6FD" w14:textId="72A4B3D6" w:rsidR="00F17747" w:rsidRPr="007C5EE8" w:rsidRDefault="00F17747" w:rsidP="00F17747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Творческие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мероприятия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, </w:t>
      </w:r>
      <w:r w:rsidR="00360621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которые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направленны на раскрытие потенциала молодежи.</w:t>
      </w:r>
    </w:p>
    <w:p w14:paraId="2BE3F641" w14:textId="42E922DF" w:rsidR="00F17747" w:rsidRPr="007C5EE8" w:rsidRDefault="00360621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Процесс патриотического воспитания у современной молодёжи должен быть интересным и современным, для этого должны использоваться  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мультимедийны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технологи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 виртуальны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е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тур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ы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и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различные онлайн ресурсы. Здесь главное подчеркнуть индивидуальное восприятие каждого, чтобы каждый обучающийся мог выразить своё личное понимание роли патриотизма. </w:t>
      </w:r>
    </w:p>
    <w:p w14:paraId="7ED9118F" w14:textId="5CB8354F" w:rsidR="00F24FD5" w:rsidRPr="007C5EE8" w:rsidRDefault="00360621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Главное д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ля успешного осуществления процесса патриотического воспитания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нужно разнообразить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формы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и </w:t>
      </w:r>
      <w:proofErr w:type="gramStart"/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методы  работы</w:t>
      </w:r>
      <w:proofErr w:type="gramEnd"/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,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которые позволяют эффективно вовлечь молодое поколение </w:t>
      </w:r>
      <w:r w:rsidR="00F24FD5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 активную деятельность:</w:t>
      </w:r>
    </w:p>
    <w:p w14:paraId="6883A15E" w14:textId="77777777" w:rsidR="00F24FD5" w:rsidRPr="007C5EE8" w:rsidRDefault="00F24FD5" w:rsidP="00F17747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Классные часы и внеклассные мероприятия</w:t>
      </w:r>
    </w:p>
    <w:p w14:paraId="1CD28E42" w14:textId="2610C648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Проведение тематических классных </w:t>
      </w:r>
      <w:r w:rsidR="00911DBA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часов, посвященных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памятным датам, героям Отечества, выдающимся деятелям науки, культуры и искусства помогает формировать представление о героическом прошлом нашей страны.</w:t>
      </w:r>
    </w:p>
    <w:p w14:paraId="54A83E29" w14:textId="77777777" w:rsidR="00F24FD5" w:rsidRPr="007C5EE8" w:rsidRDefault="00F24FD5" w:rsidP="00F17747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Музейные экскурсии и интерактивные занятия</w:t>
      </w:r>
    </w:p>
    <w:p w14:paraId="55658FF9" w14:textId="77777777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Посещение музеев, мемориальных комплексов, памятников архитектуры позволяет ученикам лучше познакомиться с историей родного края, почувствовать связь поколений и осмыслить значимость культурных традиций.</w:t>
      </w:r>
    </w:p>
    <w:p w14:paraId="34511E92" w14:textId="77777777" w:rsidR="00F24FD5" w:rsidRPr="007C5EE8" w:rsidRDefault="00F24FD5" w:rsidP="00F17747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Участие в конкурсах и фестивалях</w:t>
      </w:r>
    </w:p>
    <w:p w14:paraId="270E9C16" w14:textId="77777777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Участие в творческих конкурсах, фестивалях народного творчества стимулирует интерес к изучению собственной культуры, развивает чувство принадлежности к народу и стремление сохранять народные обычаи и ремесла.</w:t>
      </w:r>
    </w:p>
    <w:p w14:paraId="7686B1AF" w14:textId="77777777" w:rsidR="00F24FD5" w:rsidRPr="007C5EE8" w:rsidRDefault="00F24FD5" w:rsidP="00F17747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Социальные проекты и волонтерская работа</w:t>
      </w:r>
    </w:p>
    <w:p w14:paraId="285B8189" w14:textId="77777777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Социальные инициативы помогают учащимся приобрести опыт активного участия в общественных делах, развить ответственность и взаимопомощь, способствуют формированию личностных качеств лидера и патриота.</w:t>
      </w:r>
    </w:p>
    <w:p w14:paraId="59851B17" w14:textId="77777777" w:rsidR="00F24FD5" w:rsidRPr="007C5EE8" w:rsidRDefault="00F24FD5" w:rsidP="00F17747">
      <w:pPr>
        <w:pStyle w:val="a7"/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lastRenderedPageBreak/>
        <w:t>Работа с ветеранами и представителями старшего поколения</w:t>
      </w:r>
    </w:p>
    <w:p w14:paraId="626D35A4" w14:textId="63CFC767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Встречи с участниками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Великой Отечественной </w:t>
      </w:r>
      <w:proofErr w:type="gramStart"/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войны ,</w:t>
      </w:r>
      <w:proofErr w:type="gramEnd"/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участниками локальных войн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,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участниками Специальной военной операции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ветеранами труда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позволяют обучающимся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услышать рассказы очевидцев исторических событий, укрепить духовную связь поколений и оценить вклад старших в развитие нашего государства.</w:t>
      </w:r>
    </w:p>
    <w:p w14:paraId="12AFD130" w14:textId="59A6FB61" w:rsidR="00F24FD5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b/>
          <w:bCs/>
          <w:color w:val="222222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Заключение</w:t>
      </w:r>
    </w:p>
    <w:p w14:paraId="37466E4B" w14:textId="6F33D5AD" w:rsidR="00F17747" w:rsidRPr="007C5EE8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Патриотическое воспитание является неотъемлемой частью образовательного процесса. Оно направлено на формирование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у молодого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поколения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чувств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а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долга перед Родиной, ответственност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за судьбу своей страны и готовност</w:t>
      </w:r>
      <w:r w:rsidR="007C5EE8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служить ей честно и добросовестно. Только путем целенаправленной и систематической работы педагогов можно добиться желаемого результата, создав поколение истинных патриотов, готовых внести достойный вклад в будущее России.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 Уроки Великой Отечественной войны и сегодняшняя реальность показывают, насколько важно передать молодому поколению ценности патриотизма, честности и доблести.</w:t>
      </w:r>
    </w:p>
    <w:p w14:paraId="2401F2A3" w14:textId="5CC7DAF5" w:rsidR="00F17747" w:rsidRPr="007C5EE8" w:rsidRDefault="007C5EE8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Только в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месте мы сможем сформировать новое поколение россиян, 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которые с уверенностью будут смотреть вперёд 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и ответственно относ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 xml:space="preserve">иться </w:t>
      </w:r>
      <w:r w:rsidR="00F17747"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к своему предназначению</w:t>
      </w:r>
      <w:r w:rsidRPr="007C5EE8"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  <w:t>.</w:t>
      </w:r>
    </w:p>
    <w:p w14:paraId="7DF8D488" w14:textId="79C62450" w:rsidR="00F24FD5" w:rsidRPr="00911DBA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</w:p>
    <w:p w14:paraId="7ADCB1AD" w14:textId="77777777" w:rsidR="00F24FD5" w:rsidRPr="00911DBA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textAlignment w:val="baseline"/>
        <w:rPr>
          <w:rFonts w:ascii="Times New Roman" w:eastAsia="Times New Roman" w:hAnsi="Times New Roman" w:cs="Times New Roman"/>
          <w:spacing w:val="-4"/>
          <w:kern w:val="0"/>
          <w:sz w:val="24"/>
          <w:szCs w:val="24"/>
          <w:lang w:eastAsia="ru-RU"/>
          <w14:ligatures w14:val="none"/>
        </w:rPr>
      </w:pPr>
    </w:p>
    <w:p w14:paraId="3E653C0C" w14:textId="1FEBB744" w:rsidR="00F24FD5" w:rsidRPr="00911DBA" w:rsidRDefault="00F24FD5" w:rsidP="00F17747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7CE7E131" w14:textId="26BD982C" w:rsidR="00F24FD5" w:rsidRPr="00911DBA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lang w:eastAsia="ru-RU"/>
          <w14:ligatures w14:val="none"/>
        </w:rPr>
      </w:pPr>
    </w:p>
    <w:p w14:paraId="24401639" w14:textId="0591001A" w:rsidR="00F24FD5" w:rsidRPr="00911DBA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44389DB8" w14:textId="6D27731D" w:rsidR="00F24FD5" w:rsidRPr="00911DBA" w:rsidRDefault="00F24FD5" w:rsidP="00F177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spacing w:val="-5"/>
          <w:kern w:val="0"/>
          <w:sz w:val="24"/>
          <w:szCs w:val="24"/>
          <w:bdr w:val="none" w:sz="0" w:space="0" w:color="auto" w:frame="1"/>
          <w:lang w:eastAsia="ru-RU"/>
          <w14:ligatures w14:val="none"/>
        </w:rPr>
      </w:pPr>
    </w:p>
    <w:p w14:paraId="4365B090" w14:textId="77777777" w:rsidR="00FC26C3" w:rsidRPr="00911DBA" w:rsidRDefault="00FC26C3" w:rsidP="00F17747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FC26C3" w:rsidRPr="00911D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B Sans Display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52E1F"/>
    <w:multiLevelType w:val="multilevel"/>
    <w:tmpl w:val="C3984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A3332"/>
    <w:multiLevelType w:val="hybridMultilevel"/>
    <w:tmpl w:val="B09A9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2D2F6E"/>
    <w:multiLevelType w:val="multilevel"/>
    <w:tmpl w:val="8BF226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51C546A"/>
    <w:multiLevelType w:val="multilevel"/>
    <w:tmpl w:val="65003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00509015">
    <w:abstractNumId w:val="0"/>
  </w:num>
  <w:num w:numId="2" w16cid:durableId="728957929">
    <w:abstractNumId w:val="3"/>
  </w:num>
  <w:num w:numId="3" w16cid:durableId="1393697336">
    <w:abstractNumId w:val="2"/>
  </w:num>
  <w:num w:numId="4" w16cid:durableId="5854548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18C"/>
    <w:rsid w:val="000E4342"/>
    <w:rsid w:val="0033618C"/>
    <w:rsid w:val="003417C2"/>
    <w:rsid w:val="00360621"/>
    <w:rsid w:val="005957EC"/>
    <w:rsid w:val="007C5EE8"/>
    <w:rsid w:val="008F5A6D"/>
    <w:rsid w:val="0090444A"/>
    <w:rsid w:val="00911DBA"/>
    <w:rsid w:val="00B639AA"/>
    <w:rsid w:val="00F17747"/>
    <w:rsid w:val="00F24FD5"/>
    <w:rsid w:val="00F80540"/>
    <w:rsid w:val="00FC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9DCC6"/>
  <w15:chartTrackingRefBased/>
  <w15:docId w15:val="{5DB3A0E6-6DDE-4DEB-96D5-50987F6811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361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361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3618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361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3618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361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361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361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361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3618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3618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3618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3618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3618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3618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3618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3618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3618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361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361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361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361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361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3618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3618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3618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3618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3618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3618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827</Words>
  <Characters>4720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2026-03-04T07:57:00Z</dcterms:created>
  <dcterms:modified xsi:type="dcterms:W3CDTF">2026-03-11T07:43:00Z</dcterms:modified>
</cp:coreProperties>
</file>